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0174" w14:textId="77C5AED7" w:rsidR="00D73C61" w:rsidRPr="00DE78F3" w:rsidRDefault="0092748F" w:rsidP="00CD5521">
      <w:pPr>
        <w:spacing w:line="259" w:lineRule="auto"/>
        <w:rPr>
          <w:rFonts w:asciiTheme="majorHAnsi" w:hAnsiTheme="majorHAnsi" w:cstheme="majorHAnsi"/>
          <w:b/>
          <w:lang w:val="fr-FR"/>
        </w:rPr>
      </w:pPr>
      <w:r w:rsidRPr="00DE78F3">
        <w:rPr>
          <w:rFonts w:asciiTheme="majorHAnsi" w:hAnsiTheme="majorHAnsi" w:cstheme="majorHAnsi"/>
          <w:b/>
          <w:lang w:val="fr-FR"/>
        </w:rPr>
        <w:t>“</w:t>
      </w:r>
      <w:r w:rsidR="007F572D" w:rsidRPr="00DE78F3">
        <w:rPr>
          <w:rFonts w:asciiTheme="majorHAnsi" w:hAnsiTheme="majorHAnsi" w:cstheme="majorHAnsi"/>
          <w:b/>
          <w:lang w:val="fr-FR"/>
        </w:rPr>
        <w:t>UN</w:t>
      </w:r>
      <w:r w:rsidR="00EF69FF" w:rsidRPr="00DE78F3">
        <w:rPr>
          <w:rFonts w:asciiTheme="majorHAnsi" w:hAnsiTheme="majorHAnsi" w:cstheme="majorHAnsi"/>
          <w:b/>
          <w:lang w:val="fr-FR"/>
        </w:rPr>
        <w:t xml:space="preserve"> Women</w:t>
      </w:r>
      <w:r w:rsidR="00AF5DC2" w:rsidRPr="00DE78F3">
        <w:rPr>
          <w:rFonts w:asciiTheme="majorHAnsi" w:hAnsiTheme="majorHAnsi" w:cstheme="majorHAnsi"/>
          <w:b/>
          <w:lang w:val="fr-FR"/>
        </w:rPr>
        <w:t xml:space="preserve"> </w:t>
      </w:r>
      <w:r w:rsidRPr="00DE78F3">
        <w:rPr>
          <w:rFonts w:asciiTheme="majorHAnsi" w:hAnsiTheme="majorHAnsi" w:cstheme="majorHAnsi"/>
          <w:b/>
          <w:lang w:val="fr-FR"/>
        </w:rPr>
        <w:t>Project Document (Pro</w:t>
      </w:r>
      <w:r w:rsidR="00A8354B" w:rsidRPr="00DE78F3">
        <w:rPr>
          <w:rFonts w:asciiTheme="majorHAnsi" w:hAnsiTheme="majorHAnsi" w:cstheme="majorHAnsi"/>
          <w:b/>
          <w:lang w:val="fr-FR"/>
        </w:rPr>
        <w:t>D</w:t>
      </w:r>
      <w:r w:rsidRPr="00DE78F3">
        <w:rPr>
          <w:rFonts w:asciiTheme="majorHAnsi" w:hAnsiTheme="majorHAnsi" w:cstheme="majorHAnsi"/>
          <w:b/>
          <w:lang w:val="fr-FR"/>
        </w:rPr>
        <w:t>oc) Template”</w:t>
      </w:r>
    </w:p>
    <w:p w14:paraId="4A9C4881" w14:textId="2C11D7A2" w:rsidR="0092748F" w:rsidRPr="00DE78F3" w:rsidRDefault="0092748F" w:rsidP="00CD5521">
      <w:pPr>
        <w:spacing w:line="259" w:lineRule="auto"/>
        <w:rPr>
          <w:rFonts w:asciiTheme="minorHAnsi" w:hAnsiTheme="minorHAnsi" w:cstheme="minorBidi"/>
          <w:b/>
          <w:color w:val="FF0000"/>
          <w:u w:val="single"/>
          <w:lang w:val="fr-FR"/>
        </w:rPr>
      </w:pPr>
    </w:p>
    <w:p w14:paraId="2E83A6CA" w14:textId="77777777" w:rsidR="00DB2AD7" w:rsidRPr="00DE78F3" w:rsidRDefault="00DB2AD7" w:rsidP="00CD5521">
      <w:pPr>
        <w:spacing w:line="259" w:lineRule="auto"/>
        <w:rPr>
          <w:rFonts w:asciiTheme="majorHAnsi" w:hAnsiTheme="majorHAnsi" w:cstheme="majorHAnsi"/>
          <w:lang w:val="fr-FR"/>
        </w:rPr>
      </w:pPr>
    </w:p>
    <w:p w14:paraId="1B058EF9" w14:textId="72DF0606" w:rsidR="008E5B6A" w:rsidRPr="00952079" w:rsidRDefault="00EE7C26" w:rsidP="008E5B6A">
      <w:pPr>
        <w:pStyle w:val="Heading3"/>
        <w:numPr>
          <w:ilvl w:val="2"/>
          <w:numId w:val="0"/>
        </w:numPr>
        <w:pBdr>
          <w:bottom w:val="single" w:sz="4" w:space="1" w:color="auto"/>
        </w:pBdr>
        <w:spacing w:after="240"/>
        <w:rPr>
          <w:rFonts w:asciiTheme="majorHAnsi" w:eastAsia="DengXian" w:hAnsiTheme="majorHAnsi" w:cstheme="majorHAnsi"/>
          <w:b/>
          <w:color w:val="1F3864" w:themeColor="accent1" w:themeShade="80"/>
          <w:lang w:val="en-CA"/>
        </w:rPr>
      </w:pPr>
      <w:r w:rsidRPr="00952079">
        <w:rPr>
          <w:rFonts w:asciiTheme="majorHAnsi" w:eastAsia="DengXian" w:hAnsiTheme="majorHAnsi" w:cstheme="majorHAnsi"/>
          <w:b/>
          <w:color w:val="1F3864" w:themeColor="accent1" w:themeShade="80"/>
          <w:lang w:val="en-CA"/>
        </w:rPr>
        <w:t xml:space="preserve">1: </w:t>
      </w:r>
      <w:r w:rsidRPr="00952079">
        <w:rPr>
          <w:rFonts w:asciiTheme="majorHAnsi" w:eastAsia="DengXian" w:hAnsiTheme="majorHAnsi" w:cstheme="majorHAnsi"/>
          <w:b/>
          <w:bCs/>
          <w:color w:val="1F3864" w:themeColor="accent1" w:themeShade="80"/>
          <w:szCs w:val="22"/>
          <w:lang w:val="en-CA"/>
        </w:rPr>
        <w:t>Project Summary Data for Online Data Entry</w:t>
      </w:r>
      <w:r w:rsidR="00586AC6" w:rsidRPr="00952079">
        <w:rPr>
          <w:rFonts w:asciiTheme="majorHAnsi" w:eastAsia="DengXian" w:hAnsiTheme="majorHAnsi" w:cstheme="majorHAnsi"/>
          <w:b/>
          <w:color w:val="1F3864" w:themeColor="accent1" w:themeShade="80"/>
          <w:lang w:val="en-CA"/>
        </w:rPr>
        <w:tab/>
      </w:r>
      <w:r w:rsidR="00586AC6" w:rsidRPr="00952079">
        <w:rPr>
          <w:rFonts w:asciiTheme="majorHAnsi" w:eastAsia="DengXian" w:hAnsiTheme="majorHAnsi" w:cstheme="majorHAnsi"/>
          <w:b/>
          <w:color w:val="1F3864" w:themeColor="accent1" w:themeShade="80"/>
          <w:lang w:val="en-CA"/>
        </w:rPr>
        <w:tab/>
      </w:r>
      <w:r w:rsidR="00586AC6" w:rsidRPr="00952079">
        <w:rPr>
          <w:rFonts w:asciiTheme="majorHAnsi" w:eastAsia="DengXian" w:hAnsiTheme="majorHAnsi" w:cstheme="majorHAnsi"/>
          <w:b/>
          <w:color w:val="1F3864" w:themeColor="accent1" w:themeShade="80"/>
          <w:lang w:val="en-CA"/>
        </w:rPr>
        <w:tab/>
      </w:r>
      <w:r w:rsidR="00586AC6" w:rsidRPr="00952079">
        <w:rPr>
          <w:rFonts w:asciiTheme="majorHAnsi" w:eastAsia="DengXian" w:hAnsiTheme="majorHAnsi" w:cstheme="majorHAnsi"/>
          <w:b/>
          <w:color w:val="1F3864" w:themeColor="accent1" w:themeShade="80"/>
          <w:lang w:val="en-CA"/>
        </w:rPr>
        <w:tab/>
      </w:r>
    </w:p>
    <w:p w14:paraId="181ADF0E" w14:textId="18B2964E" w:rsidR="00EE7C26" w:rsidRPr="00952079" w:rsidRDefault="00F1381D" w:rsidP="008E5B6A">
      <w:pPr>
        <w:pStyle w:val="Heading3"/>
        <w:numPr>
          <w:ilvl w:val="2"/>
          <w:numId w:val="0"/>
        </w:numPr>
        <w:spacing w:before="0" w:after="0"/>
        <w:rPr>
          <w:rFonts w:asciiTheme="majorHAnsi" w:eastAsia="DengXian" w:hAnsiTheme="majorHAnsi" w:cstheme="majorHAnsi"/>
          <w:b/>
          <w:color w:val="1F3864" w:themeColor="accent1" w:themeShade="80"/>
          <w:lang w:val="en-CA"/>
        </w:rPr>
      </w:pPr>
      <w:r w:rsidRPr="00952079">
        <w:rPr>
          <w:rFonts w:asciiTheme="majorHAnsi" w:eastAsia="DengXian" w:hAnsiTheme="majorHAnsi" w:cstheme="majorHAnsi"/>
          <w:i/>
          <w:iCs/>
          <w:color w:val="auto"/>
          <w:sz w:val="18"/>
          <w:szCs w:val="18"/>
          <w:lang w:val="en-CA"/>
        </w:rPr>
        <w:t>E</w:t>
      </w:r>
      <w:r w:rsidR="00586AC6" w:rsidRPr="00952079">
        <w:rPr>
          <w:rFonts w:asciiTheme="majorHAnsi" w:eastAsia="DengXian" w:hAnsiTheme="majorHAnsi" w:cstheme="majorHAnsi"/>
          <w:i/>
          <w:iCs/>
          <w:color w:val="auto"/>
          <w:sz w:val="18"/>
          <w:szCs w:val="18"/>
          <w:lang w:val="en-CA"/>
        </w:rPr>
        <w:t>nter your answers in both columns on the left and right of the Table.</w:t>
      </w:r>
    </w:p>
    <w:tbl>
      <w:tblPr>
        <w:tblStyle w:val="TableTheme"/>
        <w:tblW w:w="9805" w:type="dxa"/>
        <w:tblLayout w:type="fixed"/>
        <w:tblLook w:val="04A0" w:firstRow="1" w:lastRow="0" w:firstColumn="1" w:lastColumn="0" w:noHBand="0" w:noVBand="1"/>
      </w:tblPr>
      <w:tblGrid>
        <w:gridCol w:w="5125"/>
        <w:gridCol w:w="4680"/>
      </w:tblGrid>
      <w:tr w:rsidR="0092748F" w:rsidRPr="00952079" w14:paraId="5AFEED12" w14:textId="77777777" w:rsidTr="00D12402">
        <w:tc>
          <w:tcPr>
            <w:tcW w:w="5125" w:type="dxa"/>
          </w:tcPr>
          <w:p w14:paraId="0024193F" w14:textId="792AC5B3" w:rsidR="0092748F" w:rsidRPr="00952079" w:rsidRDefault="0092748F" w:rsidP="444CD253">
            <w:pPr>
              <w:rPr>
                <w:rFonts w:asciiTheme="majorHAnsi" w:eastAsia="DengXian" w:hAnsiTheme="majorHAnsi" w:cstheme="majorHAnsi"/>
                <w:b/>
                <w:sz w:val="18"/>
                <w:szCs w:val="18"/>
                <w:lang w:val="en-CA"/>
              </w:rPr>
            </w:pPr>
            <w:r w:rsidRPr="00952079">
              <w:rPr>
                <w:rFonts w:asciiTheme="majorHAnsi" w:eastAsia="DengXian" w:hAnsiTheme="majorHAnsi" w:cstheme="majorHAnsi"/>
                <w:b/>
                <w:sz w:val="18"/>
                <w:szCs w:val="18"/>
                <w:lang w:val="en-CA"/>
              </w:rPr>
              <w:t>Type of Project</w:t>
            </w:r>
            <w:r w:rsidR="39C46233" w:rsidRPr="00952079">
              <w:rPr>
                <w:rFonts w:asciiTheme="majorHAnsi" w:eastAsia="DengXian" w:hAnsiTheme="majorHAnsi" w:cstheme="majorHAnsi"/>
                <w:b/>
                <w:sz w:val="18"/>
                <w:szCs w:val="18"/>
                <w:lang w:val="en-CA"/>
              </w:rPr>
              <w:t>:</w:t>
            </w:r>
            <w:r w:rsidRPr="00952079">
              <w:rPr>
                <w:rFonts w:asciiTheme="majorHAnsi" w:eastAsia="DengXian" w:hAnsiTheme="majorHAnsi" w:cstheme="majorHAnsi"/>
                <w:b/>
                <w:sz w:val="18"/>
                <w:szCs w:val="18"/>
                <w:lang w:val="en-CA"/>
              </w:rPr>
              <w:t xml:space="preserve"> </w:t>
            </w:r>
          </w:p>
          <w:p w14:paraId="03E94355" w14:textId="06FD9072" w:rsidR="0092748F" w:rsidRPr="00952079" w:rsidRDefault="0092748F" w:rsidP="00A70766">
            <w:pPr>
              <w:jc w:val="both"/>
              <w:rPr>
                <w:rFonts w:asciiTheme="majorHAnsi" w:eastAsia="DengXian" w:hAnsiTheme="majorHAnsi" w:cstheme="majorHAnsi"/>
                <w:i/>
                <w:iCs/>
                <w:color w:val="0070C0"/>
                <w:sz w:val="18"/>
                <w:szCs w:val="18"/>
                <w:lang w:val="en-CA"/>
              </w:rPr>
            </w:pPr>
            <w:r w:rsidRPr="00952079">
              <w:rPr>
                <w:rFonts w:asciiTheme="majorHAnsi" w:eastAsia="DengXian" w:hAnsiTheme="majorHAnsi" w:cstheme="majorHAnsi"/>
                <w:i/>
                <w:iCs/>
                <w:color w:val="0070C0"/>
                <w:sz w:val="18"/>
                <w:szCs w:val="18"/>
                <w:lang w:val="en-CA"/>
              </w:rPr>
              <w:t>*</w:t>
            </w:r>
            <w:r w:rsidR="00F50DFC" w:rsidRPr="00952079">
              <w:rPr>
                <w:rFonts w:asciiTheme="majorHAnsi" w:eastAsia="DengXian" w:hAnsiTheme="majorHAnsi" w:cstheme="majorHAnsi"/>
                <w:i/>
                <w:iCs/>
                <w:color w:val="0070C0"/>
                <w:sz w:val="18"/>
                <w:szCs w:val="18"/>
                <w:lang w:val="en-CA"/>
              </w:rPr>
              <w:t xml:space="preserve"> </w:t>
            </w:r>
            <w:r w:rsidR="003A5DEC" w:rsidRPr="00952079">
              <w:rPr>
                <w:rFonts w:asciiTheme="majorHAnsi" w:eastAsia="DengXian" w:hAnsiTheme="majorHAnsi" w:cstheme="majorHAnsi"/>
                <w:i/>
                <w:iCs/>
                <w:color w:val="0070C0"/>
                <w:sz w:val="18"/>
                <w:szCs w:val="18"/>
                <w:lang w:val="en-CA"/>
              </w:rPr>
              <w:t>S</w:t>
            </w:r>
            <w:r w:rsidR="00F50DFC" w:rsidRPr="00952079">
              <w:rPr>
                <w:rFonts w:asciiTheme="majorHAnsi" w:eastAsia="DengXian" w:hAnsiTheme="majorHAnsi" w:cstheme="majorHAnsi"/>
                <w:i/>
                <w:iCs/>
                <w:color w:val="0070C0"/>
                <w:sz w:val="18"/>
                <w:szCs w:val="18"/>
                <w:lang w:val="en-CA"/>
              </w:rPr>
              <w:t>elect</w:t>
            </w:r>
            <w:r w:rsidRPr="00952079">
              <w:rPr>
                <w:rFonts w:asciiTheme="majorHAnsi" w:eastAsia="DengXian" w:hAnsiTheme="majorHAnsi" w:cstheme="majorHAnsi"/>
                <w:i/>
                <w:iCs/>
                <w:color w:val="0070C0"/>
                <w:sz w:val="18"/>
                <w:szCs w:val="18"/>
                <w:lang w:val="en-CA"/>
              </w:rPr>
              <w:t xml:space="preserve"> </w:t>
            </w:r>
            <w:r w:rsidR="003A5DEC" w:rsidRPr="00952079">
              <w:rPr>
                <w:rFonts w:asciiTheme="majorHAnsi" w:eastAsia="DengXian" w:hAnsiTheme="majorHAnsi" w:cstheme="majorHAnsi"/>
                <w:i/>
                <w:iCs/>
                <w:color w:val="0070C0"/>
                <w:sz w:val="18"/>
                <w:szCs w:val="18"/>
                <w:lang w:val="en-CA"/>
              </w:rPr>
              <w:t xml:space="preserve">only </w:t>
            </w:r>
            <w:r w:rsidRPr="00952079">
              <w:rPr>
                <w:rFonts w:asciiTheme="majorHAnsi" w:eastAsia="DengXian" w:hAnsiTheme="majorHAnsi" w:cstheme="majorHAnsi"/>
                <w:i/>
                <w:iCs/>
                <w:color w:val="0070C0"/>
                <w:sz w:val="18"/>
                <w:szCs w:val="18"/>
                <w:lang w:val="en-CA"/>
              </w:rPr>
              <w:t xml:space="preserve">one option from the menu below: </w:t>
            </w:r>
          </w:p>
          <w:p w14:paraId="26C8C543" w14:textId="78AFCD8C" w:rsidR="0092748F" w:rsidRPr="00952079" w:rsidRDefault="003A5DEC" w:rsidP="00276CA2">
            <w:pPr>
              <w:spacing w:before="60"/>
              <w:rPr>
                <w:rFonts w:asciiTheme="majorHAnsi" w:eastAsia="DengXian" w:hAnsiTheme="majorHAnsi" w:cstheme="majorHAnsi"/>
                <w:i/>
                <w:iCs/>
                <w:color w:val="0070C0"/>
                <w:sz w:val="18"/>
                <w:szCs w:val="18"/>
                <w:lang w:val="en-CA"/>
              </w:rPr>
            </w:pPr>
            <w:r w:rsidRPr="00952079">
              <w:rPr>
                <w:rFonts w:asciiTheme="majorHAnsi" w:eastAsia="DengXian" w:hAnsiTheme="majorHAnsi" w:cstheme="majorHAnsi"/>
                <w:sz w:val="18"/>
                <w:szCs w:val="18"/>
                <w:lang w:val="en-CA"/>
              </w:rPr>
              <w:fldChar w:fldCharType="begin"/>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0092748F" w:rsidRPr="00952079">
              <w:rPr>
                <w:rFonts w:asciiTheme="majorHAnsi" w:eastAsia="DengXian" w:hAnsiTheme="majorHAnsi" w:cstheme="majorHAnsi"/>
                <w:i/>
                <w:iCs/>
                <w:color w:val="0070C0"/>
                <w:sz w:val="18"/>
                <w:szCs w:val="18"/>
                <w:lang w:val="en-CA"/>
              </w:rPr>
              <w:t xml:space="preserve">Single Country </w:t>
            </w:r>
            <w:r w:rsidR="002B7804" w:rsidRPr="00952079">
              <w:rPr>
                <w:rFonts w:asciiTheme="majorHAnsi" w:eastAsia="DengXian" w:hAnsiTheme="majorHAnsi" w:cstheme="majorHAnsi"/>
                <w:i/>
                <w:iCs/>
                <w:color w:val="0070C0"/>
                <w:sz w:val="18"/>
                <w:szCs w:val="18"/>
                <w:lang w:val="en-CA"/>
              </w:rPr>
              <w:t xml:space="preserve">– </w:t>
            </w:r>
            <w:r w:rsidR="0092748F" w:rsidRPr="00952079">
              <w:rPr>
                <w:rFonts w:asciiTheme="majorHAnsi" w:eastAsia="DengXian" w:hAnsiTheme="majorHAnsi" w:cstheme="majorHAnsi"/>
                <w:i/>
                <w:iCs/>
                <w:color w:val="0070C0"/>
                <w:sz w:val="18"/>
                <w:szCs w:val="18"/>
                <w:lang w:val="en-CA"/>
              </w:rPr>
              <w:t xml:space="preserve">Development/DRF Project </w:t>
            </w:r>
          </w:p>
          <w:p w14:paraId="4BA27BE6" w14:textId="7A1F1D20" w:rsidR="0092748F" w:rsidRPr="00952079" w:rsidRDefault="003A5DEC" w:rsidP="00276CA2">
            <w:pPr>
              <w:tabs>
                <w:tab w:val="right" w:pos="4099"/>
              </w:tabs>
              <w:spacing w:before="60"/>
              <w:rPr>
                <w:rFonts w:asciiTheme="majorHAnsi" w:eastAsia="DengXian" w:hAnsiTheme="majorHAnsi" w:cstheme="majorHAnsi"/>
                <w:i/>
                <w:iCs/>
                <w:color w:val="0070C0"/>
                <w:sz w:val="18"/>
                <w:szCs w:val="18"/>
                <w:lang w:val="en-CA"/>
              </w:rPr>
            </w:pP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0092748F" w:rsidRPr="00952079">
              <w:rPr>
                <w:rFonts w:asciiTheme="majorHAnsi" w:eastAsia="DengXian" w:hAnsiTheme="majorHAnsi" w:cstheme="majorHAnsi"/>
                <w:i/>
                <w:iCs/>
                <w:color w:val="0070C0"/>
                <w:sz w:val="18"/>
                <w:szCs w:val="18"/>
                <w:lang w:val="en-CA"/>
              </w:rPr>
              <w:t xml:space="preserve">Multi-Country </w:t>
            </w:r>
            <w:r w:rsidR="00472322" w:rsidRPr="00952079">
              <w:rPr>
                <w:rFonts w:asciiTheme="majorHAnsi" w:eastAsia="DengXian" w:hAnsiTheme="majorHAnsi" w:cstheme="majorHAnsi"/>
                <w:i/>
                <w:iCs/>
                <w:color w:val="0070C0"/>
                <w:sz w:val="18"/>
                <w:szCs w:val="18"/>
                <w:lang w:val="en-CA"/>
              </w:rPr>
              <w:t>P</w:t>
            </w:r>
            <w:r w:rsidR="0092748F" w:rsidRPr="00952079">
              <w:rPr>
                <w:rFonts w:asciiTheme="majorHAnsi" w:eastAsia="DengXian" w:hAnsiTheme="majorHAnsi" w:cstheme="majorHAnsi"/>
                <w:i/>
                <w:iCs/>
                <w:color w:val="0070C0"/>
                <w:sz w:val="18"/>
                <w:szCs w:val="18"/>
                <w:lang w:val="en-CA"/>
              </w:rPr>
              <w:t xml:space="preserve">roject </w:t>
            </w:r>
          </w:p>
          <w:p w14:paraId="3377FFF2" w14:textId="63505F1A" w:rsidR="0092748F" w:rsidRPr="00952079" w:rsidRDefault="00AF5B4F" w:rsidP="00276CA2">
            <w:pPr>
              <w:spacing w:before="60"/>
              <w:rPr>
                <w:rFonts w:asciiTheme="majorHAnsi" w:eastAsia="DengXian" w:hAnsiTheme="majorHAnsi" w:cstheme="majorHAnsi"/>
                <w:i/>
                <w:iCs/>
                <w:color w:val="0070C0"/>
                <w:sz w:val="18"/>
                <w:szCs w:val="18"/>
                <w:lang w:val="en-CA"/>
              </w:rPr>
            </w:pP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0092748F" w:rsidRPr="00952079">
              <w:rPr>
                <w:rFonts w:asciiTheme="majorHAnsi" w:eastAsia="DengXian" w:hAnsiTheme="majorHAnsi" w:cstheme="majorHAnsi"/>
                <w:i/>
                <w:iCs/>
                <w:color w:val="0070C0"/>
                <w:sz w:val="18"/>
                <w:szCs w:val="18"/>
                <w:lang w:val="en-CA"/>
              </w:rPr>
              <w:t xml:space="preserve">Regional </w:t>
            </w:r>
            <w:r w:rsidR="00472322" w:rsidRPr="00952079">
              <w:rPr>
                <w:rFonts w:asciiTheme="majorHAnsi" w:eastAsia="DengXian" w:hAnsiTheme="majorHAnsi" w:cstheme="majorHAnsi"/>
                <w:i/>
                <w:iCs/>
                <w:color w:val="0070C0"/>
                <w:sz w:val="18"/>
                <w:szCs w:val="18"/>
                <w:lang w:val="en-CA"/>
              </w:rPr>
              <w:t>P</w:t>
            </w:r>
            <w:r w:rsidR="0092748F" w:rsidRPr="00952079">
              <w:rPr>
                <w:rFonts w:asciiTheme="majorHAnsi" w:eastAsia="DengXian" w:hAnsiTheme="majorHAnsi" w:cstheme="majorHAnsi"/>
                <w:i/>
                <w:iCs/>
                <w:color w:val="0070C0"/>
                <w:sz w:val="18"/>
                <w:szCs w:val="18"/>
                <w:lang w:val="en-CA"/>
              </w:rPr>
              <w:t>roject</w:t>
            </w:r>
          </w:p>
          <w:p w14:paraId="1349445C" w14:textId="380854C3" w:rsidR="005723DD" w:rsidRPr="00952079" w:rsidRDefault="003A5DEC" w:rsidP="00276CA2">
            <w:pPr>
              <w:spacing w:before="60" w:after="60"/>
              <w:rPr>
                <w:rFonts w:asciiTheme="majorHAnsi" w:eastAsia="DengXian" w:hAnsiTheme="majorHAnsi" w:cstheme="majorHAnsi"/>
                <w:i/>
                <w:iCs/>
                <w:color w:val="0070C0"/>
                <w:sz w:val="18"/>
                <w:szCs w:val="18"/>
                <w:lang w:val="en-CA"/>
              </w:rPr>
            </w:pPr>
            <w:r w:rsidRPr="00952079">
              <w:rPr>
                <w:rFonts w:asciiTheme="majorHAnsi" w:eastAsia="DengXian" w:hAnsiTheme="majorHAnsi" w:cstheme="majorHAnsi"/>
                <w:sz w:val="18"/>
                <w:szCs w:val="18"/>
                <w:lang w:val="en-CA"/>
              </w:rPr>
              <w:fldChar w:fldCharType="begin"/>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0092748F" w:rsidRPr="00952079">
              <w:rPr>
                <w:rFonts w:asciiTheme="majorHAnsi" w:eastAsia="DengXian" w:hAnsiTheme="majorHAnsi" w:cstheme="majorHAnsi"/>
                <w:i/>
                <w:iCs/>
                <w:color w:val="0070C0"/>
                <w:sz w:val="18"/>
                <w:szCs w:val="18"/>
                <w:lang w:val="en-CA"/>
              </w:rPr>
              <w:t xml:space="preserve">Global Project </w:t>
            </w:r>
          </w:p>
        </w:tc>
        <w:tc>
          <w:tcPr>
            <w:tcW w:w="4680" w:type="dxa"/>
          </w:tcPr>
          <w:p w14:paraId="7CD037F0" w14:textId="6C20B566" w:rsidR="003A5DEC" w:rsidRPr="00952079" w:rsidRDefault="00F37E8A" w:rsidP="003A5DEC">
            <w:pPr>
              <w:tabs>
                <w:tab w:val="left" w:pos="2116"/>
              </w:tabs>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Text23"/>
                  <w:enabled/>
                  <w:calcOnExit w:val="0"/>
                  <w:textInput>
                    <w:type w:val="number"/>
                  </w:textInput>
                </w:ffData>
              </w:fldChar>
            </w:r>
            <w:r w:rsidRPr="00952079">
              <w:rPr>
                <w:rFonts w:asciiTheme="majorHAnsi" w:eastAsia="DengXian" w:hAnsiTheme="majorHAnsi" w:cstheme="majorHAnsi"/>
                <w:sz w:val="18"/>
                <w:szCs w:val="18"/>
                <w:lang w:val="en-CA"/>
              </w:rPr>
              <w:instrText xml:space="preserve"> FORMTEXT </w:instrText>
            </w:r>
            <w:r w:rsidRPr="00952079">
              <w:rPr>
                <w:rFonts w:asciiTheme="majorHAnsi" w:eastAsia="DengXian" w:hAnsiTheme="majorHAnsi" w:cstheme="majorHAnsi"/>
                <w:sz w:val="18"/>
                <w:szCs w:val="18"/>
                <w:lang w:val="en-CA"/>
              </w:rPr>
            </w:r>
            <w:r w:rsidRPr="00952079">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sz w:val="18"/>
                <w:szCs w:val="18"/>
                <w:lang w:val="en-CA"/>
              </w:rPr>
              <w:fldChar w:fldCharType="end"/>
            </w:r>
          </w:p>
        </w:tc>
      </w:tr>
      <w:tr w:rsidR="0A155A88" w:rsidRPr="00952079" w14:paraId="63AD0AE3" w14:textId="77777777" w:rsidTr="00D12402">
        <w:trPr>
          <w:trHeight w:val="300"/>
        </w:trPr>
        <w:tc>
          <w:tcPr>
            <w:tcW w:w="5125" w:type="dxa"/>
          </w:tcPr>
          <w:p w14:paraId="58C7F745" w14:textId="0D1083E4" w:rsidR="4953E20F" w:rsidRPr="00952079" w:rsidRDefault="4953E20F">
            <w:pPr>
              <w:rPr>
                <w:rFonts w:asciiTheme="majorHAnsi" w:hAnsiTheme="majorHAnsi" w:cstheme="majorHAnsi"/>
                <w:b/>
                <w:bCs/>
                <w:sz w:val="18"/>
                <w:szCs w:val="18"/>
                <w:lang w:val="en-CA"/>
              </w:rPr>
            </w:pPr>
            <w:r w:rsidRPr="00952079">
              <w:rPr>
                <w:rFonts w:asciiTheme="majorHAnsi" w:hAnsiTheme="majorHAnsi" w:cstheme="majorHAnsi"/>
                <w:b/>
                <w:bCs/>
                <w:sz w:val="18"/>
                <w:szCs w:val="18"/>
                <w:lang w:val="en-CA"/>
              </w:rPr>
              <w:t>Alignment to the respective Strategic Note (SN):</w:t>
            </w:r>
          </w:p>
          <w:p w14:paraId="7D940982" w14:textId="5E995488" w:rsidR="4953E20F" w:rsidRPr="00952079" w:rsidRDefault="153D50BE" w:rsidP="00A70766">
            <w:pPr>
              <w:jc w:val="both"/>
              <w:rPr>
                <w:rFonts w:asciiTheme="majorHAnsi" w:hAnsiTheme="majorHAnsi" w:cstheme="majorHAnsi"/>
                <w:i/>
                <w:iCs/>
                <w:color w:val="0070C0"/>
                <w:sz w:val="18"/>
                <w:szCs w:val="18"/>
                <w:lang w:val="en-CA"/>
              </w:rPr>
            </w:pPr>
            <w:r w:rsidRPr="00952079">
              <w:rPr>
                <w:rFonts w:asciiTheme="majorHAnsi" w:hAnsiTheme="majorHAnsi" w:cstheme="majorHAnsi"/>
                <w:i/>
                <w:iCs/>
                <w:color w:val="0070C0"/>
                <w:sz w:val="18"/>
                <w:szCs w:val="18"/>
                <w:lang w:val="en-CA"/>
              </w:rPr>
              <w:t xml:space="preserve">* </w:t>
            </w:r>
            <w:r w:rsidR="0009761E" w:rsidRPr="00952079">
              <w:rPr>
                <w:rFonts w:asciiTheme="majorHAnsi" w:hAnsiTheme="majorHAnsi" w:cstheme="majorHAnsi"/>
                <w:i/>
                <w:iCs/>
                <w:color w:val="0070C0"/>
                <w:sz w:val="18"/>
                <w:szCs w:val="18"/>
                <w:lang w:val="en-CA"/>
              </w:rPr>
              <w:t>S</w:t>
            </w:r>
            <w:r w:rsidRPr="00952079">
              <w:rPr>
                <w:rFonts w:asciiTheme="majorHAnsi" w:hAnsiTheme="majorHAnsi" w:cstheme="majorHAnsi"/>
                <w:i/>
                <w:iCs/>
                <w:color w:val="0070C0"/>
                <w:sz w:val="18"/>
                <w:szCs w:val="18"/>
                <w:lang w:val="en-CA"/>
              </w:rPr>
              <w:t>elect all relevant SN(s)</w:t>
            </w:r>
            <w:r w:rsidR="5DBD0F83" w:rsidRPr="00952079">
              <w:rPr>
                <w:rFonts w:asciiTheme="majorHAnsi" w:hAnsiTheme="majorHAnsi" w:cstheme="majorHAnsi"/>
                <w:i/>
                <w:iCs/>
                <w:color w:val="0070C0"/>
                <w:sz w:val="18"/>
                <w:szCs w:val="18"/>
                <w:lang w:val="en-CA"/>
              </w:rPr>
              <w:t xml:space="preserve"> and/or Work Plan (WP)</w:t>
            </w:r>
            <w:r w:rsidRPr="00952079">
              <w:rPr>
                <w:rFonts w:asciiTheme="majorHAnsi" w:hAnsiTheme="majorHAnsi" w:cstheme="majorHAnsi"/>
                <w:i/>
                <w:iCs/>
                <w:color w:val="0070C0"/>
                <w:sz w:val="18"/>
                <w:szCs w:val="18"/>
                <w:lang w:val="en-CA"/>
              </w:rPr>
              <w:t xml:space="preserve"> from the menu below and </w:t>
            </w:r>
            <w:r w:rsidR="00132CA4" w:rsidRPr="00952079">
              <w:rPr>
                <w:rFonts w:asciiTheme="majorHAnsi" w:hAnsiTheme="majorHAnsi" w:cstheme="majorHAnsi"/>
                <w:i/>
                <w:iCs/>
                <w:color w:val="0070C0"/>
                <w:sz w:val="18"/>
                <w:szCs w:val="18"/>
                <w:lang w:val="en-CA"/>
              </w:rPr>
              <w:t>indicate</w:t>
            </w:r>
            <w:r w:rsidR="00CE2F0B" w:rsidRPr="00952079">
              <w:rPr>
                <w:rFonts w:asciiTheme="majorHAnsi" w:hAnsiTheme="majorHAnsi" w:cstheme="majorHAnsi"/>
                <w:i/>
                <w:iCs/>
                <w:color w:val="0070C0"/>
                <w:sz w:val="18"/>
                <w:szCs w:val="18"/>
                <w:lang w:val="en-CA"/>
              </w:rPr>
              <w:t xml:space="preserve"> in the right column</w:t>
            </w:r>
            <w:r w:rsidR="006C790A" w:rsidRPr="00952079">
              <w:rPr>
                <w:rFonts w:asciiTheme="majorHAnsi" w:hAnsiTheme="majorHAnsi" w:cstheme="majorHAnsi"/>
                <w:i/>
                <w:iCs/>
                <w:color w:val="0070C0"/>
                <w:sz w:val="18"/>
                <w:szCs w:val="18"/>
                <w:lang w:val="en-CA"/>
              </w:rPr>
              <w:t xml:space="preserve"> </w:t>
            </w:r>
            <w:r w:rsidR="00060423" w:rsidRPr="00952079">
              <w:rPr>
                <w:rFonts w:asciiTheme="majorHAnsi" w:hAnsiTheme="majorHAnsi" w:cstheme="majorHAnsi"/>
                <w:i/>
                <w:iCs/>
                <w:color w:val="0070C0"/>
                <w:sz w:val="18"/>
                <w:szCs w:val="18"/>
                <w:lang w:val="en-CA"/>
              </w:rPr>
              <w:t xml:space="preserve">the </w:t>
            </w:r>
            <w:r w:rsidR="006C790A" w:rsidRPr="00952079">
              <w:rPr>
                <w:rFonts w:asciiTheme="majorHAnsi" w:hAnsiTheme="majorHAnsi" w:cstheme="majorHAnsi"/>
                <w:i/>
                <w:iCs/>
                <w:color w:val="0070C0"/>
                <w:sz w:val="18"/>
                <w:szCs w:val="18"/>
                <w:lang w:val="en-CA"/>
              </w:rPr>
              <w:t>reference number</w:t>
            </w:r>
            <w:r w:rsidR="0037573C" w:rsidRPr="00952079">
              <w:rPr>
                <w:rFonts w:asciiTheme="majorHAnsi" w:hAnsiTheme="majorHAnsi" w:cstheme="majorHAnsi"/>
                <w:i/>
                <w:iCs/>
                <w:color w:val="0070C0"/>
                <w:sz w:val="18"/>
                <w:szCs w:val="18"/>
                <w:lang w:val="en-CA"/>
              </w:rPr>
              <w:t>s</w:t>
            </w:r>
            <w:r w:rsidR="006C790A" w:rsidRPr="00952079">
              <w:rPr>
                <w:rFonts w:asciiTheme="majorHAnsi" w:hAnsiTheme="majorHAnsi" w:cstheme="majorHAnsi"/>
                <w:i/>
                <w:iCs/>
                <w:color w:val="0070C0"/>
                <w:sz w:val="18"/>
                <w:szCs w:val="18"/>
                <w:lang w:val="en-CA"/>
              </w:rPr>
              <w:t xml:space="preserve"> of</w:t>
            </w:r>
            <w:r w:rsidRPr="00952079">
              <w:rPr>
                <w:rFonts w:asciiTheme="majorHAnsi" w:hAnsiTheme="majorHAnsi" w:cstheme="majorHAnsi"/>
                <w:i/>
                <w:iCs/>
                <w:color w:val="0070C0"/>
                <w:sz w:val="18"/>
                <w:szCs w:val="18"/>
                <w:lang w:val="en-CA"/>
              </w:rPr>
              <w:t xml:space="preserve"> the </w:t>
            </w:r>
            <w:r w:rsidR="00CE2F0B" w:rsidRPr="00952079">
              <w:rPr>
                <w:rFonts w:asciiTheme="majorHAnsi" w:hAnsiTheme="majorHAnsi" w:cstheme="majorHAnsi"/>
                <w:i/>
                <w:iCs/>
                <w:color w:val="0070C0"/>
                <w:sz w:val="18"/>
                <w:szCs w:val="18"/>
                <w:lang w:val="en-CA"/>
              </w:rPr>
              <w:t xml:space="preserve">appropriate </w:t>
            </w:r>
            <w:r w:rsidR="00736ED1" w:rsidRPr="00952079">
              <w:rPr>
                <w:rFonts w:asciiTheme="majorHAnsi" w:hAnsiTheme="majorHAnsi" w:cstheme="majorHAnsi"/>
                <w:i/>
                <w:iCs/>
                <w:color w:val="0070C0"/>
                <w:sz w:val="18"/>
                <w:szCs w:val="18"/>
                <w:lang w:val="en-CA"/>
              </w:rPr>
              <w:t xml:space="preserve">outcome(s) and </w:t>
            </w:r>
            <w:r w:rsidRPr="00952079">
              <w:rPr>
                <w:rFonts w:asciiTheme="majorHAnsi" w:hAnsiTheme="majorHAnsi" w:cstheme="majorHAnsi"/>
                <w:i/>
                <w:iCs/>
                <w:color w:val="0070C0"/>
                <w:sz w:val="18"/>
                <w:szCs w:val="18"/>
                <w:lang w:val="en-CA"/>
              </w:rPr>
              <w:t xml:space="preserve">output(s) </w:t>
            </w:r>
            <w:r w:rsidR="00CE2F0B" w:rsidRPr="00952079">
              <w:rPr>
                <w:rFonts w:asciiTheme="majorHAnsi" w:hAnsiTheme="majorHAnsi" w:cstheme="majorHAnsi"/>
                <w:i/>
                <w:iCs/>
                <w:color w:val="0070C0"/>
                <w:sz w:val="18"/>
                <w:szCs w:val="18"/>
                <w:lang w:val="en-CA"/>
              </w:rPr>
              <w:t xml:space="preserve">of </w:t>
            </w:r>
            <w:r w:rsidR="003716CB" w:rsidRPr="00952079">
              <w:rPr>
                <w:rFonts w:asciiTheme="majorHAnsi" w:hAnsiTheme="majorHAnsi" w:cstheme="majorHAnsi"/>
                <w:i/>
                <w:iCs/>
                <w:color w:val="0070C0"/>
                <w:sz w:val="18"/>
                <w:szCs w:val="18"/>
                <w:lang w:val="en-CA"/>
              </w:rPr>
              <w:t xml:space="preserve">the </w:t>
            </w:r>
            <w:r w:rsidR="00CE2F0B" w:rsidRPr="00952079">
              <w:rPr>
                <w:rFonts w:asciiTheme="majorHAnsi" w:hAnsiTheme="majorHAnsi" w:cstheme="majorHAnsi"/>
                <w:i/>
                <w:iCs/>
                <w:color w:val="0070C0"/>
                <w:sz w:val="18"/>
                <w:szCs w:val="18"/>
                <w:lang w:val="en-CA"/>
              </w:rPr>
              <w:t>respective SN/WP</w:t>
            </w:r>
            <w:r w:rsidR="00B8223C" w:rsidRPr="00952079">
              <w:rPr>
                <w:rFonts w:asciiTheme="majorHAnsi" w:hAnsiTheme="majorHAnsi" w:cstheme="majorHAnsi"/>
                <w:i/>
                <w:iCs/>
                <w:color w:val="0070C0"/>
                <w:sz w:val="18"/>
                <w:szCs w:val="18"/>
                <w:lang w:val="en-CA"/>
              </w:rPr>
              <w:t>, and</w:t>
            </w:r>
            <w:r w:rsidR="009712D6" w:rsidRPr="00952079">
              <w:rPr>
                <w:rFonts w:asciiTheme="majorHAnsi" w:hAnsiTheme="majorHAnsi" w:cstheme="majorHAnsi"/>
                <w:i/>
                <w:iCs/>
                <w:color w:val="0070C0"/>
                <w:sz w:val="18"/>
                <w:szCs w:val="18"/>
                <w:lang w:val="en-CA"/>
              </w:rPr>
              <w:t xml:space="preserve"> relevant</w:t>
            </w:r>
            <w:r w:rsidR="00B8223C" w:rsidRPr="00952079">
              <w:rPr>
                <w:rFonts w:asciiTheme="majorHAnsi" w:hAnsiTheme="majorHAnsi" w:cstheme="majorHAnsi"/>
                <w:i/>
                <w:iCs/>
                <w:color w:val="0070C0"/>
                <w:sz w:val="18"/>
                <w:szCs w:val="18"/>
                <w:lang w:val="en-CA"/>
              </w:rPr>
              <w:t xml:space="preserve"> SP IRRF indicators</w:t>
            </w:r>
            <w:r w:rsidRPr="00952079">
              <w:rPr>
                <w:rFonts w:asciiTheme="majorHAnsi" w:hAnsiTheme="majorHAnsi" w:cstheme="majorHAnsi"/>
                <w:i/>
                <w:iCs/>
                <w:color w:val="0070C0"/>
                <w:sz w:val="18"/>
                <w:szCs w:val="18"/>
                <w:lang w:val="en-CA"/>
              </w:rPr>
              <w:t>:</w:t>
            </w:r>
          </w:p>
          <w:p w14:paraId="421870C9" w14:textId="077182B1" w:rsidR="4953E20F" w:rsidRPr="00952079" w:rsidRDefault="00163F6C" w:rsidP="003267B4">
            <w:pPr>
              <w:spacing w:before="60" w:after="60"/>
              <w:rPr>
                <w:rFonts w:asciiTheme="majorHAnsi" w:hAnsiTheme="majorHAnsi" w:cstheme="majorHAnsi"/>
                <w:i/>
                <w:iCs/>
                <w:color w:val="0070C0"/>
                <w:sz w:val="18"/>
                <w:szCs w:val="18"/>
                <w:lang w:val="en-CA"/>
              </w:rPr>
            </w:pPr>
            <w:r w:rsidRPr="00952079">
              <w:rPr>
                <w:rFonts w:asciiTheme="majorHAnsi" w:eastAsia="DengXian" w:hAnsiTheme="majorHAnsi" w:cstheme="majorHAnsi"/>
                <w:sz w:val="18"/>
                <w:szCs w:val="18"/>
                <w:lang w:val="en-CA"/>
              </w:rPr>
              <w:fldChar w:fldCharType="begin"/>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Pr="00952079">
              <w:rPr>
                <w:rFonts w:asciiTheme="majorHAnsi" w:eastAsia="DengXian" w:hAnsiTheme="majorHAnsi" w:cstheme="majorHAnsi"/>
                <w:sz w:val="18"/>
                <w:szCs w:val="18"/>
                <w:lang w:val="en-CA"/>
              </w:rPr>
              <w:fldChar w:fldCharType="begin"/>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fldChar w:fldCharType="begin"/>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fldChar w:fldCharType="begin"/>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00A90DEF" w:rsidRPr="00952079">
              <w:rPr>
                <w:rFonts w:asciiTheme="majorHAnsi" w:eastAsia="DengXian" w:hAnsiTheme="majorHAnsi" w:cstheme="majorHAnsi"/>
                <w:color w:val="0070C0"/>
                <w:sz w:val="18"/>
                <w:szCs w:val="18"/>
                <w:lang w:val="en-CA"/>
              </w:rPr>
              <w:fldChar w:fldCharType="begin"/>
            </w:r>
            <w:r w:rsidR="00A90DEF" w:rsidRPr="00952079">
              <w:rPr>
                <w:rFonts w:asciiTheme="majorHAnsi" w:eastAsia="DengXian" w:hAnsiTheme="majorHAnsi" w:cstheme="majorHAnsi"/>
                <w:color w:val="0070C0"/>
                <w:sz w:val="18"/>
                <w:szCs w:val="18"/>
                <w:lang w:val="en-CA"/>
              </w:rPr>
              <w:instrText xml:space="preserve"> FORMCHECKBOX </w:instrText>
            </w:r>
            <w:r w:rsidR="00B00CD2">
              <w:rPr>
                <w:rFonts w:asciiTheme="majorHAnsi" w:eastAsia="DengXian" w:hAnsiTheme="majorHAnsi" w:cstheme="majorHAnsi"/>
                <w:color w:val="0070C0"/>
                <w:sz w:val="18"/>
                <w:szCs w:val="18"/>
                <w:lang w:val="en-CA"/>
              </w:rPr>
              <w:fldChar w:fldCharType="separate"/>
            </w:r>
            <w:r w:rsidR="00A90DEF" w:rsidRPr="00952079">
              <w:rPr>
                <w:rFonts w:asciiTheme="majorHAnsi" w:eastAsia="DengXian" w:hAnsiTheme="majorHAnsi" w:cstheme="majorHAnsi"/>
                <w:color w:val="0070C0"/>
                <w:sz w:val="18"/>
                <w:szCs w:val="18"/>
                <w:lang w:val="en-CA"/>
              </w:rPr>
              <w:fldChar w:fldCharType="end"/>
            </w:r>
            <w:r w:rsidR="4953E20F" w:rsidRPr="00952079">
              <w:rPr>
                <w:rFonts w:asciiTheme="majorHAnsi" w:hAnsiTheme="majorHAnsi" w:cstheme="majorHAnsi"/>
                <w:i/>
                <w:iCs/>
                <w:color w:val="0070C0"/>
                <w:sz w:val="18"/>
                <w:szCs w:val="18"/>
                <w:lang w:val="en-CA"/>
              </w:rPr>
              <w:t>Country SN</w:t>
            </w:r>
          </w:p>
          <w:p w14:paraId="53EC2502" w14:textId="6F5AFB0E" w:rsidR="4953E20F" w:rsidRPr="00952079" w:rsidRDefault="00163F6C" w:rsidP="003267B4">
            <w:pPr>
              <w:tabs>
                <w:tab w:val="right" w:pos="4099"/>
              </w:tabs>
              <w:spacing w:before="60" w:after="60"/>
              <w:rPr>
                <w:rFonts w:asciiTheme="majorHAnsi" w:hAnsiTheme="majorHAnsi" w:cstheme="majorHAnsi"/>
                <w:i/>
                <w:iCs/>
                <w:color w:val="0070C0"/>
                <w:sz w:val="18"/>
                <w:szCs w:val="18"/>
                <w:lang w:val="en-CA"/>
              </w:rPr>
            </w:pPr>
            <w:r w:rsidRPr="00952079">
              <w:rPr>
                <w:rFonts w:asciiTheme="majorHAnsi" w:eastAsia="DengXian" w:hAnsiTheme="majorHAnsi" w:cstheme="majorHAnsi"/>
                <w:sz w:val="18"/>
                <w:szCs w:val="18"/>
                <w:lang w:val="en-CA"/>
              </w:rPr>
              <w:fldChar w:fldCharType="begin"/>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00A90DEF" w:rsidRPr="00952079">
              <w:rPr>
                <w:rFonts w:asciiTheme="majorHAnsi" w:eastAsia="DengXian" w:hAnsiTheme="majorHAnsi" w:cstheme="majorHAnsi"/>
                <w:color w:val="0070C0"/>
                <w:sz w:val="18"/>
                <w:szCs w:val="18"/>
                <w:lang w:val="en-CA"/>
              </w:rPr>
              <w:fldChar w:fldCharType="begin"/>
            </w:r>
            <w:r w:rsidR="00A90DEF" w:rsidRPr="00952079">
              <w:rPr>
                <w:rFonts w:asciiTheme="majorHAnsi" w:eastAsia="DengXian" w:hAnsiTheme="majorHAnsi" w:cstheme="majorHAnsi"/>
                <w:color w:val="0070C0"/>
                <w:sz w:val="18"/>
                <w:szCs w:val="18"/>
                <w:lang w:val="en-CA"/>
              </w:rPr>
              <w:instrText xml:space="preserve"> FORMCHECKBOX </w:instrText>
            </w:r>
            <w:r w:rsidR="00B00CD2">
              <w:rPr>
                <w:rFonts w:asciiTheme="majorHAnsi" w:eastAsia="DengXian" w:hAnsiTheme="majorHAnsi" w:cstheme="majorHAnsi"/>
                <w:color w:val="0070C0"/>
                <w:sz w:val="18"/>
                <w:szCs w:val="18"/>
                <w:lang w:val="en-CA"/>
              </w:rPr>
              <w:fldChar w:fldCharType="separate"/>
            </w:r>
            <w:r w:rsidR="00A90DEF" w:rsidRPr="00952079">
              <w:rPr>
                <w:rFonts w:asciiTheme="majorHAnsi" w:eastAsia="DengXian" w:hAnsiTheme="majorHAnsi" w:cstheme="majorHAnsi"/>
                <w:color w:val="0070C0"/>
                <w:sz w:val="18"/>
                <w:szCs w:val="18"/>
                <w:lang w:val="en-CA"/>
              </w:rPr>
              <w:fldChar w:fldCharType="end"/>
            </w:r>
            <w:r w:rsidR="4953E20F" w:rsidRPr="00952079">
              <w:rPr>
                <w:rFonts w:asciiTheme="majorHAnsi" w:hAnsiTheme="majorHAnsi" w:cstheme="majorHAnsi"/>
                <w:i/>
                <w:iCs/>
                <w:color w:val="0070C0"/>
                <w:sz w:val="18"/>
                <w:szCs w:val="18"/>
                <w:lang w:val="en-CA"/>
              </w:rPr>
              <w:t>Regional SN</w:t>
            </w:r>
          </w:p>
          <w:p w14:paraId="2FBFE415" w14:textId="0ABD7F6E" w:rsidR="4953E20F" w:rsidRPr="00952079" w:rsidRDefault="00163F6C" w:rsidP="003267B4">
            <w:pPr>
              <w:spacing w:before="60" w:after="60"/>
              <w:rPr>
                <w:rFonts w:asciiTheme="majorHAnsi" w:hAnsiTheme="majorHAnsi" w:cstheme="majorHAnsi"/>
                <w:i/>
                <w:iCs/>
                <w:color w:val="008080"/>
                <w:sz w:val="18"/>
                <w:szCs w:val="18"/>
                <w:lang w:val="en-CA"/>
              </w:rPr>
            </w:pPr>
            <w:r w:rsidRPr="00952079">
              <w:rPr>
                <w:rFonts w:asciiTheme="majorHAnsi" w:eastAsia="DengXian" w:hAnsiTheme="majorHAnsi" w:cstheme="majorHAnsi"/>
                <w:sz w:val="18"/>
                <w:szCs w:val="18"/>
                <w:lang w:val="en-CA"/>
              </w:rPr>
              <w:fldChar w:fldCharType="begin"/>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00A90DEF" w:rsidRPr="00952079">
              <w:rPr>
                <w:rFonts w:asciiTheme="majorHAnsi" w:eastAsia="DengXian" w:hAnsiTheme="majorHAnsi" w:cstheme="majorHAnsi"/>
                <w:color w:val="0070C0"/>
                <w:sz w:val="18"/>
                <w:szCs w:val="18"/>
                <w:lang w:val="en-CA"/>
              </w:rPr>
              <w:fldChar w:fldCharType="begin"/>
            </w:r>
            <w:r w:rsidR="00A90DEF" w:rsidRPr="00952079">
              <w:rPr>
                <w:rFonts w:asciiTheme="majorHAnsi" w:eastAsia="DengXian" w:hAnsiTheme="majorHAnsi" w:cstheme="majorHAnsi"/>
                <w:color w:val="0070C0"/>
                <w:sz w:val="18"/>
                <w:szCs w:val="18"/>
                <w:lang w:val="en-CA"/>
              </w:rPr>
              <w:instrText xml:space="preserve"> FORMCHECKBOX </w:instrText>
            </w:r>
            <w:r w:rsidR="00B00CD2">
              <w:rPr>
                <w:rFonts w:asciiTheme="majorHAnsi" w:eastAsia="DengXian" w:hAnsiTheme="majorHAnsi" w:cstheme="majorHAnsi"/>
                <w:color w:val="0070C0"/>
                <w:sz w:val="18"/>
                <w:szCs w:val="18"/>
                <w:lang w:val="en-CA"/>
              </w:rPr>
              <w:fldChar w:fldCharType="separate"/>
            </w:r>
            <w:r w:rsidR="00A90DEF" w:rsidRPr="00952079">
              <w:rPr>
                <w:rFonts w:asciiTheme="majorHAnsi" w:eastAsia="DengXian" w:hAnsiTheme="majorHAnsi" w:cstheme="majorHAnsi"/>
                <w:color w:val="0070C0"/>
                <w:sz w:val="18"/>
                <w:szCs w:val="18"/>
                <w:lang w:val="en-CA"/>
              </w:rPr>
              <w:fldChar w:fldCharType="end"/>
            </w:r>
            <w:r w:rsidR="153D50BE" w:rsidRPr="00952079">
              <w:rPr>
                <w:rFonts w:asciiTheme="majorHAnsi" w:hAnsiTheme="majorHAnsi" w:cstheme="majorHAnsi"/>
                <w:i/>
                <w:iCs/>
                <w:color w:val="0070C0"/>
                <w:sz w:val="18"/>
                <w:szCs w:val="18"/>
                <w:lang w:val="en-CA"/>
              </w:rPr>
              <w:t>HQ Division SN</w:t>
            </w:r>
            <w:r w:rsidR="1F75D9AF" w:rsidRPr="00952079">
              <w:rPr>
                <w:rFonts w:asciiTheme="majorHAnsi" w:hAnsiTheme="majorHAnsi" w:cstheme="majorHAnsi"/>
                <w:i/>
                <w:iCs/>
                <w:color w:val="0070C0"/>
                <w:sz w:val="18"/>
                <w:szCs w:val="18"/>
                <w:lang w:val="en-CA"/>
              </w:rPr>
              <w:t>/WP</w:t>
            </w:r>
          </w:p>
        </w:tc>
        <w:tc>
          <w:tcPr>
            <w:tcW w:w="4680" w:type="dxa"/>
          </w:tcPr>
          <w:p w14:paraId="079608D7" w14:textId="559414BB" w:rsidR="4953E20F" w:rsidRPr="00952079" w:rsidRDefault="4953E20F" w:rsidP="0A155A88">
            <w:pPr>
              <w:tabs>
                <w:tab w:val="left" w:pos="2116"/>
              </w:tabs>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r>
            <w:r w:rsidRPr="00952079">
              <w:rPr>
                <w:rFonts w:asciiTheme="majorHAnsi" w:eastAsia="DengXian" w:hAnsiTheme="majorHAnsi" w:cstheme="majorHAnsi"/>
                <w:sz w:val="18"/>
                <w:szCs w:val="18"/>
                <w:lang w:val="en-CA"/>
              </w:rPr>
              <w:instrText xml:space="preserve"> FORMTEXT </w:instrText>
            </w:r>
            <w:r w:rsidRPr="00952079">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sz w:val="18"/>
                <w:szCs w:val="18"/>
                <w:lang w:val="en-CA"/>
              </w:rPr>
              <w:fldChar w:fldCharType="end"/>
            </w:r>
          </w:p>
        </w:tc>
      </w:tr>
      <w:tr w:rsidR="0092748F" w:rsidRPr="00952079" w14:paraId="16F1F252" w14:textId="77777777" w:rsidTr="00D12402">
        <w:tc>
          <w:tcPr>
            <w:tcW w:w="5125" w:type="dxa"/>
          </w:tcPr>
          <w:p w14:paraId="00D9A130" w14:textId="5ABE5816" w:rsidR="0092748F" w:rsidRPr="00952079" w:rsidRDefault="0092748F" w:rsidP="00F50DFC">
            <w:pPr>
              <w:rPr>
                <w:rFonts w:asciiTheme="majorHAnsi" w:eastAsia="DengXian" w:hAnsiTheme="majorHAnsi" w:cstheme="majorHAnsi"/>
                <w:b/>
                <w:sz w:val="18"/>
                <w:szCs w:val="18"/>
                <w:lang w:val="en-CA"/>
              </w:rPr>
            </w:pPr>
            <w:r w:rsidRPr="00952079">
              <w:rPr>
                <w:rFonts w:asciiTheme="majorHAnsi" w:eastAsia="DengXian" w:hAnsiTheme="majorHAnsi" w:cstheme="majorHAnsi"/>
                <w:b/>
                <w:bCs/>
                <w:sz w:val="18"/>
                <w:szCs w:val="18"/>
                <w:lang w:val="en-CA"/>
              </w:rPr>
              <w:t xml:space="preserve">SDG </w:t>
            </w:r>
            <w:r w:rsidR="00A661D6" w:rsidRPr="00952079">
              <w:rPr>
                <w:rFonts w:asciiTheme="majorHAnsi" w:eastAsia="DengXian" w:hAnsiTheme="majorHAnsi" w:cstheme="majorHAnsi"/>
                <w:b/>
                <w:bCs/>
                <w:sz w:val="18"/>
                <w:szCs w:val="18"/>
                <w:lang w:val="en-CA"/>
              </w:rPr>
              <w:t>Targets</w:t>
            </w:r>
            <w:r w:rsidR="003267B4" w:rsidRPr="00952079">
              <w:rPr>
                <w:rFonts w:asciiTheme="majorHAnsi" w:eastAsia="DengXian" w:hAnsiTheme="majorHAnsi" w:cstheme="majorHAnsi"/>
                <w:b/>
                <w:bCs/>
                <w:sz w:val="18"/>
                <w:szCs w:val="18"/>
                <w:lang w:val="en-CA"/>
              </w:rPr>
              <w:t>:</w:t>
            </w:r>
            <w:r w:rsidRPr="00952079">
              <w:rPr>
                <w:rFonts w:asciiTheme="majorHAnsi" w:eastAsia="DengXian" w:hAnsiTheme="majorHAnsi" w:cstheme="majorHAnsi"/>
                <w:b/>
                <w:bCs/>
                <w:sz w:val="18"/>
                <w:szCs w:val="18"/>
                <w:lang w:val="en-CA"/>
              </w:rPr>
              <w:t xml:space="preserve"> </w:t>
            </w:r>
          </w:p>
          <w:p w14:paraId="38095327" w14:textId="0C5E551F" w:rsidR="0092748F" w:rsidRPr="00952079" w:rsidRDefault="0092748F" w:rsidP="00A70766">
            <w:pPr>
              <w:spacing w:after="60"/>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i/>
                <w:iCs/>
                <w:color w:val="0070C0"/>
                <w:sz w:val="18"/>
                <w:szCs w:val="18"/>
                <w:lang w:val="en-CA"/>
              </w:rPr>
              <w:t xml:space="preserve">* List </w:t>
            </w:r>
            <w:r w:rsidR="00086250" w:rsidRPr="00952079">
              <w:rPr>
                <w:rFonts w:asciiTheme="majorHAnsi" w:eastAsia="DengXian" w:hAnsiTheme="majorHAnsi" w:cstheme="majorHAnsi"/>
                <w:i/>
                <w:iCs/>
                <w:color w:val="0070C0"/>
                <w:sz w:val="18"/>
                <w:szCs w:val="18"/>
                <w:lang w:val="en-CA"/>
              </w:rPr>
              <w:t xml:space="preserve">the </w:t>
            </w:r>
            <w:r w:rsidRPr="00952079">
              <w:rPr>
                <w:rFonts w:asciiTheme="majorHAnsi" w:eastAsia="DengXian" w:hAnsiTheme="majorHAnsi" w:cstheme="majorHAnsi"/>
                <w:i/>
                <w:iCs/>
                <w:color w:val="0070C0"/>
                <w:sz w:val="18"/>
                <w:szCs w:val="18"/>
                <w:lang w:val="en-CA"/>
              </w:rPr>
              <w:t xml:space="preserve">most relevant SDG </w:t>
            </w:r>
            <w:r w:rsidR="00EB2CA4" w:rsidRPr="00952079">
              <w:rPr>
                <w:rFonts w:asciiTheme="majorHAnsi" w:eastAsia="DengXian" w:hAnsiTheme="majorHAnsi" w:cstheme="majorHAnsi"/>
                <w:i/>
                <w:iCs/>
                <w:color w:val="0070C0"/>
                <w:sz w:val="18"/>
                <w:szCs w:val="18"/>
                <w:lang w:val="en-CA"/>
              </w:rPr>
              <w:t>T</w:t>
            </w:r>
            <w:r w:rsidR="00D527A0" w:rsidRPr="00952079">
              <w:rPr>
                <w:rFonts w:asciiTheme="majorHAnsi" w:eastAsia="DengXian" w:hAnsiTheme="majorHAnsi" w:cstheme="majorHAnsi"/>
                <w:i/>
                <w:iCs/>
                <w:color w:val="0070C0"/>
                <w:sz w:val="18"/>
                <w:szCs w:val="18"/>
                <w:lang w:val="en-CA"/>
              </w:rPr>
              <w:t>argets</w:t>
            </w:r>
            <w:r w:rsidRPr="00952079">
              <w:rPr>
                <w:rFonts w:asciiTheme="majorHAnsi" w:eastAsia="DengXian" w:hAnsiTheme="majorHAnsi" w:cstheme="majorHAnsi"/>
                <w:i/>
                <w:iCs/>
                <w:color w:val="0070C0"/>
                <w:sz w:val="18"/>
                <w:szCs w:val="18"/>
                <w:lang w:val="en-CA"/>
              </w:rPr>
              <w:t>. Please type them in the standard X.X format (e.g.</w:t>
            </w:r>
            <w:r w:rsidR="00AE1B60" w:rsidRPr="00952079">
              <w:rPr>
                <w:rFonts w:asciiTheme="majorHAnsi" w:eastAsia="DengXian" w:hAnsiTheme="majorHAnsi" w:cstheme="majorHAnsi"/>
                <w:i/>
                <w:iCs/>
                <w:color w:val="0070C0"/>
                <w:sz w:val="18"/>
                <w:szCs w:val="18"/>
                <w:lang w:val="en-CA"/>
              </w:rPr>
              <w:t>:</w:t>
            </w:r>
            <w:r w:rsidRPr="00952079">
              <w:rPr>
                <w:rFonts w:asciiTheme="majorHAnsi" w:eastAsia="DengXian" w:hAnsiTheme="majorHAnsi" w:cstheme="majorHAnsi"/>
                <w:i/>
                <w:iCs/>
                <w:color w:val="0070C0"/>
                <w:sz w:val="18"/>
                <w:szCs w:val="18"/>
                <w:lang w:val="en-CA"/>
              </w:rPr>
              <w:t xml:space="preserve"> “1.5” or “6.3”) provided </w:t>
            </w:r>
            <w:r w:rsidR="00AE1B60" w:rsidRPr="00952079">
              <w:rPr>
                <w:rFonts w:asciiTheme="majorHAnsi" w:eastAsia="DengXian" w:hAnsiTheme="majorHAnsi" w:cstheme="majorHAnsi"/>
                <w:i/>
                <w:iCs/>
                <w:color w:val="0070C0"/>
                <w:sz w:val="18"/>
                <w:szCs w:val="18"/>
                <w:lang w:val="en-CA"/>
              </w:rPr>
              <w:t>in</w:t>
            </w:r>
            <w:r w:rsidRPr="00952079">
              <w:rPr>
                <w:rFonts w:asciiTheme="majorHAnsi" w:eastAsia="DengXian" w:hAnsiTheme="majorHAnsi" w:cstheme="majorHAnsi"/>
                <w:i/>
                <w:iCs/>
                <w:color w:val="0070C0"/>
                <w:sz w:val="18"/>
                <w:szCs w:val="18"/>
                <w:lang w:val="en-CA"/>
              </w:rPr>
              <w:t xml:space="preserve"> </w:t>
            </w:r>
            <w:hyperlink r:id="rId11">
              <w:r w:rsidR="00AE1B60" w:rsidRPr="00952079">
                <w:rPr>
                  <w:rStyle w:val="Hyperlink"/>
                  <w:rFonts w:asciiTheme="majorHAnsi" w:eastAsia="DengXian" w:hAnsiTheme="majorHAnsi" w:cstheme="majorHAnsi"/>
                  <w:i/>
                  <w:iCs/>
                  <w:sz w:val="18"/>
                  <w:szCs w:val="18"/>
                  <w:lang w:val="en-CA" w:eastAsia="en-US"/>
                </w:rPr>
                <w:t xml:space="preserve">Global </w:t>
              </w:r>
              <w:r w:rsidR="00D527A0" w:rsidRPr="00952079">
                <w:rPr>
                  <w:rStyle w:val="Hyperlink"/>
                  <w:rFonts w:asciiTheme="majorHAnsi" w:eastAsia="DengXian" w:hAnsiTheme="majorHAnsi" w:cstheme="majorHAnsi"/>
                  <w:i/>
                  <w:iCs/>
                  <w:sz w:val="18"/>
                  <w:szCs w:val="18"/>
                  <w:lang w:val="en-CA" w:eastAsia="en-US"/>
                </w:rPr>
                <w:t xml:space="preserve">Target and </w:t>
              </w:r>
              <w:r w:rsidR="00AE1B60" w:rsidRPr="00952079">
                <w:rPr>
                  <w:rStyle w:val="Hyperlink"/>
                  <w:rFonts w:asciiTheme="majorHAnsi" w:eastAsia="DengXian" w:hAnsiTheme="majorHAnsi" w:cstheme="majorHAnsi"/>
                  <w:i/>
                  <w:iCs/>
                  <w:sz w:val="18"/>
                  <w:szCs w:val="18"/>
                  <w:lang w:val="en-CA" w:eastAsia="en-US"/>
                </w:rPr>
                <w:t xml:space="preserve">Indicator </w:t>
              </w:r>
              <w:r w:rsidR="00AE1B60" w:rsidRPr="00952079">
                <w:rPr>
                  <w:rStyle w:val="Hyperlink"/>
                  <w:rFonts w:asciiTheme="majorHAnsi" w:eastAsia="DengXian" w:hAnsiTheme="majorHAnsi" w:cstheme="majorHAnsi"/>
                  <w:i/>
                  <w:iCs/>
                  <w:sz w:val="18"/>
                  <w:szCs w:val="18"/>
                  <w:lang w:val="en-CA"/>
                </w:rPr>
                <w:t>Framework for SDG</w:t>
              </w:r>
            </w:hyperlink>
            <w:r w:rsidR="00AE1B60" w:rsidRPr="00952079">
              <w:rPr>
                <w:rFonts w:asciiTheme="majorHAnsi" w:eastAsia="DengXian" w:hAnsiTheme="majorHAnsi" w:cstheme="majorHAnsi"/>
                <w:i/>
                <w:iCs/>
                <w:color w:val="0070C0"/>
                <w:sz w:val="18"/>
                <w:szCs w:val="18"/>
                <w:lang w:val="en-CA"/>
              </w:rPr>
              <w:t>.</w:t>
            </w:r>
          </w:p>
        </w:tc>
        <w:tc>
          <w:tcPr>
            <w:tcW w:w="4680" w:type="dxa"/>
          </w:tcPr>
          <w:p w14:paraId="58C7D928" w14:textId="5ADBE539" w:rsidR="0092748F" w:rsidRPr="00952079" w:rsidRDefault="0092748F" w:rsidP="00BF3F9F">
            <w:pPr>
              <w:pStyle w:val="ListParagraph"/>
              <w:numPr>
                <w:ilvl w:val="0"/>
                <w:numId w:val="10"/>
              </w:numPr>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Text26"/>
                  <w:enabled/>
                  <w:calcOnExit w:val="0"/>
                  <w:textInput>
                    <w:type w:val="number"/>
                  </w:textInput>
                </w:ffData>
              </w:fldChar>
            </w:r>
            <w:bookmarkStart w:id="0" w:name="Text26"/>
            <w:r w:rsidRPr="00952079">
              <w:rPr>
                <w:rFonts w:asciiTheme="majorHAnsi" w:eastAsia="DengXian" w:hAnsiTheme="majorHAnsi" w:cstheme="majorHAnsi"/>
                <w:sz w:val="18"/>
                <w:szCs w:val="18"/>
                <w:lang w:val="en-CA"/>
              </w:rPr>
              <w:instrText xml:space="preserve"> FORMTEXT </w:instrText>
            </w:r>
            <w:r w:rsidRPr="00952079">
              <w:rPr>
                <w:rFonts w:asciiTheme="majorHAnsi" w:eastAsia="DengXian" w:hAnsiTheme="majorHAnsi" w:cstheme="majorHAnsi"/>
                <w:sz w:val="18"/>
                <w:szCs w:val="18"/>
                <w:lang w:val="en-CA"/>
              </w:rPr>
            </w:r>
            <w:r w:rsidRPr="00952079">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sz w:val="18"/>
                <w:szCs w:val="18"/>
                <w:lang w:val="en-CA"/>
              </w:rPr>
              <w:fldChar w:fldCharType="end"/>
            </w:r>
            <w:bookmarkEnd w:id="0"/>
          </w:p>
          <w:p w14:paraId="05E2BE9C" w14:textId="1049553F" w:rsidR="0092748F" w:rsidRPr="00952079" w:rsidRDefault="0092748F" w:rsidP="00BF3F9F">
            <w:pPr>
              <w:pStyle w:val="ListParagraph"/>
              <w:numPr>
                <w:ilvl w:val="0"/>
                <w:numId w:val="10"/>
              </w:numPr>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Text27"/>
                  <w:enabled/>
                  <w:calcOnExit w:val="0"/>
                  <w:textInput>
                    <w:type w:val="number"/>
                  </w:textInput>
                </w:ffData>
              </w:fldChar>
            </w:r>
            <w:bookmarkStart w:id="1" w:name="Text27"/>
            <w:r w:rsidRPr="00952079">
              <w:rPr>
                <w:rFonts w:asciiTheme="majorHAnsi" w:eastAsia="DengXian" w:hAnsiTheme="majorHAnsi" w:cstheme="majorHAnsi"/>
                <w:sz w:val="18"/>
                <w:szCs w:val="18"/>
                <w:lang w:val="en-CA"/>
              </w:rPr>
              <w:instrText xml:space="preserve"> FORMTEXT </w:instrText>
            </w:r>
            <w:r w:rsidRPr="00952079">
              <w:rPr>
                <w:rFonts w:asciiTheme="majorHAnsi" w:eastAsia="DengXian" w:hAnsiTheme="majorHAnsi" w:cstheme="majorHAnsi"/>
                <w:sz w:val="18"/>
                <w:szCs w:val="18"/>
                <w:lang w:val="en-CA"/>
              </w:rPr>
            </w:r>
            <w:r w:rsidRPr="00952079">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sz w:val="18"/>
                <w:szCs w:val="18"/>
                <w:lang w:val="en-CA"/>
              </w:rPr>
              <w:fldChar w:fldCharType="end"/>
            </w:r>
            <w:bookmarkEnd w:id="1"/>
          </w:p>
          <w:p w14:paraId="66B70970" w14:textId="6D7D8E04" w:rsidR="0092748F" w:rsidRPr="00952079" w:rsidRDefault="0092748F" w:rsidP="00BF3F9F">
            <w:pPr>
              <w:pStyle w:val="ListParagraph"/>
              <w:numPr>
                <w:ilvl w:val="0"/>
                <w:numId w:val="10"/>
              </w:numPr>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Text28"/>
                  <w:enabled/>
                  <w:calcOnExit w:val="0"/>
                  <w:textInput>
                    <w:type w:val="number"/>
                  </w:textInput>
                </w:ffData>
              </w:fldChar>
            </w:r>
            <w:bookmarkStart w:id="2" w:name="Text28"/>
            <w:r w:rsidRPr="00952079">
              <w:rPr>
                <w:rFonts w:asciiTheme="majorHAnsi" w:eastAsia="DengXian" w:hAnsiTheme="majorHAnsi" w:cstheme="majorHAnsi"/>
                <w:sz w:val="18"/>
                <w:szCs w:val="18"/>
                <w:lang w:val="en-CA"/>
              </w:rPr>
              <w:instrText xml:space="preserve"> FORMTEXT </w:instrText>
            </w:r>
            <w:r w:rsidRPr="00952079">
              <w:rPr>
                <w:rFonts w:asciiTheme="majorHAnsi" w:eastAsia="DengXian" w:hAnsiTheme="majorHAnsi" w:cstheme="majorHAnsi"/>
                <w:sz w:val="18"/>
                <w:szCs w:val="18"/>
                <w:lang w:val="en-CA"/>
              </w:rPr>
            </w:r>
            <w:r w:rsidRPr="00952079">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sz w:val="18"/>
                <w:szCs w:val="18"/>
                <w:lang w:val="en-CA"/>
              </w:rPr>
              <w:fldChar w:fldCharType="end"/>
            </w:r>
            <w:bookmarkEnd w:id="2"/>
          </w:p>
        </w:tc>
      </w:tr>
      <w:tr w:rsidR="0092748F" w:rsidRPr="00952079" w14:paraId="0E5F6AAD" w14:textId="77777777" w:rsidTr="00D12402">
        <w:trPr>
          <w:trHeight w:val="134"/>
        </w:trPr>
        <w:tc>
          <w:tcPr>
            <w:tcW w:w="5125" w:type="dxa"/>
          </w:tcPr>
          <w:p w14:paraId="5AE9E517" w14:textId="5519A400" w:rsidR="0092748F" w:rsidRPr="00952079" w:rsidRDefault="0092748F" w:rsidP="00A70766">
            <w:pPr>
              <w:jc w:val="both"/>
              <w:rPr>
                <w:rFonts w:asciiTheme="majorHAnsi" w:eastAsia="DengXian" w:hAnsiTheme="majorHAnsi" w:cstheme="majorHAnsi"/>
                <w:sz w:val="18"/>
                <w:szCs w:val="18"/>
                <w:lang w:val="en-CA"/>
              </w:rPr>
            </w:pPr>
            <w:r w:rsidRPr="00952079">
              <w:rPr>
                <w:rFonts w:asciiTheme="majorHAnsi" w:eastAsia="DengXian" w:hAnsiTheme="majorHAnsi" w:cstheme="majorHAnsi"/>
                <w:b/>
                <w:sz w:val="18"/>
                <w:szCs w:val="18"/>
                <w:lang w:val="en-CA"/>
              </w:rPr>
              <w:t xml:space="preserve">Distribution of budget per SDG </w:t>
            </w:r>
            <w:r w:rsidR="00D527A0" w:rsidRPr="00952079">
              <w:rPr>
                <w:rFonts w:asciiTheme="majorHAnsi" w:eastAsia="DengXian" w:hAnsiTheme="majorHAnsi" w:cstheme="majorHAnsi"/>
                <w:b/>
                <w:sz w:val="18"/>
                <w:szCs w:val="18"/>
                <w:lang w:val="en-CA"/>
              </w:rPr>
              <w:t xml:space="preserve">target </w:t>
            </w:r>
            <w:r w:rsidRPr="00952079">
              <w:rPr>
                <w:rFonts w:asciiTheme="majorHAnsi" w:eastAsia="DengXian" w:hAnsiTheme="majorHAnsi" w:cstheme="majorHAnsi"/>
                <w:b/>
                <w:sz w:val="18"/>
                <w:szCs w:val="18"/>
                <w:lang w:val="en-CA"/>
              </w:rPr>
              <w:t>selected</w:t>
            </w:r>
            <w:r w:rsidRPr="00952079">
              <w:rPr>
                <w:rFonts w:asciiTheme="majorHAnsi" w:eastAsia="DengXian" w:hAnsiTheme="majorHAnsi" w:cstheme="majorHAnsi"/>
                <w:sz w:val="18"/>
                <w:szCs w:val="18"/>
                <w:lang w:val="en-CA"/>
              </w:rPr>
              <w:t xml:space="preserve"> – specify what % of total project budget will be allocated to each of the selected SDG </w:t>
            </w:r>
            <w:r w:rsidR="000468FF" w:rsidRPr="00952079">
              <w:rPr>
                <w:rFonts w:asciiTheme="majorHAnsi" w:eastAsia="DengXian" w:hAnsiTheme="majorHAnsi" w:cstheme="majorHAnsi"/>
                <w:sz w:val="18"/>
                <w:szCs w:val="18"/>
                <w:lang w:val="en-CA"/>
              </w:rPr>
              <w:t>Targets</w:t>
            </w:r>
            <w:r w:rsidR="00F02A48" w:rsidRPr="00952079">
              <w:rPr>
                <w:rFonts w:asciiTheme="majorHAnsi" w:eastAsia="DengXian" w:hAnsiTheme="majorHAnsi" w:cstheme="majorHAnsi"/>
                <w:sz w:val="18"/>
                <w:szCs w:val="18"/>
                <w:lang w:val="en-CA"/>
              </w:rPr>
              <w:t>.</w:t>
            </w:r>
          </w:p>
          <w:p w14:paraId="5A069120" w14:textId="2DF0EEB1" w:rsidR="0092748F" w:rsidRPr="00952079" w:rsidRDefault="0092748F" w:rsidP="00276CA2">
            <w:pPr>
              <w:spacing w:after="60"/>
              <w:rPr>
                <w:rFonts w:asciiTheme="majorHAnsi" w:eastAsia="DengXian" w:hAnsiTheme="majorHAnsi" w:cstheme="majorHAnsi"/>
                <w:sz w:val="18"/>
                <w:szCs w:val="18"/>
                <w:lang w:val="en-CA"/>
              </w:rPr>
            </w:pPr>
            <w:r w:rsidRPr="00952079">
              <w:rPr>
                <w:rFonts w:asciiTheme="majorHAnsi" w:eastAsia="DengXian" w:hAnsiTheme="majorHAnsi" w:cstheme="majorHAnsi"/>
                <w:i/>
                <w:iCs/>
                <w:color w:val="0070C0"/>
                <w:sz w:val="18"/>
                <w:szCs w:val="18"/>
                <w:lang w:val="en-CA"/>
              </w:rPr>
              <w:t>* Total must add to 100%</w:t>
            </w:r>
          </w:p>
        </w:tc>
        <w:tc>
          <w:tcPr>
            <w:tcW w:w="4680" w:type="dxa"/>
          </w:tcPr>
          <w:p w14:paraId="48FA566F" w14:textId="2E7DA4A4" w:rsidR="0092748F" w:rsidRPr="00952079" w:rsidRDefault="0092748F" w:rsidP="00BF3F9F">
            <w:pPr>
              <w:pStyle w:val="ListParagraph"/>
              <w:numPr>
                <w:ilvl w:val="0"/>
                <w:numId w:val="11"/>
              </w:numPr>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Text20"/>
                  <w:enabled/>
                  <w:calcOnExit w:val="0"/>
                  <w:textInput/>
                </w:ffData>
              </w:fldChar>
            </w:r>
            <w:bookmarkStart w:id="3" w:name="Text20"/>
            <w:r w:rsidRPr="00952079">
              <w:rPr>
                <w:rFonts w:asciiTheme="majorHAnsi" w:eastAsia="DengXian" w:hAnsiTheme="majorHAnsi" w:cstheme="majorHAnsi"/>
                <w:sz w:val="18"/>
                <w:szCs w:val="18"/>
                <w:lang w:val="en-CA"/>
              </w:rPr>
              <w:instrText xml:space="preserve"> FORMTEXT </w:instrText>
            </w:r>
            <w:r w:rsidRPr="00952079">
              <w:rPr>
                <w:rFonts w:asciiTheme="majorHAnsi" w:eastAsia="DengXian" w:hAnsiTheme="majorHAnsi" w:cstheme="majorHAnsi"/>
                <w:sz w:val="18"/>
                <w:szCs w:val="18"/>
                <w:lang w:val="en-CA"/>
              </w:rPr>
            </w:r>
            <w:r w:rsidRPr="00952079">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sz w:val="18"/>
                <w:szCs w:val="18"/>
                <w:lang w:val="en-CA"/>
              </w:rPr>
              <w:fldChar w:fldCharType="end"/>
            </w:r>
            <w:bookmarkEnd w:id="3"/>
            <w:r w:rsidRPr="00952079">
              <w:rPr>
                <w:rFonts w:asciiTheme="majorHAnsi" w:eastAsia="DengXian" w:hAnsiTheme="majorHAnsi" w:cstheme="majorHAnsi"/>
                <w:sz w:val="18"/>
                <w:szCs w:val="18"/>
                <w:lang w:val="en-CA"/>
              </w:rPr>
              <w:t xml:space="preserve"> %</w:t>
            </w:r>
          </w:p>
          <w:p w14:paraId="46D2CA0C" w14:textId="02C9D06F" w:rsidR="0092748F" w:rsidRPr="00952079" w:rsidRDefault="0092748F" w:rsidP="00BF3F9F">
            <w:pPr>
              <w:pStyle w:val="ListParagraph"/>
              <w:numPr>
                <w:ilvl w:val="0"/>
                <w:numId w:val="11"/>
              </w:numPr>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Text21"/>
                  <w:enabled/>
                  <w:calcOnExit w:val="0"/>
                  <w:textInput/>
                </w:ffData>
              </w:fldChar>
            </w:r>
            <w:bookmarkStart w:id="4" w:name="Text21"/>
            <w:r w:rsidRPr="00952079">
              <w:rPr>
                <w:rFonts w:asciiTheme="majorHAnsi" w:eastAsia="DengXian" w:hAnsiTheme="majorHAnsi" w:cstheme="majorHAnsi"/>
                <w:sz w:val="18"/>
                <w:szCs w:val="18"/>
                <w:lang w:val="en-CA"/>
              </w:rPr>
              <w:instrText xml:space="preserve"> FORMTEXT </w:instrText>
            </w:r>
            <w:r w:rsidRPr="00952079">
              <w:rPr>
                <w:rFonts w:asciiTheme="majorHAnsi" w:eastAsia="DengXian" w:hAnsiTheme="majorHAnsi" w:cstheme="majorHAnsi"/>
                <w:sz w:val="18"/>
                <w:szCs w:val="18"/>
                <w:lang w:val="en-CA"/>
              </w:rPr>
            </w:r>
            <w:r w:rsidRPr="00952079">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sz w:val="18"/>
                <w:szCs w:val="18"/>
                <w:lang w:val="en-CA"/>
              </w:rPr>
              <w:fldChar w:fldCharType="end"/>
            </w:r>
            <w:bookmarkEnd w:id="4"/>
            <w:r w:rsidRPr="00952079">
              <w:rPr>
                <w:rFonts w:asciiTheme="majorHAnsi" w:eastAsia="DengXian" w:hAnsiTheme="majorHAnsi" w:cstheme="majorHAnsi"/>
                <w:sz w:val="18"/>
                <w:szCs w:val="18"/>
                <w:lang w:val="en-CA"/>
              </w:rPr>
              <w:t xml:space="preserve"> %</w:t>
            </w:r>
          </w:p>
          <w:p w14:paraId="1F9E1384" w14:textId="1149F5CA" w:rsidR="0092748F" w:rsidRPr="00952079" w:rsidRDefault="0092748F" w:rsidP="00BF3F9F">
            <w:pPr>
              <w:pStyle w:val="ListParagraph"/>
              <w:numPr>
                <w:ilvl w:val="0"/>
                <w:numId w:val="11"/>
              </w:numPr>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Text22"/>
                  <w:enabled/>
                  <w:calcOnExit w:val="0"/>
                  <w:textInput/>
                </w:ffData>
              </w:fldChar>
            </w:r>
            <w:bookmarkStart w:id="5" w:name="Text22"/>
            <w:r w:rsidRPr="00952079">
              <w:rPr>
                <w:rFonts w:asciiTheme="majorHAnsi" w:eastAsia="DengXian" w:hAnsiTheme="majorHAnsi" w:cstheme="majorHAnsi"/>
                <w:sz w:val="18"/>
                <w:szCs w:val="18"/>
                <w:lang w:val="en-CA"/>
              </w:rPr>
              <w:instrText xml:space="preserve"> FORMTEXT </w:instrText>
            </w:r>
            <w:r w:rsidRPr="00952079">
              <w:rPr>
                <w:rFonts w:asciiTheme="majorHAnsi" w:eastAsia="DengXian" w:hAnsiTheme="majorHAnsi" w:cstheme="majorHAnsi"/>
                <w:sz w:val="18"/>
                <w:szCs w:val="18"/>
                <w:lang w:val="en-CA"/>
              </w:rPr>
            </w:r>
            <w:r w:rsidRPr="00952079">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sz w:val="18"/>
                <w:szCs w:val="18"/>
                <w:lang w:val="en-CA"/>
              </w:rPr>
              <w:fldChar w:fldCharType="end"/>
            </w:r>
            <w:bookmarkEnd w:id="5"/>
            <w:r w:rsidRPr="00952079">
              <w:rPr>
                <w:rFonts w:asciiTheme="majorHAnsi" w:eastAsia="DengXian" w:hAnsiTheme="majorHAnsi" w:cstheme="majorHAnsi"/>
                <w:sz w:val="18"/>
                <w:szCs w:val="18"/>
                <w:lang w:val="en-CA"/>
              </w:rPr>
              <w:t xml:space="preserve"> %</w:t>
            </w:r>
          </w:p>
        </w:tc>
      </w:tr>
      <w:tr w:rsidR="0092748F" w:rsidRPr="00952079" w14:paraId="36C5971E" w14:textId="77777777" w:rsidTr="00D12402">
        <w:tc>
          <w:tcPr>
            <w:tcW w:w="5125" w:type="dxa"/>
          </w:tcPr>
          <w:p w14:paraId="7D8C1967" w14:textId="77777777" w:rsidR="0092748F" w:rsidRPr="00952079" w:rsidRDefault="0092748F" w:rsidP="00F50DFC">
            <w:pPr>
              <w:rPr>
                <w:rFonts w:asciiTheme="majorHAnsi" w:eastAsia="DengXian" w:hAnsiTheme="majorHAnsi" w:cstheme="majorHAnsi"/>
                <w:b/>
                <w:sz w:val="18"/>
                <w:szCs w:val="18"/>
                <w:lang w:val="en-CA"/>
              </w:rPr>
            </w:pPr>
            <w:r w:rsidRPr="00952079">
              <w:rPr>
                <w:rFonts w:asciiTheme="majorHAnsi" w:eastAsia="DengXian" w:hAnsiTheme="majorHAnsi" w:cstheme="majorHAnsi"/>
                <w:b/>
                <w:sz w:val="18"/>
                <w:szCs w:val="18"/>
                <w:lang w:val="en-CA"/>
              </w:rPr>
              <w:t>UN System Function:</w:t>
            </w:r>
          </w:p>
          <w:p w14:paraId="02B78B38" w14:textId="297035CB" w:rsidR="0092748F" w:rsidRPr="00952079" w:rsidRDefault="0092748F" w:rsidP="00A70766">
            <w:pPr>
              <w:jc w:val="both"/>
              <w:rPr>
                <w:rFonts w:asciiTheme="majorHAnsi" w:eastAsia="DengXian" w:hAnsiTheme="majorHAnsi" w:cstheme="majorHAnsi"/>
                <w:i/>
                <w:iCs/>
                <w:color w:val="0070C0"/>
                <w:sz w:val="18"/>
                <w:szCs w:val="18"/>
                <w:lang w:val="en-CA"/>
              </w:rPr>
            </w:pPr>
            <w:r w:rsidRPr="00952079">
              <w:rPr>
                <w:rFonts w:asciiTheme="majorHAnsi" w:eastAsia="DengXian" w:hAnsiTheme="majorHAnsi" w:cstheme="majorHAnsi"/>
                <w:i/>
                <w:iCs/>
                <w:color w:val="0070C0"/>
                <w:sz w:val="18"/>
                <w:szCs w:val="18"/>
                <w:lang w:val="en-CA"/>
              </w:rPr>
              <w:t xml:space="preserve">* </w:t>
            </w:r>
            <w:r w:rsidR="00EA76A9" w:rsidRPr="00952079">
              <w:rPr>
                <w:rFonts w:asciiTheme="majorHAnsi" w:eastAsia="DengXian" w:hAnsiTheme="majorHAnsi" w:cstheme="majorHAnsi"/>
                <w:i/>
                <w:iCs/>
                <w:color w:val="0070C0"/>
                <w:sz w:val="18"/>
                <w:szCs w:val="18"/>
                <w:lang w:val="en-CA"/>
              </w:rPr>
              <w:t>S</w:t>
            </w:r>
            <w:r w:rsidR="00F50DFC" w:rsidRPr="00952079">
              <w:rPr>
                <w:rFonts w:asciiTheme="majorHAnsi" w:eastAsia="DengXian" w:hAnsiTheme="majorHAnsi" w:cstheme="majorHAnsi"/>
                <w:i/>
                <w:iCs/>
                <w:color w:val="0070C0"/>
                <w:sz w:val="18"/>
                <w:szCs w:val="18"/>
                <w:lang w:val="en-CA"/>
              </w:rPr>
              <w:t xml:space="preserve">elect </w:t>
            </w:r>
            <w:r w:rsidR="00CE54B3" w:rsidRPr="00952079">
              <w:rPr>
                <w:rFonts w:asciiTheme="majorHAnsi" w:eastAsia="DengXian" w:hAnsiTheme="majorHAnsi" w:cstheme="majorHAnsi"/>
                <w:i/>
                <w:iCs/>
                <w:color w:val="0070C0"/>
                <w:sz w:val="18"/>
                <w:szCs w:val="18"/>
                <w:lang w:val="en-CA"/>
              </w:rPr>
              <w:t>all relevant</w:t>
            </w:r>
            <w:r w:rsidRPr="00952079">
              <w:rPr>
                <w:rFonts w:asciiTheme="majorHAnsi" w:eastAsia="DengXian" w:hAnsiTheme="majorHAnsi" w:cstheme="majorHAnsi"/>
                <w:i/>
                <w:iCs/>
                <w:color w:val="0070C0"/>
                <w:sz w:val="18"/>
                <w:szCs w:val="18"/>
                <w:lang w:val="en-CA"/>
              </w:rPr>
              <w:t xml:space="preserve"> option</w:t>
            </w:r>
            <w:r w:rsidR="006A5EE4" w:rsidRPr="00952079">
              <w:rPr>
                <w:rFonts w:asciiTheme="majorHAnsi" w:eastAsia="DengXian" w:hAnsiTheme="majorHAnsi" w:cstheme="majorHAnsi"/>
                <w:i/>
                <w:iCs/>
                <w:color w:val="0070C0"/>
                <w:sz w:val="18"/>
                <w:szCs w:val="18"/>
                <w:lang w:val="en-CA"/>
              </w:rPr>
              <w:t>s</w:t>
            </w:r>
            <w:r w:rsidRPr="00952079">
              <w:rPr>
                <w:rFonts w:asciiTheme="majorHAnsi" w:eastAsia="DengXian" w:hAnsiTheme="majorHAnsi" w:cstheme="majorHAnsi"/>
                <w:i/>
                <w:iCs/>
                <w:color w:val="0070C0"/>
                <w:sz w:val="18"/>
                <w:szCs w:val="18"/>
                <w:lang w:val="en-CA"/>
              </w:rPr>
              <w:t xml:space="preserve"> from the menu below: </w:t>
            </w:r>
          </w:p>
          <w:p w14:paraId="56648E20" w14:textId="626F45CA" w:rsidR="0092748F" w:rsidRPr="00952079" w:rsidRDefault="00EA76A9" w:rsidP="003267B4">
            <w:pPr>
              <w:spacing w:before="60" w:after="60"/>
              <w:rPr>
                <w:rFonts w:asciiTheme="majorHAnsi" w:eastAsia="DengXian" w:hAnsiTheme="majorHAnsi" w:cstheme="majorHAnsi"/>
                <w:i/>
                <w:iCs/>
                <w:color w:val="0070C0"/>
                <w:sz w:val="18"/>
                <w:szCs w:val="18"/>
                <w:lang w:val="en-CA"/>
              </w:rPr>
            </w:pP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0092748F" w:rsidRPr="00952079">
              <w:rPr>
                <w:rFonts w:asciiTheme="majorHAnsi" w:eastAsia="DengXian" w:hAnsiTheme="majorHAnsi" w:cstheme="majorHAnsi"/>
                <w:i/>
                <w:iCs/>
                <w:color w:val="0070C0"/>
                <w:sz w:val="18"/>
                <w:szCs w:val="18"/>
                <w:lang w:val="en-CA"/>
              </w:rPr>
              <w:t xml:space="preserve">Development assistance </w:t>
            </w:r>
          </w:p>
          <w:p w14:paraId="6AAD56F6" w14:textId="07841D57" w:rsidR="0092748F" w:rsidRPr="00952079" w:rsidRDefault="00EA76A9" w:rsidP="003267B4">
            <w:pPr>
              <w:spacing w:before="60" w:after="60"/>
              <w:rPr>
                <w:rFonts w:asciiTheme="majorHAnsi" w:eastAsia="DengXian" w:hAnsiTheme="majorHAnsi" w:cstheme="majorHAnsi"/>
                <w:i/>
                <w:iCs/>
                <w:color w:val="0070C0"/>
                <w:sz w:val="18"/>
                <w:szCs w:val="18"/>
                <w:lang w:val="en-CA"/>
              </w:rPr>
            </w:pP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00931997" w:rsidRPr="00952079">
              <w:rPr>
                <w:rFonts w:asciiTheme="majorHAnsi" w:eastAsia="DengXian" w:hAnsiTheme="majorHAnsi" w:cstheme="majorHAnsi"/>
                <w:i/>
                <w:iCs/>
                <w:color w:val="0070C0"/>
                <w:sz w:val="18"/>
                <w:szCs w:val="18"/>
                <w:lang w:val="en-CA"/>
              </w:rPr>
              <w:t>Humanitarian assistance</w:t>
            </w:r>
            <w:r w:rsidR="0092748F" w:rsidRPr="00952079">
              <w:rPr>
                <w:rFonts w:asciiTheme="majorHAnsi" w:eastAsia="DengXian" w:hAnsiTheme="majorHAnsi" w:cstheme="majorHAnsi"/>
                <w:i/>
                <w:iCs/>
                <w:color w:val="0070C0"/>
                <w:sz w:val="18"/>
                <w:szCs w:val="18"/>
                <w:lang w:val="en-CA"/>
              </w:rPr>
              <w:t xml:space="preserve"> </w:t>
            </w:r>
          </w:p>
          <w:p w14:paraId="16EE1D72" w14:textId="1F87A793" w:rsidR="0092748F" w:rsidRPr="00952079" w:rsidRDefault="00EA76A9" w:rsidP="003267B4">
            <w:pPr>
              <w:spacing w:before="60" w:after="60"/>
              <w:rPr>
                <w:rFonts w:asciiTheme="majorHAnsi" w:eastAsia="DengXian" w:hAnsiTheme="majorHAnsi" w:cstheme="majorHAnsi"/>
                <w:i/>
                <w:iCs/>
                <w:color w:val="0070C0"/>
                <w:sz w:val="18"/>
                <w:szCs w:val="18"/>
                <w:lang w:val="en-CA"/>
              </w:rPr>
            </w:pP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0092748F" w:rsidRPr="00952079">
              <w:rPr>
                <w:rFonts w:asciiTheme="majorHAnsi" w:eastAsia="DengXian" w:hAnsiTheme="majorHAnsi" w:cstheme="majorHAnsi"/>
                <w:i/>
                <w:iCs/>
                <w:color w:val="0070C0"/>
                <w:sz w:val="18"/>
                <w:szCs w:val="18"/>
                <w:lang w:val="en-CA"/>
              </w:rPr>
              <w:t xml:space="preserve">Peace Operations </w:t>
            </w:r>
          </w:p>
          <w:p w14:paraId="47EC5E7A" w14:textId="53B588F6" w:rsidR="0092748F" w:rsidRPr="00952079" w:rsidRDefault="00EA76A9" w:rsidP="003267B4">
            <w:pPr>
              <w:spacing w:before="60" w:after="60"/>
              <w:rPr>
                <w:rFonts w:asciiTheme="majorHAnsi" w:eastAsia="DengXian" w:hAnsiTheme="majorHAnsi" w:cstheme="majorHAnsi"/>
                <w:i/>
                <w:iCs/>
                <w:color w:val="0070C0"/>
                <w:sz w:val="18"/>
                <w:szCs w:val="18"/>
                <w:lang w:val="en-CA"/>
              </w:rPr>
            </w:pP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0092748F" w:rsidRPr="00952079">
              <w:rPr>
                <w:rFonts w:asciiTheme="majorHAnsi" w:eastAsia="DengXian" w:hAnsiTheme="majorHAnsi" w:cstheme="majorHAnsi"/>
                <w:i/>
                <w:iCs/>
                <w:color w:val="0070C0"/>
                <w:sz w:val="18"/>
                <w:szCs w:val="18"/>
                <w:lang w:val="en-CA"/>
              </w:rPr>
              <w:t xml:space="preserve">Global Agenda &amp; Specialized </w:t>
            </w:r>
            <w:r w:rsidR="00A661D6" w:rsidRPr="00952079">
              <w:rPr>
                <w:rFonts w:asciiTheme="majorHAnsi" w:eastAsia="DengXian" w:hAnsiTheme="majorHAnsi" w:cstheme="majorHAnsi"/>
                <w:i/>
                <w:iCs/>
                <w:color w:val="0070C0"/>
                <w:sz w:val="18"/>
                <w:szCs w:val="18"/>
                <w:lang w:val="en-CA"/>
              </w:rPr>
              <w:t xml:space="preserve">assistance </w:t>
            </w:r>
          </w:p>
          <w:p w14:paraId="51F153C6" w14:textId="2421D4BC" w:rsidR="0092748F" w:rsidRPr="00952079" w:rsidRDefault="00EA76A9" w:rsidP="003267B4">
            <w:pPr>
              <w:spacing w:before="60" w:after="60"/>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w:t>
            </w:r>
            <w:r w:rsidR="0092748F" w:rsidRPr="00952079">
              <w:rPr>
                <w:rFonts w:asciiTheme="majorHAnsi" w:eastAsia="DengXian" w:hAnsiTheme="majorHAnsi" w:cstheme="majorHAnsi"/>
                <w:i/>
                <w:iCs/>
                <w:color w:val="0070C0"/>
                <w:sz w:val="18"/>
                <w:szCs w:val="18"/>
                <w:lang w:val="en-CA"/>
              </w:rPr>
              <w:t>Operating costs for HQ component only</w:t>
            </w:r>
          </w:p>
        </w:tc>
        <w:tc>
          <w:tcPr>
            <w:tcW w:w="4680" w:type="dxa"/>
          </w:tcPr>
          <w:p w14:paraId="3227AA86" w14:textId="449A0B3C" w:rsidR="0092748F" w:rsidRPr="00952079" w:rsidRDefault="00DB573D" w:rsidP="00F50DFC">
            <w:pPr>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Text23"/>
                  <w:enabled/>
                  <w:calcOnExit w:val="0"/>
                  <w:textInput>
                    <w:type w:val="number"/>
                  </w:textInput>
                </w:ffData>
              </w:fldChar>
            </w:r>
            <w:r w:rsidRPr="00952079">
              <w:rPr>
                <w:rFonts w:asciiTheme="majorHAnsi" w:eastAsia="DengXian" w:hAnsiTheme="majorHAnsi" w:cstheme="majorHAnsi"/>
                <w:sz w:val="18"/>
                <w:szCs w:val="18"/>
                <w:lang w:val="en-CA"/>
              </w:rPr>
              <w:instrText xml:space="preserve"> FORMTEXT </w:instrText>
            </w:r>
            <w:r w:rsidRPr="00952079">
              <w:rPr>
                <w:rFonts w:asciiTheme="majorHAnsi" w:eastAsia="DengXian" w:hAnsiTheme="majorHAnsi" w:cstheme="majorHAnsi"/>
                <w:sz w:val="18"/>
                <w:szCs w:val="18"/>
                <w:lang w:val="en-CA"/>
              </w:rPr>
            </w:r>
            <w:r w:rsidRPr="00952079">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noProof/>
                <w:sz w:val="18"/>
                <w:szCs w:val="18"/>
                <w:lang w:val="en-CA"/>
              </w:rPr>
              <w:t> </w:t>
            </w:r>
            <w:r w:rsidRPr="00952079">
              <w:rPr>
                <w:rFonts w:asciiTheme="majorHAnsi" w:eastAsia="DengXian" w:hAnsiTheme="majorHAnsi" w:cstheme="majorHAnsi"/>
                <w:sz w:val="18"/>
                <w:szCs w:val="18"/>
                <w:lang w:val="en-CA"/>
              </w:rPr>
              <w:fldChar w:fldCharType="end"/>
            </w:r>
          </w:p>
        </w:tc>
      </w:tr>
      <w:tr w:rsidR="00F834CF" w:rsidRPr="00952079" w14:paraId="033F14A1" w14:textId="77777777" w:rsidTr="00D12402">
        <w:trPr>
          <w:trHeight w:val="300"/>
        </w:trPr>
        <w:tc>
          <w:tcPr>
            <w:tcW w:w="5125" w:type="dxa"/>
          </w:tcPr>
          <w:p w14:paraId="25C80A82" w14:textId="49388259" w:rsidR="00F834CF" w:rsidRPr="00952079" w:rsidRDefault="00F834CF" w:rsidP="00F834CF">
            <w:pPr>
              <w:rPr>
                <w:rFonts w:asciiTheme="majorHAnsi" w:hAnsiTheme="majorHAnsi" w:cstheme="majorHAnsi"/>
                <w:sz w:val="18"/>
                <w:szCs w:val="18"/>
                <w:lang w:val="en-CA"/>
              </w:rPr>
            </w:pPr>
            <w:r w:rsidRPr="00952079">
              <w:rPr>
                <w:rFonts w:asciiTheme="majorHAnsi" w:hAnsiTheme="majorHAnsi" w:cstheme="majorHAnsi"/>
                <w:b/>
                <w:bCs/>
                <w:sz w:val="18"/>
                <w:szCs w:val="18"/>
                <w:lang w:val="en-CA"/>
              </w:rPr>
              <w:t xml:space="preserve">Social and Environmental (SE) </w:t>
            </w:r>
            <w:r w:rsidR="00747873" w:rsidRPr="00952079">
              <w:rPr>
                <w:rFonts w:asciiTheme="majorHAnsi" w:hAnsiTheme="majorHAnsi" w:cstheme="majorHAnsi"/>
                <w:b/>
                <w:bCs/>
                <w:sz w:val="18"/>
                <w:szCs w:val="18"/>
                <w:lang w:val="en-CA"/>
              </w:rPr>
              <w:t>Eligibility</w:t>
            </w:r>
            <w:r w:rsidRPr="00952079">
              <w:rPr>
                <w:rFonts w:asciiTheme="majorHAnsi" w:hAnsiTheme="majorHAnsi" w:cstheme="majorHAnsi"/>
                <w:sz w:val="18"/>
                <w:szCs w:val="18"/>
                <w:lang w:val="en-CA"/>
              </w:rPr>
              <w:t>:</w:t>
            </w:r>
          </w:p>
          <w:p w14:paraId="3CB7D13D" w14:textId="774DD19F" w:rsidR="00F834CF" w:rsidRPr="00952079" w:rsidRDefault="302860A9" w:rsidP="00A70766">
            <w:pPr>
              <w:spacing w:after="60"/>
              <w:jc w:val="both"/>
              <w:rPr>
                <w:rFonts w:asciiTheme="majorHAnsi" w:hAnsiTheme="majorHAnsi" w:cstheme="majorHAnsi"/>
                <w:i/>
                <w:iCs/>
                <w:color w:val="008080"/>
                <w:sz w:val="18"/>
                <w:szCs w:val="18"/>
                <w:lang w:val="en-CA"/>
              </w:rPr>
            </w:pPr>
            <w:r w:rsidRPr="00952079">
              <w:rPr>
                <w:rFonts w:asciiTheme="majorHAnsi" w:hAnsiTheme="majorHAnsi" w:cstheme="majorHAnsi"/>
                <w:i/>
                <w:iCs/>
                <w:color w:val="0070C0"/>
                <w:sz w:val="18"/>
                <w:szCs w:val="18"/>
                <w:lang w:val="en-CA"/>
              </w:rPr>
              <w:t xml:space="preserve">* Please confirm if the Project does not fall under one of the exclusionary criteria referred to in paragraph </w:t>
            </w:r>
            <w:r w:rsidR="00D77310" w:rsidRPr="00952079">
              <w:rPr>
                <w:rFonts w:asciiTheme="majorHAnsi" w:hAnsiTheme="majorHAnsi" w:cstheme="majorHAnsi"/>
                <w:i/>
                <w:iCs/>
                <w:color w:val="0070C0"/>
                <w:sz w:val="18"/>
                <w:szCs w:val="18"/>
                <w:lang w:val="en-CA"/>
              </w:rPr>
              <w:t>5.7.3</w:t>
            </w:r>
            <w:r w:rsidRPr="00952079">
              <w:rPr>
                <w:rFonts w:asciiTheme="majorHAnsi" w:hAnsiTheme="majorHAnsi" w:cstheme="majorHAnsi"/>
                <w:i/>
                <w:iCs/>
                <w:color w:val="0070C0"/>
                <w:sz w:val="18"/>
                <w:szCs w:val="18"/>
                <w:lang w:val="en-CA"/>
              </w:rPr>
              <w:t xml:space="preserve"> of</w:t>
            </w:r>
            <w:r w:rsidR="00C957D5">
              <w:rPr>
                <w:rFonts w:asciiTheme="majorHAnsi" w:hAnsiTheme="majorHAnsi" w:cstheme="majorHAnsi"/>
                <w:i/>
                <w:iCs/>
                <w:color w:val="0070C0"/>
                <w:sz w:val="18"/>
                <w:szCs w:val="18"/>
                <w:lang w:val="en-CA"/>
              </w:rPr>
              <w:t xml:space="preserve"> the</w:t>
            </w:r>
            <w:r w:rsidRPr="00952079">
              <w:rPr>
                <w:rFonts w:asciiTheme="majorHAnsi" w:hAnsiTheme="majorHAnsi" w:cstheme="majorHAnsi"/>
                <w:i/>
                <w:iCs/>
                <w:color w:val="0070C0"/>
                <w:sz w:val="18"/>
                <w:szCs w:val="18"/>
                <w:lang w:val="en-CA"/>
              </w:rPr>
              <w:t xml:space="preserve"> </w:t>
            </w:r>
            <w:hyperlink r:id="rId12" w:anchor="search=social%20and%20environmental%20sustainability%20policy">
              <w:r w:rsidR="7C81E828" w:rsidRPr="00952079">
                <w:rPr>
                  <w:rStyle w:val="Hyperlink"/>
                  <w:rFonts w:asciiTheme="majorHAnsi" w:hAnsiTheme="majorHAnsi" w:cstheme="majorHAnsi"/>
                  <w:i/>
                  <w:iCs/>
                  <w:sz w:val="18"/>
                  <w:szCs w:val="18"/>
                  <w:lang w:val="en-CA" w:eastAsia="en-US"/>
                </w:rPr>
                <w:t xml:space="preserve">Social and </w:t>
              </w:r>
              <w:r w:rsidRPr="00952079">
                <w:rPr>
                  <w:rStyle w:val="Hyperlink"/>
                  <w:rFonts w:asciiTheme="majorHAnsi" w:hAnsiTheme="majorHAnsi" w:cstheme="majorHAnsi"/>
                  <w:i/>
                  <w:iCs/>
                  <w:sz w:val="18"/>
                  <w:szCs w:val="18"/>
                  <w:lang w:val="en-CA"/>
                </w:rPr>
                <w:t>E</w:t>
              </w:r>
              <w:r w:rsidR="7C81E828" w:rsidRPr="00952079">
                <w:rPr>
                  <w:rStyle w:val="Hyperlink"/>
                  <w:rFonts w:asciiTheme="majorHAnsi" w:hAnsiTheme="majorHAnsi" w:cstheme="majorHAnsi"/>
                  <w:i/>
                  <w:iCs/>
                  <w:sz w:val="18"/>
                  <w:szCs w:val="18"/>
                  <w:lang w:val="en-CA"/>
                </w:rPr>
                <w:t>nvironmental</w:t>
              </w:r>
              <w:r w:rsidRPr="00952079">
                <w:rPr>
                  <w:rStyle w:val="Hyperlink"/>
                  <w:rFonts w:asciiTheme="majorHAnsi" w:hAnsiTheme="majorHAnsi" w:cstheme="majorHAnsi"/>
                  <w:i/>
                  <w:iCs/>
                  <w:sz w:val="18"/>
                  <w:szCs w:val="18"/>
                  <w:lang w:val="en-CA"/>
                </w:rPr>
                <w:t xml:space="preserve"> Sustainability Policy</w:t>
              </w:r>
            </w:hyperlink>
            <w:r w:rsidRPr="00952079">
              <w:rPr>
                <w:rFonts w:asciiTheme="majorHAnsi" w:hAnsiTheme="majorHAnsi" w:cstheme="majorHAnsi"/>
                <w:i/>
                <w:iCs/>
                <w:color w:val="0070C0"/>
                <w:sz w:val="18"/>
                <w:szCs w:val="18"/>
                <w:lang w:val="en-CA"/>
              </w:rPr>
              <w:t>.</w:t>
            </w:r>
          </w:p>
        </w:tc>
        <w:tc>
          <w:tcPr>
            <w:tcW w:w="4680" w:type="dxa"/>
          </w:tcPr>
          <w:p w14:paraId="3ABC9139" w14:textId="77777777" w:rsidR="00F834CF" w:rsidRPr="00952079" w:rsidRDefault="00F834CF" w:rsidP="00F834CF">
            <w:pPr>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Yes  </w:t>
            </w:r>
            <w:r w:rsidRPr="00952079">
              <w:rPr>
                <w:rFonts w:asciiTheme="majorHAnsi" w:eastAsia="DengXian" w:hAnsiTheme="majorHAnsi" w:cstheme="majorHAnsi"/>
                <w:sz w:val="18"/>
                <w:szCs w:val="18"/>
                <w:lang w:val="en-CA"/>
              </w:rPr>
              <w:fldChar w:fldCharType="begin">
                <w:ffData>
                  <w:name w:val="Check2"/>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No</w:t>
            </w:r>
          </w:p>
          <w:p w14:paraId="72E2D62B" w14:textId="32BA9395" w:rsidR="00F834CF" w:rsidRPr="00952079" w:rsidRDefault="00F834CF" w:rsidP="00F834CF">
            <w:pPr>
              <w:tabs>
                <w:tab w:val="left" w:pos="2116"/>
              </w:tabs>
              <w:rPr>
                <w:rFonts w:asciiTheme="majorHAnsi" w:eastAsia="DengXian" w:hAnsiTheme="majorHAnsi" w:cstheme="majorHAnsi"/>
                <w:sz w:val="18"/>
                <w:szCs w:val="18"/>
                <w:lang w:val="en-CA"/>
              </w:rPr>
            </w:pPr>
          </w:p>
        </w:tc>
      </w:tr>
      <w:tr w:rsidR="00CD1D37" w:rsidRPr="00952079" w14:paraId="3CDCA8E0" w14:textId="77777777" w:rsidTr="00D12402">
        <w:tc>
          <w:tcPr>
            <w:tcW w:w="5125" w:type="dxa"/>
            <w:shd w:val="clear" w:color="auto" w:fill="auto"/>
          </w:tcPr>
          <w:p w14:paraId="12C0F5C6" w14:textId="09D0CB3E" w:rsidR="00CD1D37" w:rsidRPr="00952079" w:rsidRDefault="00CD1D37" w:rsidP="00A70766">
            <w:pPr>
              <w:jc w:val="both"/>
              <w:rPr>
                <w:rStyle w:val="normaltextrun"/>
                <w:rFonts w:asciiTheme="majorHAnsi" w:eastAsia="DengXian" w:hAnsiTheme="majorHAnsi" w:cstheme="majorHAnsi"/>
                <w:i/>
                <w:iCs/>
                <w:color w:val="0070C0"/>
                <w:sz w:val="18"/>
                <w:szCs w:val="18"/>
                <w:lang w:val="en-CA"/>
              </w:rPr>
            </w:pPr>
            <w:r w:rsidRPr="00952079">
              <w:rPr>
                <w:rFonts w:asciiTheme="majorHAnsi" w:eastAsia="DengXian" w:hAnsiTheme="majorHAnsi" w:cstheme="majorHAnsi"/>
                <w:b/>
                <w:bCs/>
                <w:sz w:val="18"/>
                <w:szCs w:val="18"/>
                <w:lang w:val="en-CA"/>
              </w:rPr>
              <w:t>Markers of focus</w:t>
            </w:r>
            <w:r w:rsidRPr="00952079">
              <w:rPr>
                <w:rFonts w:asciiTheme="majorHAnsi" w:eastAsia="DengXian" w:hAnsiTheme="majorHAnsi" w:cstheme="majorHAnsi"/>
                <w:sz w:val="18"/>
                <w:szCs w:val="18"/>
                <w:lang w:val="en-CA"/>
              </w:rPr>
              <w:t xml:space="preserve"> </w:t>
            </w:r>
            <w:r w:rsidRPr="00952079">
              <w:rPr>
                <w:rFonts w:asciiTheme="majorHAnsi" w:eastAsia="DengXian" w:hAnsiTheme="majorHAnsi" w:cstheme="majorHAnsi"/>
                <w:b/>
                <w:bCs/>
                <w:sz w:val="18"/>
                <w:szCs w:val="18"/>
                <w:lang w:val="en-CA"/>
              </w:rPr>
              <w:t>at the ProDoc level</w:t>
            </w:r>
            <w:r w:rsidRPr="00952079">
              <w:rPr>
                <w:rFonts w:asciiTheme="majorHAnsi" w:eastAsia="DengXian" w:hAnsiTheme="majorHAnsi" w:cstheme="majorHAnsi"/>
                <w:sz w:val="18"/>
                <w:szCs w:val="18"/>
                <w:lang w:val="en-CA"/>
              </w:rPr>
              <w:t xml:space="preserve">: Is this a </w:t>
            </w:r>
            <w:r w:rsidRPr="00952079">
              <w:rPr>
                <w:rFonts w:asciiTheme="majorHAnsi" w:eastAsia="DengXian" w:hAnsiTheme="majorHAnsi" w:cstheme="majorHAnsi"/>
                <w:color w:val="000000" w:themeColor="text1"/>
                <w:sz w:val="18"/>
                <w:szCs w:val="18"/>
                <w:lang w:val="en-CA"/>
              </w:rPr>
              <w:t xml:space="preserve">“Humanitarian Action and DRR” Project? </w:t>
            </w:r>
            <w:r w:rsidRPr="00952079">
              <w:rPr>
                <w:rFonts w:asciiTheme="majorHAnsi" w:eastAsia="DengXian" w:hAnsiTheme="majorHAnsi" w:cstheme="majorHAnsi"/>
                <w:i/>
                <w:iCs/>
                <w:color w:val="0070C0"/>
                <w:sz w:val="18"/>
                <w:szCs w:val="18"/>
                <w:lang w:val="en-CA"/>
              </w:rPr>
              <w:t>If the answer is “yes”, please</w:t>
            </w:r>
            <w:r w:rsidR="1911180E" w:rsidRPr="00952079">
              <w:rPr>
                <w:rFonts w:asciiTheme="majorHAnsi" w:eastAsia="DengXian" w:hAnsiTheme="majorHAnsi" w:cstheme="majorHAnsi"/>
                <w:i/>
                <w:iCs/>
                <w:color w:val="0070C0"/>
                <w:sz w:val="18"/>
                <w:szCs w:val="18"/>
                <w:lang w:val="en-CA"/>
              </w:rPr>
              <w:t xml:space="preserve"> ensure indicating</w:t>
            </w:r>
            <w:r w:rsidRPr="00952079">
              <w:rPr>
                <w:rFonts w:asciiTheme="majorHAnsi" w:eastAsia="DengXian" w:hAnsiTheme="majorHAnsi" w:cstheme="majorHAnsi"/>
                <w:i/>
                <w:iCs/>
                <w:color w:val="0070C0"/>
                <w:sz w:val="18"/>
                <w:szCs w:val="18"/>
                <w:lang w:val="en-CA"/>
              </w:rPr>
              <w:t xml:space="preserve"> the Humanitarian marker at each</w:t>
            </w:r>
            <w:r w:rsidR="6783B9FF" w:rsidRPr="00952079">
              <w:rPr>
                <w:rFonts w:asciiTheme="majorHAnsi" w:eastAsia="DengXian" w:hAnsiTheme="majorHAnsi" w:cstheme="majorHAnsi"/>
                <w:i/>
                <w:iCs/>
                <w:color w:val="0070C0"/>
                <w:sz w:val="18"/>
                <w:szCs w:val="18"/>
                <w:lang w:val="en-CA"/>
              </w:rPr>
              <w:t xml:space="preserve"> </w:t>
            </w:r>
            <w:r w:rsidR="2A069AF7" w:rsidRPr="00952079">
              <w:rPr>
                <w:rFonts w:asciiTheme="majorHAnsi" w:eastAsia="DengXian" w:hAnsiTheme="majorHAnsi" w:cstheme="majorHAnsi"/>
                <w:i/>
                <w:iCs/>
                <w:color w:val="0070C0"/>
                <w:sz w:val="18"/>
                <w:szCs w:val="18"/>
                <w:lang w:val="en-CA"/>
              </w:rPr>
              <w:t xml:space="preserve">of the </w:t>
            </w:r>
            <w:r w:rsidR="51A9568B" w:rsidRPr="00952079">
              <w:rPr>
                <w:rFonts w:asciiTheme="majorHAnsi" w:eastAsia="DengXian" w:hAnsiTheme="majorHAnsi" w:cstheme="majorHAnsi"/>
                <w:i/>
                <w:iCs/>
                <w:color w:val="0070C0"/>
                <w:sz w:val="18"/>
                <w:szCs w:val="18"/>
                <w:lang w:val="en-CA"/>
              </w:rPr>
              <w:t xml:space="preserve">identified </w:t>
            </w:r>
            <w:r w:rsidR="6783B9FF" w:rsidRPr="00952079">
              <w:rPr>
                <w:rFonts w:asciiTheme="majorHAnsi" w:eastAsia="DengXian" w:hAnsiTheme="majorHAnsi" w:cstheme="majorHAnsi"/>
                <w:i/>
                <w:iCs/>
                <w:color w:val="0070C0"/>
                <w:sz w:val="18"/>
                <w:szCs w:val="18"/>
                <w:lang w:val="en-CA"/>
              </w:rPr>
              <w:t>output</w:t>
            </w:r>
            <w:r w:rsidR="5AF58BB0" w:rsidRPr="00952079">
              <w:rPr>
                <w:rFonts w:asciiTheme="majorHAnsi" w:eastAsia="DengXian" w:hAnsiTheme="majorHAnsi" w:cstheme="majorHAnsi"/>
                <w:i/>
                <w:iCs/>
                <w:color w:val="0070C0"/>
                <w:sz w:val="18"/>
                <w:szCs w:val="18"/>
                <w:lang w:val="en-CA"/>
              </w:rPr>
              <w:t>s</w:t>
            </w:r>
            <w:r w:rsidR="10F57FF3" w:rsidRPr="00952079">
              <w:rPr>
                <w:rFonts w:asciiTheme="majorHAnsi" w:eastAsia="DengXian" w:hAnsiTheme="majorHAnsi" w:cstheme="majorHAnsi"/>
                <w:i/>
                <w:iCs/>
                <w:color w:val="0070C0"/>
                <w:sz w:val="18"/>
                <w:szCs w:val="18"/>
                <w:lang w:val="en-CA"/>
              </w:rPr>
              <w:t xml:space="preserve"> in the project results and resources framework (section 4.1 below).</w:t>
            </w:r>
          </w:p>
        </w:tc>
        <w:tc>
          <w:tcPr>
            <w:tcW w:w="4680" w:type="dxa"/>
          </w:tcPr>
          <w:p w14:paraId="0FA15F96" w14:textId="40CBD0C6" w:rsidR="00CD1D37" w:rsidRPr="00952079" w:rsidRDefault="00CD1D37" w:rsidP="00F50DFC">
            <w:pPr>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Yes  </w:t>
            </w:r>
            <w:r w:rsidRPr="00952079">
              <w:rPr>
                <w:rFonts w:asciiTheme="majorHAnsi" w:eastAsia="DengXian" w:hAnsiTheme="majorHAnsi" w:cstheme="majorHAnsi"/>
                <w:sz w:val="18"/>
                <w:szCs w:val="18"/>
                <w:lang w:val="en-CA"/>
              </w:rPr>
              <w:fldChar w:fldCharType="begin">
                <w:ffData>
                  <w:name w:val="Check2"/>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No</w:t>
            </w:r>
          </w:p>
        </w:tc>
      </w:tr>
      <w:tr w:rsidR="00E419FB" w:rsidRPr="00952079" w14:paraId="17809F3B" w14:textId="77777777" w:rsidTr="00D12402">
        <w:tc>
          <w:tcPr>
            <w:tcW w:w="5125" w:type="dxa"/>
          </w:tcPr>
          <w:p w14:paraId="1A1E62EC" w14:textId="77777777" w:rsidR="00E419FB" w:rsidRPr="00952079" w:rsidDel="009B7DB1" w:rsidRDefault="00E419FB" w:rsidP="00520BFD">
            <w:pPr>
              <w:rPr>
                <w:rFonts w:asciiTheme="majorHAnsi" w:eastAsia="DengXian" w:hAnsiTheme="majorHAnsi" w:cstheme="majorHAnsi"/>
                <w:b/>
                <w:bCs/>
                <w:sz w:val="18"/>
                <w:szCs w:val="18"/>
                <w:lang w:val="en-CA"/>
              </w:rPr>
            </w:pPr>
            <w:r w:rsidRPr="00952079">
              <w:rPr>
                <w:rStyle w:val="normaltextrun"/>
                <w:rFonts w:asciiTheme="majorHAnsi" w:eastAsia="DengXian" w:hAnsiTheme="majorHAnsi" w:cstheme="majorHAnsi"/>
                <w:b/>
                <w:bCs/>
                <w:sz w:val="18"/>
                <w:szCs w:val="18"/>
                <w:lang w:val="en-CA"/>
              </w:rPr>
              <w:t>Does the output have a Small Grants component?</w:t>
            </w:r>
          </w:p>
        </w:tc>
        <w:tc>
          <w:tcPr>
            <w:tcW w:w="4680" w:type="dxa"/>
          </w:tcPr>
          <w:p w14:paraId="1AC5B2C8" w14:textId="77777777" w:rsidR="00E419FB" w:rsidRPr="00952079" w:rsidRDefault="00E419FB" w:rsidP="00520BFD">
            <w:pPr>
              <w:rPr>
                <w:rFonts w:asciiTheme="majorHAnsi" w:eastAsia="DengXian" w:hAnsiTheme="majorHAnsi" w:cstheme="majorHAnsi"/>
                <w:sz w:val="18"/>
                <w:szCs w:val="18"/>
                <w:lang w:val="en-CA"/>
              </w:rPr>
            </w:pPr>
            <w:r w:rsidRPr="00952079">
              <w:rPr>
                <w:rFonts w:asciiTheme="majorHAnsi" w:eastAsia="DengXian" w:hAnsiTheme="majorHAnsi" w:cstheme="majorHAnsi"/>
                <w:sz w:val="18"/>
                <w:szCs w:val="18"/>
                <w:lang w:val="en-CA"/>
              </w:rPr>
              <w:fldChar w:fldCharType="begin">
                <w:ffData>
                  <w:name w:val="Check1"/>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Yes  </w:t>
            </w:r>
            <w:r w:rsidRPr="00952079">
              <w:rPr>
                <w:rFonts w:asciiTheme="majorHAnsi" w:eastAsia="DengXian" w:hAnsiTheme="majorHAnsi" w:cstheme="majorHAnsi"/>
                <w:sz w:val="18"/>
                <w:szCs w:val="18"/>
                <w:lang w:val="en-CA"/>
              </w:rPr>
              <w:fldChar w:fldCharType="begin">
                <w:ffData>
                  <w:name w:val="Check2"/>
                  <w:enabled/>
                  <w:calcOnExit w:val="0"/>
                  <w:checkBox>
                    <w:sizeAuto/>
                    <w:default w:val="0"/>
                  </w:checkBox>
                </w:ffData>
              </w:fldChar>
            </w:r>
            <w:r w:rsidRPr="00952079">
              <w:rPr>
                <w:rFonts w:asciiTheme="majorHAnsi" w:eastAsia="DengXian" w:hAnsiTheme="majorHAnsi" w:cstheme="majorHAnsi"/>
                <w:sz w:val="18"/>
                <w:szCs w:val="18"/>
                <w:lang w:val="en-CA"/>
              </w:rPr>
              <w:instrText xml:space="preserve"> FORMCHECKBOX </w:instrText>
            </w:r>
            <w:r w:rsidR="00B00CD2">
              <w:rPr>
                <w:rFonts w:asciiTheme="majorHAnsi" w:eastAsia="DengXian" w:hAnsiTheme="majorHAnsi" w:cstheme="majorHAnsi"/>
                <w:sz w:val="18"/>
                <w:szCs w:val="18"/>
                <w:lang w:val="en-CA"/>
              </w:rPr>
            </w:r>
            <w:r w:rsidR="00B00CD2">
              <w:rPr>
                <w:rFonts w:asciiTheme="majorHAnsi" w:eastAsia="DengXian" w:hAnsiTheme="majorHAnsi" w:cstheme="majorHAnsi"/>
                <w:sz w:val="18"/>
                <w:szCs w:val="18"/>
                <w:lang w:val="en-CA"/>
              </w:rPr>
              <w:fldChar w:fldCharType="separate"/>
            </w:r>
            <w:r w:rsidRPr="00952079">
              <w:rPr>
                <w:rFonts w:asciiTheme="majorHAnsi" w:eastAsia="DengXian" w:hAnsiTheme="majorHAnsi" w:cstheme="majorHAnsi"/>
                <w:sz w:val="18"/>
                <w:szCs w:val="18"/>
                <w:lang w:val="en-CA"/>
              </w:rPr>
              <w:fldChar w:fldCharType="end"/>
            </w:r>
            <w:r w:rsidRPr="00952079">
              <w:rPr>
                <w:rFonts w:asciiTheme="majorHAnsi" w:eastAsia="DengXian" w:hAnsiTheme="majorHAnsi" w:cstheme="majorHAnsi"/>
                <w:sz w:val="18"/>
                <w:szCs w:val="18"/>
                <w:lang w:val="en-CA"/>
              </w:rPr>
              <w:t xml:space="preserve"> No</w:t>
            </w:r>
          </w:p>
          <w:p w14:paraId="2D685B3B" w14:textId="77777777" w:rsidR="00E419FB" w:rsidRPr="00952079" w:rsidRDefault="00E419FB" w:rsidP="00520BFD">
            <w:pPr>
              <w:rPr>
                <w:rFonts w:asciiTheme="majorHAnsi" w:eastAsia="DengXian" w:hAnsiTheme="majorHAnsi" w:cstheme="majorHAnsi"/>
                <w:sz w:val="18"/>
                <w:szCs w:val="18"/>
                <w:lang w:val="en-CA"/>
              </w:rPr>
            </w:pPr>
          </w:p>
        </w:tc>
      </w:tr>
    </w:tbl>
    <w:p w14:paraId="525664BF" w14:textId="11A2501E" w:rsidR="58063D67" w:rsidRPr="00952079" w:rsidRDefault="58063D67">
      <w:pPr>
        <w:rPr>
          <w:lang w:val="en-CA"/>
        </w:rPr>
      </w:pPr>
    </w:p>
    <w:p w14:paraId="14C06863" w14:textId="77777777" w:rsidR="00CD1D37" w:rsidRPr="00952079" w:rsidRDefault="00CD1D37">
      <w:pPr>
        <w:rPr>
          <w:rFonts w:asciiTheme="majorHAnsi" w:eastAsia="DengXian" w:hAnsiTheme="majorHAnsi" w:cstheme="majorHAnsi"/>
          <w:b/>
          <w:color w:val="262626" w:themeColor="text1" w:themeTint="D9"/>
          <w:lang w:val="en-CA"/>
        </w:rPr>
      </w:pPr>
      <w:r w:rsidRPr="00952079">
        <w:rPr>
          <w:rFonts w:asciiTheme="majorHAnsi" w:eastAsia="DengXian" w:hAnsiTheme="majorHAnsi" w:cstheme="majorHAnsi"/>
          <w:b/>
          <w:lang w:val="en-CA"/>
        </w:rPr>
        <w:br w:type="page"/>
      </w:r>
    </w:p>
    <w:p w14:paraId="3D83D574" w14:textId="2F18D47E" w:rsidR="0092748F" w:rsidRPr="00952079" w:rsidRDefault="0092748F" w:rsidP="005847AB">
      <w:pPr>
        <w:pStyle w:val="Heading3"/>
        <w:numPr>
          <w:ilvl w:val="2"/>
          <w:numId w:val="0"/>
        </w:numPr>
        <w:pBdr>
          <w:bottom w:val="single" w:sz="4" w:space="0" w:color="auto"/>
        </w:pBdr>
        <w:spacing w:after="240"/>
        <w:rPr>
          <w:rFonts w:asciiTheme="majorHAnsi" w:eastAsia="DengXian" w:hAnsiTheme="majorHAnsi" w:cstheme="majorHAnsi"/>
          <w:bCs/>
          <w:color w:val="1F3864" w:themeColor="accent1" w:themeShade="80"/>
          <w:lang w:val="en-CA"/>
        </w:rPr>
      </w:pPr>
      <w:r w:rsidRPr="00952079">
        <w:rPr>
          <w:rFonts w:asciiTheme="majorHAnsi" w:eastAsia="DengXian" w:hAnsiTheme="majorHAnsi" w:cstheme="majorHAnsi"/>
          <w:b/>
          <w:color w:val="1F3864" w:themeColor="accent1" w:themeShade="80"/>
          <w:lang w:val="en-CA"/>
        </w:rPr>
        <w:lastRenderedPageBreak/>
        <w:t xml:space="preserve">2: Executive Summary </w:t>
      </w:r>
      <w:r w:rsidRPr="00952079">
        <w:rPr>
          <w:rFonts w:asciiTheme="majorHAnsi" w:eastAsia="DengXian" w:hAnsiTheme="majorHAnsi" w:cstheme="majorHAnsi"/>
          <w:bCs/>
          <w:color w:val="1F3864" w:themeColor="accent1" w:themeShade="80"/>
          <w:lang w:val="en-CA"/>
        </w:rPr>
        <w:t>(1</w:t>
      </w:r>
      <w:r w:rsidR="008D54D8">
        <w:rPr>
          <w:rFonts w:asciiTheme="majorHAnsi" w:eastAsia="DengXian" w:hAnsiTheme="majorHAnsi" w:cstheme="majorHAnsi"/>
          <w:bCs/>
          <w:color w:val="1F3864" w:themeColor="accent1" w:themeShade="80"/>
          <w:lang w:val="en-CA"/>
        </w:rPr>
        <w:t>-3</w:t>
      </w:r>
      <w:r w:rsidRPr="00952079">
        <w:rPr>
          <w:rFonts w:asciiTheme="majorHAnsi" w:eastAsia="DengXian" w:hAnsiTheme="majorHAnsi" w:cstheme="majorHAnsi"/>
          <w:bCs/>
          <w:color w:val="1F3864" w:themeColor="accent1" w:themeShade="80"/>
          <w:lang w:val="en-CA"/>
        </w:rPr>
        <w:t xml:space="preserve"> page</w:t>
      </w:r>
      <w:r w:rsidR="008D54D8">
        <w:rPr>
          <w:rFonts w:asciiTheme="majorHAnsi" w:eastAsia="DengXian" w:hAnsiTheme="majorHAnsi" w:cstheme="majorHAnsi"/>
          <w:bCs/>
          <w:color w:val="1F3864" w:themeColor="accent1" w:themeShade="80"/>
          <w:lang w:val="en-CA"/>
        </w:rPr>
        <w:t xml:space="preserve">s </w:t>
      </w:r>
      <w:r w:rsidR="008D54D8">
        <w:rPr>
          <w:rFonts w:asciiTheme="majorHAnsi" w:eastAsia="DengXian" w:hAnsiTheme="majorHAnsi" w:cstheme="majorHAnsi"/>
          <w:bCs/>
          <w:color w:val="1F3864" w:themeColor="accent1" w:themeShade="80"/>
          <w:szCs w:val="22"/>
        </w:rPr>
        <w:t>recommended</w:t>
      </w:r>
      <w:r w:rsidRPr="00952079">
        <w:rPr>
          <w:rFonts w:asciiTheme="majorHAnsi" w:eastAsia="DengXian" w:hAnsiTheme="majorHAnsi" w:cstheme="majorHAnsi"/>
          <w:bCs/>
          <w:color w:val="1F3864" w:themeColor="accent1" w:themeShade="80"/>
          <w:lang w:val="en-CA"/>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CA71E8" w:rsidRPr="00952079" w14:paraId="2012C2BD" w14:textId="77777777">
        <w:tc>
          <w:tcPr>
            <w:tcW w:w="9796" w:type="dxa"/>
          </w:tcPr>
          <w:p w14:paraId="3E531EC9" w14:textId="37188B86" w:rsidR="00CA71E8" w:rsidRPr="00952079" w:rsidRDefault="00CA71E8">
            <w:pPr>
              <w:rPr>
                <w:rFonts w:asciiTheme="majorHAnsi" w:hAnsiTheme="majorHAnsi" w:cstheme="majorHAnsi"/>
                <w:lang w:val="en-CA"/>
              </w:rPr>
            </w:pPr>
            <w:r w:rsidRPr="00952079">
              <w:rPr>
                <w:rFonts w:asciiTheme="majorHAnsi" w:hAnsiTheme="majorHAnsi" w:cstheme="majorHAnsi"/>
                <w:i/>
                <w:iCs/>
                <w:color w:val="FF0000"/>
                <w:sz w:val="18"/>
                <w:szCs w:val="18"/>
                <w:lang w:val="en-CA"/>
              </w:rPr>
              <w:t>[Remove this guidance box upon complet</w:t>
            </w:r>
            <w:r w:rsidR="005C1451">
              <w:rPr>
                <w:rFonts w:asciiTheme="majorHAnsi" w:hAnsiTheme="majorHAnsi" w:cstheme="majorHAnsi"/>
                <w:i/>
                <w:iCs/>
                <w:color w:val="FF0000"/>
                <w:sz w:val="18"/>
                <w:szCs w:val="18"/>
                <w:lang w:val="en-CA"/>
              </w:rPr>
              <w:t>ion of</w:t>
            </w:r>
            <w:r w:rsidRPr="00952079">
              <w:rPr>
                <w:rFonts w:asciiTheme="majorHAnsi" w:hAnsiTheme="majorHAnsi" w:cstheme="majorHAnsi"/>
                <w:i/>
                <w:iCs/>
                <w:color w:val="FF0000"/>
                <w:sz w:val="18"/>
                <w:szCs w:val="18"/>
                <w:lang w:val="en-CA"/>
              </w:rPr>
              <w:t xml:space="preserve"> the section.]</w:t>
            </w:r>
          </w:p>
          <w:p w14:paraId="72746A5B" w14:textId="4DE5E31D" w:rsidR="00E25D94" w:rsidRPr="00E25D94" w:rsidRDefault="00CA71E8" w:rsidP="001C7AC3">
            <w:pPr>
              <w:jc w:val="both"/>
              <w:rPr>
                <w:rFonts w:asciiTheme="majorHAnsi" w:eastAsia="DengXian" w:hAnsiTheme="majorHAnsi" w:cstheme="majorHAnsi"/>
                <w:i/>
                <w:iCs/>
                <w:sz w:val="18"/>
                <w:szCs w:val="18"/>
                <w:lang w:val="en-CA"/>
              </w:rPr>
            </w:pPr>
            <w:r w:rsidRPr="00952079">
              <w:rPr>
                <w:rFonts w:asciiTheme="majorHAnsi" w:hAnsiTheme="majorHAnsi" w:cstheme="majorHAnsi"/>
                <w:i/>
                <w:iCs/>
                <w:sz w:val="18"/>
                <w:szCs w:val="18"/>
                <w:lang w:val="en-CA"/>
              </w:rPr>
              <w:t xml:space="preserve">This section is to provide an overview of project design particularly on why UN Women should undertake the project (business case), relevant results and targeted beneficiaries. </w:t>
            </w:r>
            <w:r w:rsidRPr="00952079">
              <w:rPr>
                <w:rFonts w:asciiTheme="majorHAnsi" w:eastAsia="DengXian" w:hAnsiTheme="majorHAnsi" w:cstheme="majorHAnsi"/>
                <w:i/>
                <w:iCs/>
                <w:sz w:val="18"/>
                <w:szCs w:val="18"/>
                <w:lang w:val="en-CA"/>
              </w:rPr>
              <w:t>Use the below checklist to guide you.</w:t>
            </w:r>
          </w:p>
          <w:p w14:paraId="5F68744F" w14:textId="2DBCADA2" w:rsidR="00CA71E8" w:rsidRPr="00952079" w:rsidRDefault="00CA71E8" w:rsidP="004E368B">
            <w:pPr>
              <w:pStyle w:val="ListParagraph"/>
              <w:numPr>
                <w:ilvl w:val="0"/>
                <w:numId w:val="14"/>
              </w:numPr>
              <w:spacing w:before="60"/>
              <w:ind w:left="339" w:hanging="339"/>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b/>
                <w:bCs/>
                <w:i/>
                <w:iCs/>
                <w:sz w:val="18"/>
                <w:szCs w:val="18"/>
                <w:lang w:val="en-CA"/>
              </w:rPr>
              <w:t>Justification</w:t>
            </w:r>
            <w:r w:rsidRPr="00952079">
              <w:rPr>
                <w:rFonts w:asciiTheme="majorHAnsi" w:hAnsiTheme="majorHAnsi" w:cstheme="majorHAnsi"/>
                <w:i/>
                <w:iCs/>
                <w:sz w:val="18"/>
                <w:szCs w:val="18"/>
                <w:lang w:val="en-CA"/>
              </w:rPr>
              <w:t xml:space="preserve"> – why/how this project is important and relevant to e.g.: national priorities or local challenges.</w:t>
            </w:r>
          </w:p>
          <w:p w14:paraId="4542F5A8" w14:textId="6CA5658D" w:rsidR="00CA71E8" w:rsidRPr="00952079" w:rsidRDefault="00CA71E8"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b/>
                <w:bCs/>
                <w:i/>
                <w:iCs/>
                <w:sz w:val="18"/>
                <w:szCs w:val="18"/>
                <w:lang w:val="en-CA"/>
              </w:rPr>
              <w:t>Issues and causes</w:t>
            </w:r>
            <w:r w:rsidRPr="00952079">
              <w:rPr>
                <w:rFonts w:asciiTheme="majorHAnsi" w:hAnsiTheme="majorHAnsi" w:cstheme="majorHAnsi"/>
                <w:i/>
                <w:iCs/>
                <w:sz w:val="18"/>
                <w:szCs w:val="18"/>
                <w:lang w:val="en-CA"/>
              </w:rPr>
              <w:t xml:space="preserve"> – what key development issues and causes will be addressed.</w:t>
            </w:r>
          </w:p>
          <w:p w14:paraId="3248DBA3" w14:textId="77777777" w:rsidR="00CA71E8" w:rsidRPr="00952079" w:rsidRDefault="00CA71E8" w:rsidP="00BF3F9F">
            <w:pPr>
              <w:pStyle w:val="ListParagraph"/>
              <w:numPr>
                <w:ilvl w:val="0"/>
                <w:numId w:val="14"/>
              </w:numPr>
              <w:tabs>
                <w:tab w:val="left" w:pos="360"/>
              </w:tabs>
              <w:ind w:left="339" w:hanging="339"/>
              <w:jc w:val="both"/>
              <w:rPr>
                <w:rFonts w:asciiTheme="majorHAnsi" w:hAnsiTheme="majorHAnsi" w:cstheme="majorHAnsi"/>
                <w:i/>
                <w:iCs/>
                <w:w w:val="105"/>
                <w:sz w:val="18"/>
                <w:szCs w:val="18"/>
                <w:lang w:val="en-CA"/>
              </w:rPr>
            </w:pPr>
            <w:r w:rsidRPr="00952079">
              <w:rPr>
                <w:rFonts w:asciiTheme="majorHAnsi" w:hAnsiTheme="majorHAnsi" w:cstheme="majorHAnsi"/>
                <w:b/>
                <w:bCs/>
                <w:i/>
                <w:iCs/>
                <w:sz w:val="18"/>
                <w:szCs w:val="18"/>
                <w:lang w:val="en-CA"/>
              </w:rPr>
              <w:t>Beneficiaries</w:t>
            </w:r>
            <w:r w:rsidRPr="00952079">
              <w:rPr>
                <w:rFonts w:asciiTheme="majorHAnsi" w:hAnsiTheme="majorHAnsi" w:cstheme="majorHAnsi"/>
                <w:i/>
                <w:iCs/>
                <w:sz w:val="18"/>
                <w:szCs w:val="18"/>
                <w:lang w:val="en-CA"/>
              </w:rPr>
              <w:t xml:space="preserve"> – who the targeted direct and indirect beneficiaries are.</w:t>
            </w:r>
          </w:p>
          <w:p w14:paraId="73C98718" w14:textId="77777777" w:rsidR="00CA71E8" w:rsidRPr="00952079" w:rsidRDefault="00CA71E8" w:rsidP="00BF3F9F">
            <w:pPr>
              <w:pStyle w:val="ListParagraph"/>
              <w:numPr>
                <w:ilvl w:val="0"/>
                <w:numId w:val="14"/>
              </w:numPr>
              <w:tabs>
                <w:tab w:val="left" w:pos="360"/>
              </w:tabs>
              <w:ind w:left="339" w:hanging="339"/>
              <w:jc w:val="both"/>
              <w:rPr>
                <w:rStyle w:val="normaltextrun"/>
                <w:rFonts w:asciiTheme="majorHAnsi" w:hAnsiTheme="majorHAnsi" w:cstheme="majorHAnsi"/>
                <w:i/>
                <w:iCs/>
                <w:w w:val="105"/>
                <w:sz w:val="18"/>
                <w:szCs w:val="18"/>
                <w:lang w:val="en-CA"/>
              </w:rPr>
            </w:pPr>
            <w:r w:rsidRPr="00952079">
              <w:rPr>
                <w:rFonts w:asciiTheme="majorHAnsi" w:hAnsiTheme="majorHAnsi" w:cstheme="majorHAnsi"/>
                <w:b/>
                <w:bCs/>
                <w:i/>
                <w:iCs/>
                <w:sz w:val="18"/>
                <w:szCs w:val="18"/>
                <w:lang w:val="en-CA"/>
              </w:rPr>
              <w:t>Results</w:t>
            </w:r>
            <w:r w:rsidRPr="00952079">
              <w:rPr>
                <w:rFonts w:asciiTheme="majorHAnsi" w:hAnsiTheme="majorHAnsi" w:cstheme="majorHAnsi"/>
                <w:i/>
                <w:iCs/>
                <w:sz w:val="18"/>
                <w:szCs w:val="18"/>
                <w:lang w:val="en-CA"/>
              </w:rPr>
              <w:t xml:space="preserve"> – briefly discuss how the intended results of the project will contribute to achieving the respective SN and provide a visual representation of results as per results diagram below (</w:t>
            </w:r>
            <w:r w:rsidRPr="00952079">
              <w:rPr>
                <w:rStyle w:val="normaltextrun"/>
                <w:rFonts w:asciiTheme="majorHAnsi" w:hAnsiTheme="majorHAnsi" w:cstheme="majorHAnsi"/>
                <w:i/>
                <w:iCs/>
                <w:sz w:val="18"/>
                <w:szCs w:val="18"/>
                <w:lang w:val="en-CA"/>
              </w:rPr>
              <w:t>note that the number of outcomes and outputs varies depending on each project.</w:t>
            </w:r>
          </w:p>
          <w:p w14:paraId="32A3B95F" w14:textId="77777777" w:rsidR="00CA71E8" w:rsidRPr="00952079" w:rsidRDefault="00CA71E8" w:rsidP="00BF3F9F">
            <w:pPr>
              <w:pStyle w:val="ListParagraph"/>
              <w:numPr>
                <w:ilvl w:val="0"/>
                <w:numId w:val="14"/>
              </w:numPr>
              <w:tabs>
                <w:tab w:val="left" w:pos="360"/>
              </w:tabs>
              <w:ind w:left="339" w:hanging="339"/>
              <w:jc w:val="both"/>
              <w:rPr>
                <w:rFonts w:asciiTheme="majorHAnsi" w:hAnsiTheme="majorHAnsi" w:cstheme="majorHAnsi"/>
                <w:i/>
                <w:iCs/>
                <w:w w:val="105"/>
                <w:sz w:val="18"/>
                <w:szCs w:val="18"/>
                <w:lang w:val="en-CA"/>
              </w:rPr>
            </w:pPr>
            <w:r w:rsidRPr="00952079">
              <w:rPr>
                <w:rFonts w:asciiTheme="majorHAnsi" w:hAnsiTheme="majorHAnsi" w:cstheme="majorHAnsi"/>
                <w:b/>
                <w:bCs/>
                <w:i/>
                <w:iCs/>
                <w:sz w:val="18"/>
                <w:szCs w:val="18"/>
                <w:lang w:val="en-CA"/>
              </w:rPr>
              <w:t>Strategy</w:t>
            </w:r>
            <w:r w:rsidRPr="00952079">
              <w:rPr>
                <w:rFonts w:asciiTheme="majorHAnsi" w:hAnsiTheme="majorHAnsi" w:cstheme="majorHAnsi"/>
                <w:i/>
                <w:iCs/>
                <w:sz w:val="18"/>
                <w:szCs w:val="18"/>
                <w:lang w:val="en-CA"/>
              </w:rPr>
              <w:t xml:space="preserve"> – how this project will achieve results with key partners.</w:t>
            </w:r>
          </w:p>
          <w:p w14:paraId="218FADFF" w14:textId="216ED7EE" w:rsidR="00CA71E8" w:rsidRPr="00952079" w:rsidRDefault="00CA71E8" w:rsidP="00BF3F9F">
            <w:pPr>
              <w:pStyle w:val="ListParagraph"/>
              <w:numPr>
                <w:ilvl w:val="0"/>
                <w:numId w:val="14"/>
              </w:numPr>
              <w:tabs>
                <w:tab w:val="left" w:pos="360"/>
              </w:tabs>
              <w:ind w:left="339" w:hanging="339"/>
              <w:jc w:val="both"/>
              <w:rPr>
                <w:rFonts w:asciiTheme="majorHAnsi" w:hAnsiTheme="majorHAnsi" w:cstheme="majorHAnsi"/>
                <w:i/>
                <w:iCs/>
                <w:w w:val="105"/>
                <w:sz w:val="18"/>
                <w:szCs w:val="18"/>
                <w:lang w:val="en-CA"/>
              </w:rPr>
            </w:pPr>
            <w:r w:rsidRPr="00952079">
              <w:rPr>
                <w:rFonts w:asciiTheme="majorHAnsi" w:hAnsiTheme="majorHAnsi" w:cstheme="majorHAnsi"/>
                <w:b/>
                <w:bCs/>
                <w:i/>
                <w:iCs/>
                <w:sz w:val="18"/>
                <w:szCs w:val="18"/>
                <w:lang w:val="en-CA"/>
              </w:rPr>
              <w:t>Comparative advantage</w:t>
            </w:r>
            <w:r w:rsidRPr="00952079">
              <w:rPr>
                <w:rFonts w:asciiTheme="majorHAnsi" w:hAnsiTheme="majorHAnsi" w:cstheme="majorHAnsi"/>
                <w:i/>
                <w:iCs/>
                <w:sz w:val="18"/>
                <w:szCs w:val="18"/>
                <w:lang w:val="en-CA"/>
              </w:rPr>
              <w:t xml:space="preserve"> UN Women has in delivering this particular project.</w:t>
            </w:r>
          </w:p>
        </w:tc>
      </w:tr>
    </w:tbl>
    <w:p w14:paraId="302C4A6C" w14:textId="77777777" w:rsidR="00802959" w:rsidRPr="00952079" w:rsidRDefault="00802959" w:rsidP="00802959">
      <w:pPr>
        <w:rPr>
          <w:rFonts w:asciiTheme="majorHAnsi" w:eastAsia="DengXian" w:hAnsiTheme="majorHAnsi" w:cstheme="majorHAnsi"/>
          <w:highlight w:val="cyan"/>
          <w:lang w:val="en-CA"/>
        </w:rPr>
      </w:pPr>
    </w:p>
    <w:p w14:paraId="6CFE4E97" w14:textId="02A2836E" w:rsidR="0003386B" w:rsidRPr="00952079" w:rsidRDefault="0003386B" w:rsidP="00802959">
      <w:pPr>
        <w:rPr>
          <w:rFonts w:asciiTheme="majorHAnsi" w:eastAsia="DengXian" w:hAnsiTheme="majorHAnsi" w:cstheme="majorHAnsi"/>
          <w:lang w:val="en-CA"/>
        </w:rPr>
      </w:pPr>
      <w:r w:rsidRPr="00952079">
        <w:rPr>
          <w:rFonts w:asciiTheme="majorHAnsi" w:eastAsia="DengXian" w:hAnsiTheme="majorHAnsi" w:cstheme="majorHAnsi"/>
          <w:highlight w:val="lightGray"/>
          <w:lang w:val="en-CA"/>
        </w:rPr>
        <w:t>Start your text here for section #2</w:t>
      </w:r>
      <w:r w:rsidRPr="00952079">
        <w:rPr>
          <w:rFonts w:asciiTheme="majorHAnsi" w:eastAsia="DengXian" w:hAnsiTheme="majorHAnsi" w:cstheme="majorHAnsi"/>
          <w:highlight w:val="lightGray"/>
          <w:lang w:val="en-CA"/>
        </w:rPr>
        <w:fldChar w:fldCharType="begin">
          <w:ffData>
            <w:name w:val="Text29"/>
            <w:enabled/>
            <w:calcOnExit w:val="0"/>
            <w:textInput/>
          </w:ffData>
        </w:fldChar>
      </w:r>
      <w:bookmarkStart w:id="6" w:name="Text29"/>
      <w:r w:rsidRPr="00952079">
        <w:rPr>
          <w:rFonts w:asciiTheme="majorHAnsi" w:eastAsia="DengXian" w:hAnsiTheme="majorHAnsi" w:cstheme="majorHAnsi"/>
          <w:highlight w:val="lightGray"/>
          <w:lang w:val="en-CA"/>
        </w:rPr>
        <w:instrText xml:space="preserve"> FORMTEXT </w:instrText>
      </w:r>
      <w:r w:rsidRPr="00952079">
        <w:rPr>
          <w:rFonts w:asciiTheme="majorHAnsi" w:eastAsia="DengXian" w:hAnsiTheme="majorHAnsi" w:cstheme="majorHAnsi"/>
          <w:highlight w:val="lightGray"/>
          <w:lang w:val="en-CA"/>
        </w:rPr>
      </w:r>
      <w:r w:rsidRPr="00952079">
        <w:rPr>
          <w:rFonts w:asciiTheme="majorHAnsi" w:eastAsia="DengXian" w:hAnsiTheme="majorHAnsi" w:cstheme="majorHAnsi"/>
          <w:highlight w:val="lightGray"/>
          <w:lang w:val="en-CA"/>
        </w:rPr>
        <w:fldChar w:fldCharType="separate"/>
      </w:r>
      <w:r w:rsidRPr="00952079">
        <w:rPr>
          <w:rFonts w:asciiTheme="majorHAnsi" w:eastAsia="DengXian" w:hAnsiTheme="majorHAnsi" w:cstheme="majorHAnsi"/>
          <w:noProof/>
          <w:highlight w:val="lightGray"/>
          <w:lang w:val="en-CA"/>
        </w:rPr>
        <w:t> </w:t>
      </w:r>
      <w:r w:rsidRPr="00952079">
        <w:rPr>
          <w:rFonts w:asciiTheme="majorHAnsi" w:eastAsia="DengXian" w:hAnsiTheme="majorHAnsi" w:cstheme="majorHAnsi"/>
          <w:noProof/>
          <w:highlight w:val="lightGray"/>
          <w:lang w:val="en-CA"/>
        </w:rPr>
        <w:t> </w:t>
      </w:r>
      <w:r w:rsidRPr="00952079">
        <w:rPr>
          <w:rFonts w:asciiTheme="majorHAnsi" w:eastAsia="DengXian" w:hAnsiTheme="majorHAnsi" w:cstheme="majorHAnsi"/>
          <w:noProof/>
          <w:highlight w:val="lightGray"/>
          <w:lang w:val="en-CA"/>
        </w:rPr>
        <w:t> </w:t>
      </w:r>
      <w:r w:rsidRPr="00952079">
        <w:rPr>
          <w:rFonts w:asciiTheme="majorHAnsi" w:eastAsia="DengXian" w:hAnsiTheme="majorHAnsi" w:cstheme="majorHAnsi"/>
          <w:noProof/>
          <w:highlight w:val="lightGray"/>
          <w:lang w:val="en-CA"/>
        </w:rPr>
        <w:t> </w:t>
      </w:r>
      <w:r w:rsidRPr="00952079">
        <w:rPr>
          <w:rFonts w:asciiTheme="majorHAnsi" w:eastAsia="DengXian" w:hAnsiTheme="majorHAnsi" w:cstheme="majorHAnsi"/>
          <w:noProof/>
          <w:highlight w:val="lightGray"/>
          <w:lang w:val="en-CA"/>
        </w:rPr>
        <w:t> </w:t>
      </w:r>
      <w:r w:rsidRPr="00952079">
        <w:rPr>
          <w:rFonts w:asciiTheme="majorHAnsi" w:eastAsia="DengXian" w:hAnsiTheme="majorHAnsi" w:cstheme="majorHAnsi"/>
          <w:highlight w:val="lightGray"/>
          <w:lang w:val="en-CA"/>
        </w:rPr>
        <w:fldChar w:fldCharType="end"/>
      </w:r>
      <w:bookmarkEnd w:id="6"/>
    </w:p>
    <w:p w14:paraId="2F4D263A" w14:textId="2F98D666" w:rsidR="00471ED5" w:rsidRPr="00952079" w:rsidRDefault="0092748F" w:rsidP="009B4260">
      <w:pPr>
        <w:spacing w:before="120" w:after="120"/>
        <w:rPr>
          <w:rFonts w:asciiTheme="majorHAnsi" w:eastAsia="DengXian" w:hAnsiTheme="majorHAnsi" w:cstheme="majorHAnsi"/>
          <w:b/>
          <w:color w:val="1F3864" w:themeColor="accent1" w:themeShade="80"/>
          <w:lang w:val="en-CA"/>
        </w:rPr>
      </w:pPr>
      <w:r w:rsidRPr="00952079">
        <w:rPr>
          <w:rFonts w:asciiTheme="majorHAnsi" w:eastAsia="DengXian" w:hAnsiTheme="majorHAnsi" w:cstheme="majorHAnsi"/>
          <w:b/>
          <w:color w:val="1F3864" w:themeColor="accent1" w:themeShade="80"/>
          <w:lang w:val="en-CA"/>
        </w:rPr>
        <w:t>Results diagram</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9673CB" w:rsidRPr="00952079" w14:paraId="028CCA29" w14:textId="77777777">
        <w:tc>
          <w:tcPr>
            <w:tcW w:w="9796" w:type="dxa"/>
          </w:tcPr>
          <w:p w14:paraId="5EBA34DB" w14:textId="67E82880" w:rsidR="009673CB" w:rsidRPr="00952079" w:rsidRDefault="009673CB">
            <w:pPr>
              <w:rPr>
                <w:lang w:val="en-CA"/>
              </w:rPr>
            </w:pPr>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5437FA5E" w14:textId="57A82586" w:rsidR="009673CB" w:rsidRPr="00952079" w:rsidRDefault="009673CB" w:rsidP="001C7AC3">
            <w:pPr>
              <w:jc w:val="both"/>
              <w:rPr>
                <w:rFonts w:asciiTheme="majorHAnsi" w:hAnsiTheme="majorHAnsi" w:cstheme="majorHAnsi"/>
                <w:i/>
                <w:iCs/>
                <w:w w:val="105"/>
                <w:sz w:val="18"/>
                <w:szCs w:val="18"/>
                <w:lang w:val="en-CA"/>
              </w:rPr>
            </w:pPr>
            <w:r w:rsidRPr="00952079">
              <w:rPr>
                <w:rStyle w:val="normaltextrun"/>
                <w:rFonts w:asciiTheme="majorHAnsi" w:eastAsia="DengXian" w:hAnsiTheme="majorHAnsi" w:cstheme="majorHAnsi"/>
                <w:i/>
                <w:iCs/>
                <w:sz w:val="18"/>
                <w:szCs w:val="18"/>
                <w:shd w:val="clear" w:color="auto" w:fill="FFFFFF"/>
                <w:lang w:val="en-CA"/>
              </w:rPr>
              <w:t>Right-click on each box to add more boxes and double click to add text in each box. Place the diagram on a separate page from the narrative for the Executive Summary.</w:t>
            </w:r>
          </w:p>
        </w:tc>
      </w:tr>
    </w:tbl>
    <w:p w14:paraId="58A35C43" w14:textId="33D62A4B" w:rsidR="7E87B77B" w:rsidRPr="00952079" w:rsidRDefault="00F02A48" w:rsidP="7E87B77B">
      <w:pPr>
        <w:rPr>
          <w:rFonts w:asciiTheme="majorHAnsi" w:hAnsiTheme="majorHAnsi" w:cstheme="majorHAnsi"/>
          <w:lang w:val="en-CA"/>
        </w:rPr>
      </w:pPr>
      <w:r w:rsidRPr="00952079">
        <w:rPr>
          <w:noProof/>
          <w:lang w:val="en-CA"/>
        </w:rPr>
        <w:drawing>
          <wp:anchor distT="0" distB="0" distL="114300" distR="114300" simplePos="0" relativeHeight="251658240" behindDoc="0" locked="0" layoutInCell="1" allowOverlap="1" wp14:anchorId="3A21453B" wp14:editId="2969B4F0">
            <wp:simplePos x="0" y="0"/>
            <wp:positionH relativeFrom="column">
              <wp:posOffset>0</wp:posOffset>
            </wp:positionH>
            <wp:positionV relativeFrom="paragraph">
              <wp:posOffset>-635</wp:posOffset>
            </wp:positionV>
            <wp:extent cx="6276441" cy="4100626"/>
            <wp:effectExtent l="0" t="0" r="2921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1B825621" w14:textId="65AC001F" w:rsidR="7E87B77B" w:rsidRPr="00952079" w:rsidRDefault="7E87B77B" w:rsidP="7E87B77B">
      <w:pPr>
        <w:rPr>
          <w:rFonts w:asciiTheme="majorHAnsi" w:eastAsia="Symbol" w:hAnsiTheme="majorHAnsi" w:cstheme="majorHAnsi"/>
          <w:sz w:val="18"/>
          <w:szCs w:val="18"/>
          <w:lang w:val="en-CA"/>
        </w:rPr>
      </w:pPr>
    </w:p>
    <w:p w14:paraId="5AEA9A85" w14:textId="0858C610" w:rsidR="00A4395D" w:rsidRPr="00952079" w:rsidRDefault="00A4395D" w:rsidP="7E87B77B">
      <w:pPr>
        <w:rPr>
          <w:rFonts w:asciiTheme="majorHAnsi" w:eastAsia="DengXian" w:hAnsiTheme="majorHAnsi" w:cstheme="majorHAnsi"/>
          <w:b/>
          <w:color w:val="262626" w:themeColor="text1" w:themeTint="D9"/>
          <w:lang w:val="en-CA"/>
        </w:rPr>
      </w:pPr>
      <w:r w:rsidRPr="00952079">
        <w:rPr>
          <w:rFonts w:asciiTheme="majorHAnsi" w:eastAsia="DengXian" w:hAnsiTheme="majorHAnsi" w:cstheme="majorHAnsi"/>
          <w:b/>
          <w:lang w:val="en-CA"/>
        </w:rPr>
        <w:br w:type="page"/>
      </w:r>
    </w:p>
    <w:p w14:paraId="4FEBA957" w14:textId="1AA7297B" w:rsidR="0092748F" w:rsidRPr="00952079" w:rsidRDefault="0092748F" w:rsidP="00104D2D">
      <w:pPr>
        <w:pStyle w:val="Heading3"/>
        <w:numPr>
          <w:ilvl w:val="0"/>
          <w:numId w:val="0"/>
        </w:numPr>
        <w:pBdr>
          <w:bottom w:val="single" w:sz="4" w:space="1" w:color="auto"/>
        </w:pBdr>
        <w:spacing w:after="240"/>
        <w:rPr>
          <w:rFonts w:asciiTheme="majorHAnsi" w:eastAsia="DengXian" w:hAnsiTheme="majorHAnsi" w:cstheme="majorHAnsi"/>
          <w:bCs/>
          <w:color w:val="1F3864" w:themeColor="accent1" w:themeShade="80"/>
          <w:szCs w:val="22"/>
          <w:lang w:val="en-CA"/>
        </w:rPr>
      </w:pPr>
      <w:r w:rsidRPr="00952079">
        <w:rPr>
          <w:rFonts w:asciiTheme="majorHAnsi" w:eastAsia="DengXian" w:hAnsiTheme="majorHAnsi" w:cstheme="majorHAnsi"/>
          <w:b/>
          <w:color w:val="1F3864" w:themeColor="accent1" w:themeShade="80"/>
          <w:szCs w:val="22"/>
          <w:lang w:val="en-CA"/>
        </w:rPr>
        <w:lastRenderedPageBreak/>
        <w:t xml:space="preserve">3: </w:t>
      </w:r>
      <w:r w:rsidR="0070067F">
        <w:rPr>
          <w:rFonts w:asciiTheme="majorHAnsi" w:eastAsia="DengXian" w:hAnsiTheme="majorHAnsi" w:cstheme="majorHAnsi"/>
          <w:b/>
          <w:color w:val="1F3864" w:themeColor="accent1" w:themeShade="80"/>
          <w:szCs w:val="22"/>
          <w:lang w:val="en-CA"/>
        </w:rPr>
        <w:t>Situation</w:t>
      </w:r>
      <w:r w:rsidR="0070067F" w:rsidRPr="00952079">
        <w:rPr>
          <w:rFonts w:asciiTheme="majorHAnsi" w:eastAsia="DengXian" w:hAnsiTheme="majorHAnsi" w:cstheme="majorHAnsi"/>
          <w:b/>
          <w:color w:val="1F3864" w:themeColor="accent1" w:themeShade="80"/>
          <w:szCs w:val="22"/>
          <w:lang w:val="en-CA"/>
        </w:rPr>
        <w:t xml:space="preserve"> </w:t>
      </w:r>
      <w:r w:rsidRPr="00952079">
        <w:rPr>
          <w:rFonts w:asciiTheme="majorHAnsi" w:eastAsia="DengXian" w:hAnsiTheme="majorHAnsi" w:cstheme="majorHAnsi"/>
          <w:b/>
          <w:color w:val="1F3864" w:themeColor="accent1" w:themeShade="80"/>
          <w:szCs w:val="22"/>
          <w:lang w:val="en-CA"/>
        </w:rPr>
        <w:t xml:space="preserve">Analysis and </w:t>
      </w:r>
      <w:r w:rsidR="005836DC" w:rsidRPr="00952079">
        <w:rPr>
          <w:rFonts w:asciiTheme="majorHAnsi" w:eastAsia="DengXian" w:hAnsiTheme="majorHAnsi" w:cstheme="majorHAnsi"/>
          <w:b/>
          <w:bCs/>
          <w:color w:val="1F3864" w:themeColor="accent1" w:themeShade="80"/>
          <w:szCs w:val="22"/>
          <w:lang w:val="en-CA"/>
        </w:rPr>
        <w:t xml:space="preserve">Key </w:t>
      </w:r>
      <w:r w:rsidRPr="00952079">
        <w:rPr>
          <w:rFonts w:asciiTheme="majorHAnsi" w:eastAsia="DengXian" w:hAnsiTheme="majorHAnsi" w:cstheme="majorHAnsi"/>
          <w:b/>
          <w:bCs/>
          <w:color w:val="1F3864" w:themeColor="accent1" w:themeShade="80"/>
          <w:szCs w:val="22"/>
          <w:lang w:val="en-CA"/>
        </w:rPr>
        <w:t>Challenges</w:t>
      </w:r>
      <w:r w:rsidRPr="00952079">
        <w:rPr>
          <w:rFonts w:asciiTheme="majorHAnsi" w:eastAsia="DengXian" w:hAnsiTheme="majorHAnsi" w:cstheme="majorHAnsi"/>
          <w:b/>
          <w:color w:val="1F3864" w:themeColor="accent1" w:themeShade="80"/>
          <w:szCs w:val="22"/>
          <w:lang w:val="en-CA"/>
        </w:rPr>
        <w:t xml:space="preserve"> </w:t>
      </w:r>
      <w:r w:rsidRPr="00952079">
        <w:rPr>
          <w:rFonts w:asciiTheme="majorHAnsi" w:eastAsia="DengXian" w:hAnsiTheme="majorHAnsi" w:cstheme="majorHAnsi"/>
          <w:bCs/>
          <w:color w:val="1F3864" w:themeColor="accent1" w:themeShade="80"/>
          <w:szCs w:val="22"/>
          <w:lang w:val="en-CA"/>
        </w:rPr>
        <w:t>(2</w:t>
      </w:r>
      <w:r w:rsidR="004232B9">
        <w:rPr>
          <w:rFonts w:asciiTheme="majorHAnsi" w:eastAsia="DengXian" w:hAnsiTheme="majorHAnsi" w:cstheme="majorHAnsi"/>
          <w:bCs/>
          <w:color w:val="1F3864" w:themeColor="accent1" w:themeShade="80"/>
          <w:szCs w:val="22"/>
          <w:lang w:val="en-CA"/>
        </w:rPr>
        <w:t>-</w:t>
      </w:r>
      <w:r w:rsidR="00F35C6F">
        <w:rPr>
          <w:rFonts w:asciiTheme="majorHAnsi" w:eastAsia="DengXian" w:hAnsiTheme="majorHAnsi" w:cstheme="majorHAnsi"/>
          <w:bCs/>
          <w:color w:val="1F3864" w:themeColor="accent1" w:themeShade="80"/>
          <w:szCs w:val="22"/>
          <w:lang w:val="en-CA"/>
        </w:rPr>
        <w:t>5</w:t>
      </w:r>
      <w:r w:rsidRPr="00952079">
        <w:rPr>
          <w:rFonts w:asciiTheme="majorHAnsi" w:eastAsia="DengXian" w:hAnsiTheme="majorHAnsi" w:cstheme="majorHAnsi"/>
          <w:bCs/>
          <w:color w:val="1F3864" w:themeColor="accent1" w:themeShade="80"/>
          <w:szCs w:val="22"/>
          <w:lang w:val="en-CA"/>
        </w:rPr>
        <w:t xml:space="preserve"> pages</w:t>
      </w:r>
      <w:r w:rsidR="00F35C6F">
        <w:rPr>
          <w:rFonts w:asciiTheme="majorHAnsi" w:eastAsia="DengXian" w:hAnsiTheme="majorHAnsi" w:cstheme="majorHAnsi"/>
          <w:bCs/>
          <w:color w:val="1F3864" w:themeColor="accent1" w:themeShade="80"/>
          <w:szCs w:val="22"/>
        </w:rPr>
        <w:t xml:space="preserve"> recommended</w:t>
      </w:r>
      <w:r w:rsidRPr="00952079">
        <w:rPr>
          <w:rFonts w:asciiTheme="majorHAnsi" w:eastAsia="DengXian" w:hAnsiTheme="majorHAnsi" w:cstheme="majorHAnsi"/>
          <w:bCs/>
          <w:color w:val="1F3864" w:themeColor="accent1" w:themeShade="80"/>
          <w:szCs w:val="22"/>
          <w:lang w:val="en-CA"/>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350"/>
      </w:tblGrid>
      <w:tr w:rsidR="00E9687F" w:rsidRPr="00952079" w14:paraId="19CC1583" w14:textId="77777777" w:rsidTr="00E9687F">
        <w:tc>
          <w:tcPr>
            <w:tcW w:w="9796" w:type="dxa"/>
          </w:tcPr>
          <w:p w14:paraId="1B308D10" w14:textId="4F7E51A9" w:rsidR="00E9687F" w:rsidRPr="00952079" w:rsidRDefault="00E9687F">
            <w:pPr>
              <w:rPr>
                <w:rFonts w:asciiTheme="majorHAnsi" w:hAnsiTheme="majorHAnsi" w:cstheme="majorHAnsi"/>
                <w:i/>
                <w:iCs/>
                <w:color w:val="FF0000"/>
                <w:sz w:val="18"/>
                <w:szCs w:val="18"/>
                <w:lang w:val="en-CA"/>
              </w:rPr>
            </w:pPr>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2E650373" w14:textId="7369C361" w:rsidR="00E9687F" w:rsidRPr="00E25D94" w:rsidRDefault="00E9687F" w:rsidP="001C7AC3">
            <w:pPr>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i/>
                <w:iCs/>
                <w:sz w:val="18"/>
                <w:szCs w:val="18"/>
                <w:lang w:val="en-CA"/>
              </w:rPr>
              <w:t>This section needs to be based on the broader context and problem analysis</w:t>
            </w:r>
            <w:r w:rsidRPr="00952079">
              <w:rPr>
                <w:rStyle w:val="CommentReference"/>
                <w:rFonts w:asciiTheme="majorHAnsi" w:eastAsia="DengXian" w:hAnsiTheme="majorHAnsi" w:cstheme="majorHAnsi"/>
                <w:i/>
                <w:iCs/>
                <w:sz w:val="18"/>
                <w:szCs w:val="18"/>
                <w:lang w:val="en-CA"/>
              </w:rPr>
              <w:t>,</w:t>
            </w:r>
            <w:r w:rsidRPr="00952079">
              <w:rPr>
                <w:rFonts w:asciiTheme="majorHAnsi" w:eastAsia="DengXian" w:hAnsiTheme="majorHAnsi" w:cstheme="majorHAnsi"/>
                <w:i/>
                <w:iCs/>
                <w:sz w:val="18"/>
                <w:szCs w:val="18"/>
                <w:lang w:val="en-CA"/>
              </w:rPr>
              <w:t xml:space="preserve"> including relevant information from recent analysis and assessment work done as well as that from recent evaluations </w:t>
            </w:r>
            <w:r w:rsidRPr="00E25D94">
              <w:rPr>
                <w:rFonts w:asciiTheme="majorHAnsi" w:eastAsia="DengXian" w:hAnsiTheme="majorHAnsi" w:cstheme="majorHAnsi"/>
                <w:i/>
                <w:iCs/>
                <w:sz w:val="18"/>
                <w:szCs w:val="18"/>
                <w:lang w:val="en-CA"/>
              </w:rPr>
              <w:t xml:space="preserve">conducted.  The information could be </w:t>
            </w:r>
            <w:r w:rsidRPr="00E25D94">
              <w:rPr>
                <w:rFonts w:asciiTheme="majorHAnsi" w:eastAsia="DengXian" w:hAnsiTheme="majorHAnsi" w:cstheme="majorHAnsi"/>
                <w:b/>
                <w:bCs/>
                <w:i/>
                <w:iCs/>
                <w:sz w:val="18"/>
                <w:szCs w:val="18"/>
                <w:lang w:val="en-CA"/>
              </w:rPr>
              <w:t>drawn from SN</w:t>
            </w:r>
            <w:r w:rsidRPr="00E25D94">
              <w:rPr>
                <w:rFonts w:asciiTheme="majorHAnsi" w:eastAsia="DengXian" w:hAnsiTheme="majorHAnsi" w:cstheme="majorHAnsi"/>
                <w:i/>
                <w:iCs/>
                <w:sz w:val="18"/>
                <w:szCs w:val="18"/>
                <w:lang w:val="en-CA"/>
              </w:rPr>
              <w:t xml:space="preserve">, with updating the contextual analysis and </w:t>
            </w:r>
            <w:r w:rsidRPr="00E25D94">
              <w:rPr>
                <w:rFonts w:asciiTheme="majorHAnsi" w:eastAsia="DengXian" w:hAnsiTheme="majorHAnsi" w:cstheme="majorHAnsi"/>
                <w:b/>
                <w:bCs/>
                <w:i/>
                <w:iCs/>
                <w:sz w:val="18"/>
                <w:szCs w:val="18"/>
                <w:lang w:val="en-CA"/>
              </w:rPr>
              <w:t>including specific details related to the proposed project</w:t>
            </w:r>
            <w:r w:rsidRPr="00E25D94">
              <w:rPr>
                <w:rFonts w:asciiTheme="majorHAnsi" w:eastAsia="DengXian" w:hAnsiTheme="majorHAnsi" w:cstheme="majorHAnsi"/>
                <w:i/>
                <w:iCs/>
                <w:sz w:val="18"/>
                <w:szCs w:val="18"/>
                <w:lang w:val="en-CA"/>
              </w:rPr>
              <w:t>. Use the below checklist to guide you</w:t>
            </w:r>
            <w:r w:rsidR="0000108C" w:rsidRPr="00E25D94">
              <w:rPr>
                <w:rFonts w:asciiTheme="majorHAnsi" w:eastAsia="DengXian" w:hAnsiTheme="majorHAnsi" w:cstheme="majorHAnsi"/>
                <w:i/>
                <w:iCs/>
                <w:sz w:val="18"/>
                <w:szCs w:val="18"/>
                <w:lang w:val="en-CA"/>
              </w:rPr>
              <w:t xml:space="preserve"> in transferring the relevant information from the</w:t>
            </w:r>
            <w:r w:rsidR="0000108C" w:rsidRPr="00E25D94">
              <w:rPr>
                <w:rFonts w:asciiTheme="majorHAnsi" w:eastAsia="DengXian" w:hAnsiTheme="majorHAnsi" w:cstheme="majorHAnsi"/>
                <w:i/>
                <w:iCs/>
                <w:sz w:val="18"/>
                <w:lang w:val="en-CA"/>
              </w:rPr>
              <w:t xml:space="preserve"> </w:t>
            </w:r>
            <w:r w:rsidR="00226ECD" w:rsidRPr="00E25D94">
              <w:rPr>
                <w:rFonts w:asciiTheme="majorHAnsi" w:eastAsia="DengXian" w:hAnsiTheme="majorHAnsi" w:cstheme="majorHAnsi"/>
                <w:i/>
                <w:iCs/>
                <w:sz w:val="18"/>
                <w:lang w:val="en-CA"/>
              </w:rPr>
              <w:t>approved</w:t>
            </w:r>
            <w:r w:rsidR="0000108C" w:rsidRPr="00E25D94">
              <w:rPr>
                <w:rFonts w:asciiTheme="majorHAnsi" w:eastAsia="DengXian" w:hAnsiTheme="majorHAnsi" w:cstheme="majorHAnsi"/>
                <w:i/>
                <w:iCs/>
                <w:sz w:val="18"/>
                <w:lang w:val="en-CA"/>
              </w:rPr>
              <w:t xml:space="preserve"> </w:t>
            </w:r>
            <w:r w:rsidR="0000108C" w:rsidRPr="00E25D94">
              <w:rPr>
                <w:rFonts w:asciiTheme="majorHAnsi" w:eastAsia="DengXian" w:hAnsiTheme="majorHAnsi" w:cstheme="majorHAnsi"/>
                <w:i/>
                <w:iCs/>
                <w:sz w:val="18"/>
                <w:szCs w:val="18"/>
                <w:lang w:val="en-CA"/>
              </w:rPr>
              <w:t>Project Concept Note and/or providing additional information</w:t>
            </w:r>
            <w:r w:rsidR="00DF685C" w:rsidRPr="00E25D94">
              <w:rPr>
                <w:rFonts w:asciiTheme="majorHAnsi" w:eastAsia="DengXian" w:hAnsiTheme="majorHAnsi" w:cstheme="majorHAnsi"/>
                <w:i/>
                <w:iCs/>
                <w:sz w:val="18"/>
                <w:szCs w:val="18"/>
                <w:lang w:val="en-CA"/>
              </w:rPr>
              <w:t xml:space="preserve"> (particularly the details </w:t>
            </w:r>
            <w:r w:rsidR="00DF685C" w:rsidRPr="00E25D94">
              <w:rPr>
                <w:rFonts w:asciiTheme="majorHAnsi" w:eastAsia="DengXian" w:hAnsiTheme="majorHAnsi" w:cstheme="majorHAnsi"/>
                <w:i/>
                <w:iCs/>
                <w:sz w:val="18"/>
                <w:szCs w:val="18"/>
                <w:shd w:val="clear" w:color="auto" w:fill="BDD6EE" w:themeFill="accent5" w:themeFillTint="66"/>
                <w:lang w:val="en-CA"/>
              </w:rPr>
              <w:t xml:space="preserve">highlighted in </w:t>
            </w:r>
            <w:r w:rsidR="00915A63" w:rsidRPr="00E25D94">
              <w:rPr>
                <w:rFonts w:asciiTheme="majorHAnsi" w:eastAsia="DengXian" w:hAnsiTheme="majorHAnsi" w:cstheme="majorHAnsi"/>
                <w:i/>
                <w:iCs/>
                <w:sz w:val="18"/>
                <w:szCs w:val="18"/>
                <w:shd w:val="clear" w:color="auto" w:fill="BDD6EE" w:themeFill="accent5" w:themeFillTint="66"/>
                <w:lang w:val="en-CA"/>
              </w:rPr>
              <w:t>blue</w:t>
            </w:r>
            <w:r w:rsidR="00DF685C" w:rsidRPr="00E25D94">
              <w:rPr>
                <w:rFonts w:asciiTheme="majorHAnsi" w:eastAsia="DengXian" w:hAnsiTheme="majorHAnsi" w:cstheme="majorHAnsi"/>
                <w:i/>
                <w:iCs/>
                <w:sz w:val="18"/>
                <w:szCs w:val="18"/>
                <w:lang w:val="en-CA"/>
              </w:rPr>
              <w:t>)</w:t>
            </w:r>
            <w:r w:rsidRPr="00E25D94">
              <w:rPr>
                <w:rFonts w:asciiTheme="majorHAnsi" w:eastAsia="DengXian" w:hAnsiTheme="majorHAnsi" w:cstheme="majorHAnsi"/>
                <w:i/>
                <w:iCs/>
                <w:sz w:val="18"/>
                <w:szCs w:val="18"/>
                <w:lang w:val="en-CA"/>
              </w:rPr>
              <w:t>.</w:t>
            </w:r>
          </w:p>
          <w:p w14:paraId="5E9BDAB7" w14:textId="72D3446E" w:rsidR="00BB158E" w:rsidRPr="00952079" w:rsidRDefault="00BB158E" w:rsidP="004E368B">
            <w:pPr>
              <w:pStyle w:val="ListParagraph"/>
              <w:numPr>
                <w:ilvl w:val="0"/>
                <w:numId w:val="3"/>
              </w:numPr>
              <w:spacing w:before="60"/>
              <w:ind w:left="360"/>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i/>
                <w:iCs/>
                <w:sz w:val="18"/>
                <w:szCs w:val="18"/>
                <w:lang w:val="en-CA"/>
              </w:rPr>
              <w:t xml:space="preserve">Provide a brief </w:t>
            </w:r>
            <w:r w:rsidRPr="00952079">
              <w:rPr>
                <w:rFonts w:asciiTheme="majorHAnsi" w:eastAsia="DengXian" w:hAnsiTheme="majorHAnsi" w:cstheme="majorHAnsi"/>
                <w:b/>
                <w:bCs/>
                <w:i/>
                <w:iCs/>
                <w:sz w:val="18"/>
                <w:szCs w:val="18"/>
                <w:lang w:val="en-CA"/>
              </w:rPr>
              <w:t>overview of the region/country context analysis</w:t>
            </w:r>
            <w:r w:rsidRPr="00952079">
              <w:rPr>
                <w:rFonts w:asciiTheme="majorHAnsi" w:eastAsia="DengXian" w:hAnsiTheme="majorHAnsi" w:cstheme="majorHAnsi"/>
                <w:i/>
                <w:iCs/>
                <w:sz w:val="18"/>
                <w:szCs w:val="18"/>
                <w:lang w:val="en-CA"/>
              </w:rPr>
              <w:t xml:space="preserve"> including political and socioeconomic context with emphasis on situation of women and girls, referring to international </w:t>
            </w:r>
            <w:r w:rsidRPr="00952079">
              <w:rPr>
                <w:rFonts w:asciiTheme="majorHAnsi" w:eastAsia="DengXian" w:hAnsiTheme="majorHAnsi" w:cstheme="majorHAnsi"/>
                <w:b/>
                <w:bCs/>
                <w:i/>
                <w:iCs/>
                <w:sz w:val="18"/>
                <w:szCs w:val="18"/>
                <w:lang w:val="en-CA"/>
              </w:rPr>
              <w:t>normative frameworks</w:t>
            </w:r>
            <w:r w:rsidRPr="00952079">
              <w:rPr>
                <w:rFonts w:asciiTheme="majorHAnsi" w:eastAsia="DengXian" w:hAnsiTheme="majorHAnsi" w:cstheme="majorHAnsi"/>
                <w:i/>
                <w:iCs/>
                <w:sz w:val="18"/>
                <w:szCs w:val="18"/>
                <w:lang w:val="en-CA"/>
              </w:rPr>
              <w:t xml:space="preserve"> on GEWE including CEDAW concluding observations, CSW Agreed Conclusions, </w:t>
            </w:r>
            <w:r w:rsidR="00F42670" w:rsidRPr="00952079">
              <w:rPr>
                <w:rFonts w:asciiTheme="majorHAnsi" w:eastAsia="DengXian" w:hAnsiTheme="majorHAnsi" w:cstheme="majorHAnsi"/>
                <w:i/>
                <w:iCs/>
                <w:sz w:val="18"/>
                <w:szCs w:val="18"/>
                <w:lang w:val="en-CA"/>
              </w:rPr>
              <w:t>High-Level Political Forum (</w:t>
            </w:r>
            <w:r w:rsidRPr="00952079">
              <w:rPr>
                <w:rFonts w:asciiTheme="majorHAnsi" w:eastAsia="DengXian" w:hAnsiTheme="majorHAnsi" w:cstheme="majorHAnsi"/>
                <w:i/>
                <w:iCs/>
                <w:sz w:val="18"/>
                <w:szCs w:val="18"/>
                <w:lang w:val="en-CA"/>
              </w:rPr>
              <w:t>HLPF</w:t>
            </w:r>
            <w:r w:rsidR="00F42670" w:rsidRPr="00952079">
              <w:rPr>
                <w:rFonts w:asciiTheme="majorHAnsi" w:eastAsia="DengXian" w:hAnsiTheme="majorHAnsi" w:cstheme="majorHAnsi"/>
                <w:i/>
                <w:iCs/>
                <w:sz w:val="18"/>
                <w:szCs w:val="18"/>
                <w:lang w:val="en-CA"/>
              </w:rPr>
              <w:t>)</w:t>
            </w:r>
            <w:r w:rsidR="00F14E6D" w:rsidRPr="00952079">
              <w:rPr>
                <w:rFonts w:asciiTheme="majorHAnsi" w:eastAsia="DengXian" w:hAnsiTheme="majorHAnsi" w:cstheme="majorHAnsi"/>
                <w:i/>
                <w:iCs/>
                <w:sz w:val="18"/>
                <w:szCs w:val="18"/>
                <w:lang w:val="en-CA"/>
              </w:rPr>
              <w:t xml:space="preserve"> reviews</w:t>
            </w:r>
            <w:r w:rsidRPr="00952079">
              <w:rPr>
                <w:rFonts w:asciiTheme="majorHAnsi" w:eastAsia="DengXian" w:hAnsiTheme="majorHAnsi" w:cstheme="majorHAnsi"/>
                <w:i/>
                <w:iCs/>
                <w:sz w:val="18"/>
                <w:szCs w:val="18"/>
                <w:lang w:val="en-CA"/>
              </w:rPr>
              <w:t>, country specific normative standards, institutions, Country Gender Equality Profile (CGEP), as well as Humanitarian Needs Overview and Humanitarian Response Plan for humanitarian setting and LEAP related programming etc.</w:t>
            </w:r>
          </w:p>
          <w:p w14:paraId="1C228EE0" w14:textId="46EBD195" w:rsidR="00BB158E" w:rsidRPr="00952079" w:rsidRDefault="00BB158E" w:rsidP="00BF3F9F">
            <w:pPr>
              <w:pStyle w:val="ListParagraph"/>
              <w:numPr>
                <w:ilvl w:val="0"/>
                <w:numId w:val="3"/>
              </w:numPr>
              <w:ind w:left="339" w:right="36" w:hanging="339"/>
              <w:jc w:val="both"/>
              <w:rPr>
                <w:rFonts w:asciiTheme="majorHAnsi" w:hAnsiTheme="majorHAnsi" w:cstheme="majorHAnsi"/>
                <w:i/>
                <w:iCs/>
                <w:sz w:val="18"/>
                <w:szCs w:val="18"/>
                <w:lang w:val="en-CA"/>
              </w:rPr>
            </w:pPr>
            <w:r w:rsidRPr="00952079">
              <w:rPr>
                <w:rFonts w:asciiTheme="majorHAnsi" w:hAnsiTheme="majorHAnsi" w:cstheme="majorHAnsi"/>
                <w:i/>
                <w:iCs/>
                <w:sz w:val="18"/>
                <w:szCs w:val="18"/>
                <w:lang w:val="en-CA"/>
              </w:rPr>
              <w:t xml:space="preserve">Describe the </w:t>
            </w:r>
            <w:r w:rsidRPr="00952079">
              <w:rPr>
                <w:rFonts w:asciiTheme="majorHAnsi" w:hAnsiTheme="majorHAnsi" w:cstheme="majorHAnsi"/>
                <w:b/>
                <w:bCs/>
                <w:i/>
                <w:iCs/>
                <w:sz w:val="18"/>
                <w:szCs w:val="18"/>
                <w:lang w:val="en-CA"/>
              </w:rPr>
              <w:t xml:space="preserve">key challenges and problems </w:t>
            </w:r>
            <w:r w:rsidRPr="00952079">
              <w:rPr>
                <w:rFonts w:asciiTheme="majorHAnsi" w:hAnsiTheme="majorHAnsi" w:cstheme="majorHAnsi"/>
                <w:i/>
                <w:iCs/>
                <w:sz w:val="18"/>
                <w:szCs w:val="18"/>
                <w:lang w:val="en-CA"/>
              </w:rPr>
              <w:t xml:space="preserve">that the project aims to address, with the application of gender analysis and Human Rights-Based Approach (HRBA) and, where relevant, taking into consideration the comprehensive analysis of challenges indicated in </w:t>
            </w:r>
            <w:hyperlink r:id="rId18" w:history="1">
              <w:r w:rsidRPr="00952079">
                <w:rPr>
                  <w:rStyle w:val="Hyperlink"/>
                  <w:rFonts w:asciiTheme="majorHAnsi" w:hAnsiTheme="majorHAnsi" w:cstheme="majorHAnsi"/>
                  <w:i/>
                  <w:iCs/>
                  <w:sz w:val="18"/>
                  <w:szCs w:val="18"/>
                  <w:lang w:val="en-CA"/>
                </w:rPr>
                <w:t>UN Women’s GE Accelerators</w:t>
              </w:r>
            </w:hyperlink>
            <w:r w:rsidRPr="00952079">
              <w:rPr>
                <w:rFonts w:asciiTheme="majorHAnsi" w:hAnsiTheme="majorHAnsi" w:cstheme="majorHAnsi"/>
                <w:i/>
                <w:iCs/>
                <w:sz w:val="18"/>
                <w:szCs w:val="18"/>
                <w:lang w:val="en-CA"/>
              </w:rPr>
              <w:t>. Also include the previous and ongoing work done by key actors and partners (e.g.: UN agencies, international partners, civil society organizations, government, the private sector, etc.) in relevant thematic areas in the country/region and identify key opportunities and gaps.</w:t>
            </w:r>
          </w:p>
          <w:p w14:paraId="74CFEC88" w14:textId="042A01D4" w:rsidR="00BB158E" w:rsidRPr="00952079" w:rsidRDefault="00BB158E" w:rsidP="001420A4">
            <w:pPr>
              <w:pStyle w:val="ListParagraph"/>
              <w:numPr>
                <w:ilvl w:val="0"/>
                <w:numId w:val="21"/>
              </w:numPr>
              <w:ind w:left="701" w:right="36"/>
              <w:jc w:val="both"/>
              <w:rPr>
                <w:rFonts w:asciiTheme="majorHAnsi" w:hAnsiTheme="majorHAnsi" w:cstheme="majorHAnsi"/>
                <w:i/>
                <w:iCs/>
                <w:sz w:val="18"/>
                <w:szCs w:val="18"/>
                <w:lang w:val="en-CA"/>
              </w:rPr>
            </w:pPr>
            <w:r w:rsidRPr="001420A4">
              <w:rPr>
                <w:rFonts w:asciiTheme="majorHAnsi" w:hAnsiTheme="majorHAnsi" w:cstheme="majorHAnsi"/>
                <w:i/>
                <w:iCs/>
                <w:sz w:val="18"/>
                <w:szCs w:val="18"/>
                <w:shd w:val="clear" w:color="auto" w:fill="BDD6EE" w:themeFill="accent5" w:themeFillTint="66"/>
                <w:lang w:val="en-CA"/>
              </w:rPr>
              <w:t xml:space="preserve">Include </w:t>
            </w:r>
            <w:r w:rsidRPr="001420A4">
              <w:rPr>
                <w:rFonts w:asciiTheme="majorHAnsi" w:hAnsiTheme="majorHAnsi" w:cstheme="majorHAnsi"/>
                <w:b/>
                <w:bCs/>
                <w:i/>
                <w:iCs/>
                <w:sz w:val="18"/>
                <w:szCs w:val="18"/>
                <w:shd w:val="clear" w:color="auto" w:fill="BDD6EE" w:themeFill="accent5" w:themeFillTint="66"/>
                <w:lang w:val="en-CA"/>
              </w:rPr>
              <w:t>evidence to support the analysis</w:t>
            </w:r>
            <w:r w:rsidRPr="001420A4">
              <w:rPr>
                <w:rFonts w:asciiTheme="majorHAnsi" w:hAnsiTheme="majorHAnsi" w:cstheme="majorHAnsi"/>
                <w:i/>
                <w:iCs/>
                <w:sz w:val="18"/>
                <w:szCs w:val="18"/>
                <w:shd w:val="clear" w:color="auto" w:fill="BDD6EE" w:themeFill="accent5" w:themeFillTint="66"/>
                <w:lang w:val="en-CA"/>
              </w:rPr>
              <w:t xml:space="preserve">, such as data, including disaggregated data, reflecting the </w:t>
            </w:r>
            <w:hyperlink r:id="rId19">
              <w:r w:rsidRPr="001420A4">
                <w:rPr>
                  <w:rStyle w:val="Hyperlink"/>
                  <w:rFonts w:asciiTheme="majorHAnsi" w:hAnsiTheme="majorHAnsi" w:cstheme="majorHAnsi"/>
                  <w:i/>
                  <w:iCs/>
                  <w:sz w:val="18"/>
                  <w:szCs w:val="18"/>
                  <w:shd w:val="clear" w:color="auto" w:fill="BDD6EE" w:themeFill="accent5" w:themeFillTint="66"/>
                  <w:lang w:val="en-CA"/>
                </w:rPr>
                <w:t>Leaving No One Behind (LNOB) principle</w:t>
              </w:r>
            </w:hyperlink>
            <w:r w:rsidRPr="001420A4">
              <w:rPr>
                <w:rFonts w:asciiTheme="majorHAnsi" w:hAnsiTheme="majorHAnsi" w:cstheme="majorHAnsi"/>
                <w:i/>
                <w:iCs/>
                <w:sz w:val="18"/>
                <w:szCs w:val="18"/>
                <w:shd w:val="clear" w:color="auto" w:fill="BDD6EE" w:themeFill="accent5" w:themeFillTint="66"/>
                <w:lang w:val="en-CA"/>
              </w:rPr>
              <w:t>, demonstrating the magnitude of the problem (in percentage of the population, absolute numbers, and qualitatively); how it affects different population groups and why it is important for promoting women’s empowerment and gender equalit</w:t>
            </w:r>
            <w:r w:rsidR="001420A4">
              <w:rPr>
                <w:rFonts w:asciiTheme="majorHAnsi" w:hAnsiTheme="majorHAnsi" w:cstheme="majorHAnsi"/>
                <w:i/>
                <w:iCs/>
                <w:sz w:val="18"/>
                <w:szCs w:val="18"/>
                <w:shd w:val="clear" w:color="auto" w:fill="BDD6EE" w:themeFill="accent5" w:themeFillTint="66"/>
                <w:lang w:val="en-CA"/>
              </w:rPr>
              <w:t>y.</w:t>
            </w:r>
          </w:p>
          <w:p w14:paraId="6291C525" w14:textId="26CBFF06" w:rsidR="00E9687F" w:rsidRPr="00952079" w:rsidRDefault="00BB158E" w:rsidP="001420A4">
            <w:pPr>
              <w:pStyle w:val="ListParagraph"/>
              <w:numPr>
                <w:ilvl w:val="0"/>
                <w:numId w:val="21"/>
              </w:numPr>
              <w:ind w:left="701" w:right="36"/>
              <w:jc w:val="both"/>
              <w:rPr>
                <w:rFonts w:asciiTheme="majorHAnsi" w:hAnsiTheme="majorHAnsi" w:cstheme="majorHAnsi"/>
                <w:i/>
                <w:iCs/>
                <w:sz w:val="18"/>
                <w:szCs w:val="18"/>
                <w:lang w:val="en-CA"/>
              </w:rPr>
            </w:pPr>
            <w:r w:rsidRPr="001420A4">
              <w:rPr>
                <w:rFonts w:asciiTheme="majorHAnsi" w:hAnsiTheme="majorHAnsi" w:cstheme="majorHAnsi"/>
                <w:i/>
                <w:iCs/>
                <w:sz w:val="18"/>
                <w:szCs w:val="18"/>
                <w:shd w:val="clear" w:color="auto" w:fill="BDD6EE" w:themeFill="accent5" w:themeFillTint="66"/>
                <w:lang w:val="en-CA"/>
              </w:rPr>
              <w:t xml:space="preserve">Identify the immediate and underlying </w:t>
            </w:r>
            <w:r w:rsidRPr="001420A4">
              <w:rPr>
                <w:rFonts w:asciiTheme="majorHAnsi" w:hAnsiTheme="majorHAnsi" w:cstheme="majorHAnsi"/>
                <w:b/>
                <w:bCs/>
                <w:i/>
                <w:iCs/>
                <w:sz w:val="18"/>
                <w:szCs w:val="18"/>
                <w:shd w:val="clear" w:color="auto" w:fill="BDD6EE" w:themeFill="accent5" w:themeFillTint="66"/>
                <w:lang w:val="en-CA"/>
              </w:rPr>
              <w:t>root causes of the challenge/issues</w:t>
            </w:r>
            <w:r w:rsidRPr="001420A4">
              <w:rPr>
                <w:rFonts w:asciiTheme="majorHAnsi" w:hAnsiTheme="majorHAnsi" w:cstheme="majorHAnsi"/>
                <w:i/>
                <w:iCs/>
                <w:sz w:val="18"/>
                <w:szCs w:val="18"/>
                <w:shd w:val="clear" w:color="auto" w:fill="BDD6EE" w:themeFill="accent5" w:themeFillTint="66"/>
                <w:lang w:val="en-CA"/>
              </w:rPr>
              <w:t xml:space="preserve"> specific to the proposed project, which have been indicated in the causal analysis feeding into the Theory of Change of the respective S</w:t>
            </w:r>
            <w:r w:rsidR="004F5FE0" w:rsidRPr="001420A4">
              <w:rPr>
                <w:rFonts w:asciiTheme="majorHAnsi" w:hAnsiTheme="majorHAnsi" w:cstheme="majorHAnsi"/>
                <w:i/>
                <w:iCs/>
                <w:sz w:val="18"/>
                <w:szCs w:val="18"/>
                <w:shd w:val="clear" w:color="auto" w:fill="BDD6EE" w:themeFill="accent5" w:themeFillTint="66"/>
                <w:lang w:val="en-CA"/>
              </w:rPr>
              <w:t>N.</w:t>
            </w:r>
          </w:p>
          <w:p w14:paraId="72BEB8FF" w14:textId="4EFAE0D1" w:rsidR="00BB158E" w:rsidRPr="00952079" w:rsidRDefault="00BB158E" w:rsidP="00BF3F9F">
            <w:pPr>
              <w:pStyle w:val="ListParagraph"/>
              <w:numPr>
                <w:ilvl w:val="0"/>
                <w:numId w:val="20"/>
              </w:numPr>
              <w:ind w:left="337" w:right="36" w:hanging="337"/>
              <w:jc w:val="both"/>
              <w:rPr>
                <w:rFonts w:asciiTheme="majorHAnsi" w:hAnsiTheme="majorHAnsi" w:cstheme="majorHAnsi"/>
                <w:i/>
                <w:iCs/>
                <w:sz w:val="18"/>
                <w:szCs w:val="18"/>
                <w:lang w:val="en-CA"/>
              </w:rPr>
            </w:pPr>
            <w:r w:rsidRPr="00952079">
              <w:rPr>
                <w:rFonts w:asciiTheme="majorHAnsi" w:hAnsiTheme="majorHAnsi" w:cstheme="majorHAnsi"/>
                <w:i/>
                <w:iCs/>
                <w:sz w:val="18"/>
                <w:szCs w:val="18"/>
                <w:lang w:val="en-CA"/>
              </w:rPr>
              <w:t>Describe good/promising practices and lessons learned from relevant evaluations, reviews and/or audits that may have helped structure the project design.</w:t>
            </w:r>
          </w:p>
        </w:tc>
      </w:tr>
    </w:tbl>
    <w:p w14:paraId="7F6D487C" w14:textId="77777777" w:rsidR="00E9687F" w:rsidRPr="00952079" w:rsidRDefault="00E9687F" w:rsidP="00E9687F">
      <w:pPr>
        <w:rPr>
          <w:lang w:val="en-CA"/>
        </w:rPr>
      </w:pPr>
    </w:p>
    <w:p w14:paraId="16AA0FD0" w14:textId="67CB2270" w:rsidR="00BB158E" w:rsidRPr="00952079" w:rsidRDefault="00BB158E" w:rsidP="00E9687F">
      <w:pPr>
        <w:rPr>
          <w:lang w:val="en-CA"/>
        </w:rPr>
      </w:pPr>
      <w:r w:rsidRPr="00952079">
        <w:rPr>
          <w:highlight w:val="lightGray"/>
          <w:lang w:val="en-CA"/>
        </w:rPr>
        <w:fldChar w:fldCharType="begin">
          <w:ffData>
            <w:name w:val="Text30"/>
            <w:enabled/>
            <w:calcOnExit w:val="0"/>
            <w:textInput/>
          </w:ffData>
        </w:fldChar>
      </w:r>
      <w:bookmarkStart w:id="7" w:name="Text30"/>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#3.</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bookmarkEnd w:id="7"/>
    </w:p>
    <w:p w14:paraId="20BBB994" w14:textId="77777777" w:rsidR="00B80AB5" w:rsidRPr="00952079" w:rsidRDefault="00B80AB5" w:rsidP="00AB3331">
      <w:pPr>
        <w:rPr>
          <w:rFonts w:asciiTheme="majorHAnsi" w:eastAsia="DengXian" w:hAnsiTheme="majorHAnsi" w:cstheme="majorHAnsi"/>
          <w:lang w:val="en-CA"/>
        </w:rPr>
      </w:pPr>
    </w:p>
    <w:p w14:paraId="034CE4CC" w14:textId="05200BA5" w:rsidR="0092748F" w:rsidRPr="00952079" w:rsidRDefault="0092748F" w:rsidP="00104D2D">
      <w:pPr>
        <w:pStyle w:val="Heading3"/>
        <w:numPr>
          <w:ilvl w:val="2"/>
          <w:numId w:val="0"/>
        </w:numPr>
        <w:pBdr>
          <w:bottom w:val="single" w:sz="4" w:space="1" w:color="auto"/>
        </w:pBdr>
        <w:spacing w:after="240"/>
        <w:rPr>
          <w:rFonts w:asciiTheme="majorHAnsi" w:eastAsia="DengXian" w:hAnsiTheme="majorHAnsi" w:cstheme="majorHAnsi"/>
          <w:color w:val="1F3864" w:themeColor="accent1" w:themeShade="80"/>
          <w:lang w:val="en-CA"/>
        </w:rPr>
      </w:pPr>
      <w:r w:rsidRPr="00952079">
        <w:rPr>
          <w:rFonts w:asciiTheme="majorHAnsi" w:eastAsia="DengXian" w:hAnsiTheme="majorHAnsi" w:cstheme="majorHAnsi"/>
          <w:b/>
          <w:bCs/>
          <w:color w:val="1F3864" w:themeColor="accent1" w:themeShade="80"/>
          <w:lang w:val="en-CA"/>
        </w:rPr>
        <w:t xml:space="preserve">4: </w:t>
      </w:r>
      <w:r w:rsidR="001D679A" w:rsidRPr="00952079">
        <w:rPr>
          <w:rFonts w:asciiTheme="majorHAnsi" w:eastAsia="DengXian" w:hAnsiTheme="majorHAnsi" w:cstheme="majorHAnsi"/>
          <w:b/>
          <w:bCs/>
          <w:color w:val="1F3864" w:themeColor="accent1" w:themeShade="80"/>
          <w:lang w:val="en-CA"/>
        </w:rPr>
        <w:t>Results and Resource Framework,</w:t>
      </w:r>
      <w:r w:rsidRPr="00952079">
        <w:rPr>
          <w:rFonts w:asciiTheme="majorHAnsi" w:eastAsia="DengXian" w:hAnsiTheme="majorHAnsi" w:cstheme="majorHAnsi"/>
          <w:b/>
          <w:bCs/>
          <w:color w:val="1F3864" w:themeColor="accent1" w:themeShade="80"/>
          <w:lang w:val="en-CA"/>
        </w:rPr>
        <w:t xml:space="preserve"> Strategy and Partnership </w:t>
      </w:r>
      <w:r w:rsidRPr="00952079">
        <w:rPr>
          <w:rFonts w:asciiTheme="majorHAnsi" w:eastAsia="DengXian" w:hAnsiTheme="majorHAnsi" w:cstheme="majorHAnsi"/>
          <w:color w:val="1F3864" w:themeColor="accent1" w:themeShade="80"/>
          <w:lang w:val="en-CA"/>
        </w:rPr>
        <w:t>(</w:t>
      </w:r>
      <w:r w:rsidR="00456DA3" w:rsidRPr="00952079">
        <w:rPr>
          <w:rFonts w:asciiTheme="majorHAnsi" w:eastAsia="DengXian" w:hAnsiTheme="majorHAnsi" w:cstheme="majorHAnsi"/>
          <w:color w:val="1F3864" w:themeColor="accent1" w:themeShade="80"/>
          <w:lang w:val="en-CA"/>
        </w:rPr>
        <w:t>3</w:t>
      </w:r>
      <w:r w:rsidR="00F35C6F">
        <w:rPr>
          <w:rFonts w:asciiTheme="majorHAnsi" w:eastAsia="DengXian" w:hAnsiTheme="majorHAnsi" w:cstheme="majorHAnsi"/>
          <w:color w:val="1F3864" w:themeColor="accent1" w:themeShade="80"/>
          <w:lang w:val="en-CA"/>
        </w:rPr>
        <w:t>-</w:t>
      </w:r>
      <w:r w:rsidR="00077CC8">
        <w:rPr>
          <w:rFonts w:asciiTheme="majorHAnsi" w:eastAsia="DengXian" w:hAnsiTheme="majorHAnsi" w:cstheme="majorHAnsi"/>
          <w:color w:val="1F3864" w:themeColor="accent1" w:themeShade="80"/>
          <w:lang w:val="en-CA"/>
        </w:rPr>
        <w:t>5</w:t>
      </w:r>
      <w:r w:rsidR="00456DA3" w:rsidRPr="00952079">
        <w:rPr>
          <w:rFonts w:asciiTheme="majorHAnsi" w:eastAsia="DengXian" w:hAnsiTheme="majorHAnsi" w:cstheme="majorHAnsi"/>
          <w:color w:val="1F3864" w:themeColor="accent1" w:themeShade="80"/>
          <w:lang w:val="en-CA"/>
        </w:rPr>
        <w:t xml:space="preserve"> </w:t>
      </w:r>
      <w:r w:rsidRPr="00952079">
        <w:rPr>
          <w:rFonts w:asciiTheme="majorHAnsi" w:eastAsia="DengXian" w:hAnsiTheme="majorHAnsi" w:cstheme="majorHAnsi"/>
          <w:color w:val="1F3864" w:themeColor="accent1" w:themeShade="80"/>
          <w:lang w:val="en-CA"/>
        </w:rPr>
        <w:t>pages</w:t>
      </w:r>
      <w:r w:rsidR="00B3739F" w:rsidRPr="00952079">
        <w:rPr>
          <w:rFonts w:asciiTheme="majorHAnsi" w:eastAsia="DengXian" w:hAnsiTheme="majorHAnsi" w:cstheme="majorHAnsi"/>
          <w:color w:val="1F3864" w:themeColor="accent1" w:themeShade="80"/>
          <w:lang w:val="en-CA"/>
        </w:rPr>
        <w:t xml:space="preserve"> </w:t>
      </w:r>
      <w:r w:rsidR="00F35C6F">
        <w:rPr>
          <w:rFonts w:asciiTheme="majorHAnsi" w:eastAsia="DengXian" w:hAnsiTheme="majorHAnsi" w:cstheme="majorHAnsi"/>
          <w:bCs/>
          <w:color w:val="1F3864" w:themeColor="accent1" w:themeShade="80"/>
          <w:szCs w:val="22"/>
        </w:rPr>
        <w:t>recommended</w:t>
      </w:r>
      <w:r w:rsidRPr="00952079">
        <w:rPr>
          <w:rFonts w:asciiTheme="majorHAnsi" w:eastAsia="DengXian" w:hAnsiTheme="majorHAnsi" w:cstheme="majorHAnsi"/>
          <w:color w:val="1F3864" w:themeColor="accent1" w:themeShade="80"/>
          <w:lang w:val="en-CA"/>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CA71E8" w:rsidRPr="00952079" w14:paraId="0E5AF504" w14:textId="77777777" w:rsidTr="365A49C9">
        <w:tc>
          <w:tcPr>
            <w:tcW w:w="9796" w:type="dxa"/>
          </w:tcPr>
          <w:p w14:paraId="092F1CD6" w14:textId="12BB5047" w:rsidR="00CA71E8" w:rsidRPr="00952079" w:rsidRDefault="00CA71E8">
            <w:pPr>
              <w:rPr>
                <w:rFonts w:asciiTheme="majorHAnsi" w:hAnsiTheme="majorHAnsi" w:cstheme="majorHAnsi"/>
                <w:sz w:val="18"/>
                <w:szCs w:val="18"/>
                <w:lang w:val="en-CA"/>
              </w:rPr>
            </w:pPr>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7F2BFAF0" w14:textId="705F6D89" w:rsidR="00CA71E8" w:rsidRPr="00952079" w:rsidRDefault="00D40A2B" w:rsidP="001C7AC3">
            <w:pPr>
              <w:jc w:val="both"/>
              <w:rPr>
                <w:rFonts w:asciiTheme="majorHAnsi" w:hAnsiTheme="majorHAnsi" w:cstheme="majorHAnsi"/>
                <w:sz w:val="18"/>
                <w:szCs w:val="18"/>
                <w:lang w:val="en-CA"/>
              </w:rPr>
            </w:pPr>
            <w:r w:rsidRPr="00952079">
              <w:rPr>
                <w:rFonts w:asciiTheme="majorHAnsi" w:eastAsia="DengXian" w:hAnsiTheme="majorHAnsi" w:cstheme="majorHAnsi"/>
                <w:i/>
                <w:sz w:val="18"/>
                <w:szCs w:val="18"/>
                <w:lang w:val="en-CA"/>
              </w:rPr>
              <w:t xml:space="preserve">This section is to present the project’s Results and Resources Framework (RRF) that are </w:t>
            </w:r>
            <w:r w:rsidRPr="00446D80">
              <w:rPr>
                <w:rFonts w:asciiTheme="majorHAnsi" w:eastAsia="DengXian" w:hAnsiTheme="majorHAnsi" w:cstheme="majorHAnsi"/>
                <w:b/>
                <w:bCs/>
                <w:i/>
                <w:sz w:val="18"/>
                <w:szCs w:val="18"/>
                <w:lang w:val="en-CA"/>
              </w:rPr>
              <w:t xml:space="preserve">inherited from the result </w:t>
            </w:r>
            <w:r w:rsidRPr="00E57B0E">
              <w:rPr>
                <w:rFonts w:asciiTheme="majorHAnsi" w:eastAsia="DengXian" w:hAnsiTheme="majorHAnsi" w:cstheme="majorHAnsi"/>
                <w:b/>
                <w:bCs/>
                <w:i/>
                <w:sz w:val="18"/>
                <w:szCs w:val="18"/>
                <w:lang w:val="en-CA"/>
              </w:rPr>
              <w:t>structure</w:t>
            </w:r>
            <w:r w:rsidR="00504CA0" w:rsidRPr="00E57B0E">
              <w:rPr>
                <w:rFonts w:asciiTheme="majorHAnsi" w:eastAsia="DengXian" w:hAnsiTheme="majorHAnsi" w:cstheme="majorHAnsi"/>
                <w:b/>
                <w:bCs/>
                <w:i/>
                <w:sz w:val="18"/>
                <w:szCs w:val="18"/>
                <w:lang w:val="en-CA"/>
              </w:rPr>
              <w:t xml:space="preserve"> and follow verbatim </w:t>
            </w:r>
            <w:r w:rsidR="0035025D" w:rsidRPr="00E57B0E">
              <w:rPr>
                <w:rFonts w:asciiTheme="majorHAnsi" w:eastAsia="DengXian" w:hAnsiTheme="majorHAnsi" w:cstheme="majorHAnsi"/>
                <w:b/>
                <w:bCs/>
                <w:i/>
                <w:sz w:val="18"/>
                <w:szCs w:val="18"/>
                <w:lang w:val="en-CA"/>
              </w:rPr>
              <w:t>the relevant outcomes, outputs and indicators</w:t>
            </w:r>
            <w:r w:rsidRPr="00E57B0E">
              <w:rPr>
                <w:rFonts w:asciiTheme="majorHAnsi" w:eastAsia="DengXian" w:hAnsiTheme="majorHAnsi" w:cstheme="majorHAnsi"/>
                <w:b/>
                <w:bCs/>
                <w:i/>
                <w:sz w:val="18"/>
                <w:szCs w:val="18"/>
                <w:lang w:val="en-CA"/>
              </w:rPr>
              <w:t xml:space="preserve"> in SN</w:t>
            </w:r>
            <w:r w:rsidRPr="00446D80">
              <w:rPr>
                <w:rFonts w:asciiTheme="majorHAnsi" w:eastAsia="DengXian" w:hAnsiTheme="majorHAnsi" w:cstheme="majorHAnsi"/>
                <w:b/>
                <w:bCs/>
                <w:i/>
                <w:sz w:val="18"/>
                <w:szCs w:val="18"/>
                <w:lang w:val="en-CA"/>
              </w:rPr>
              <w:t>/WP</w:t>
            </w:r>
            <w:r w:rsidRPr="00952079">
              <w:rPr>
                <w:rFonts w:asciiTheme="majorHAnsi" w:eastAsia="DengXian" w:hAnsiTheme="majorHAnsi" w:cstheme="majorHAnsi"/>
                <w:i/>
                <w:sz w:val="18"/>
                <w:szCs w:val="18"/>
                <w:lang w:val="en-CA"/>
              </w:rPr>
              <w:t>, with indicating overall strategy of the project including the role of partners. Use the below checklist to guide you</w:t>
            </w:r>
            <w:r w:rsidR="002D7BF3" w:rsidRPr="00952079">
              <w:rPr>
                <w:rFonts w:asciiTheme="majorHAnsi" w:eastAsia="DengXian" w:hAnsiTheme="majorHAnsi" w:cstheme="majorHAnsi"/>
                <w:i/>
                <w:sz w:val="18"/>
                <w:szCs w:val="18"/>
                <w:lang w:val="en-CA"/>
              </w:rPr>
              <w:t xml:space="preserve"> </w:t>
            </w:r>
            <w:r w:rsidR="002D7BF3" w:rsidRPr="00952079">
              <w:rPr>
                <w:rFonts w:asciiTheme="majorHAnsi" w:eastAsia="DengXian" w:hAnsiTheme="majorHAnsi" w:cstheme="majorHAnsi"/>
                <w:i/>
                <w:iCs/>
                <w:sz w:val="18"/>
                <w:szCs w:val="18"/>
                <w:lang w:val="en-CA"/>
              </w:rPr>
              <w:t>in transferring the relevant information from the</w:t>
            </w:r>
            <w:r w:rsidR="002D7BF3" w:rsidRPr="00952079">
              <w:rPr>
                <w:rFonts w:asciiTheme="majorHAnsi" w:eastAsia="DengXian" w:hAnsiTheme="majorHAnsi" w:cstheme="majorHAnsi"/>
                <w:i/>
                <w:iCs/>
                <w:sz w:val="18"/>
                <w:lang w:val="en-CA"/>
              </w:rPr>
              <w:t xml:space="preserve"> approved </w:t>
            </w:r>
            <w:r w:rsidR="002D7BF3" w:rsidRPr="00952079">
              <w:rPr>
                <w:rFonts w:asciiTheme="majorHAnsi" w:eastAsia="DengXian" w:hAnsiTheme="majorHAnsi" w:cstheme="majorHAnsi"/>
                <w:i/>
                <w:iCs/>
                <w:sz w:val="18"/>
                <w:szCs w:val="18"/>
                <w:lang w:val="en-CA"/>
              </w:rPr>
              <w:t>Project Concept Note and/or providing additional information</w:t>
            </w:r>
            <w:r w:rsidR="00AE5BD7">
              <w:rPr>
                <w:rFonts w:asciiTheme="majorHAnsi" w:eastAsia="DengXian" w:hAnsiTheme="majorHAnsi" w:cstheme="majorHAnsi"/>
                <w:i/>
                <w:iCs/>
                <w:sz w:val="18"/>
                <w:szCs w:val="18"/>
                <w:lang w:val="en-CA"/>
              </w:rPr>
              <w:t xml:space="preserve"> (particularly </w:t>
            </w:r>
            <w:r w:rsidR="001D453E">
              <w:rPr>
                <w:rFonts w:asciiTheme="majorHAnsi" w:eastAsia="DengXian" w:hAnsiTheme="majorHAnsi" w:cstheme="majorHAnsi"/>
                <w:i/>
                <w:iCs/>
                <w:sz w:val="18"/>
                <w:szCs w:val="18"/>
                <w:lang w:val="en-CA"/>
              </w:rPr>
              <w:t xml:space="preserve">on </w:t>
            </w:r>
            <w:r w:rsidR="00AE5BD7">
              <w:rPr>
                <w:rFonts w:asciiTheme="majorHAnsi" w:eastAsia="DengXian" w:hAnsiTheme="majorHAnsi" w:cstheme="majorHAnsi"/>
                <w:i/>
                <w:iCs/>
                <w:sz w:val="18"/>
                <w:szCs w:val="18"/>
                <w:lang w:val="en-CA"/>
              </w:rPr>
              <w:t xml:space="preserve">the details </w:t>
            </w:r>
            <w:r w:rsidR="00AE5BD7" w:rsidRPr="00915A63">
              <w:rPr>
                <w:rFonts w:asciiTheme="majorHAnsi" w:eastAsia="DengXian" w:hAnsiTheme="majorHAnsi" w:cstheme="majorHAnsi"/>
                <w:i/>
                <w:iCs/>
                <w:sz w:val="18"/>
                <w:szCs w:val="18"/>
                <w:shd w:val="clear" w:color="auto" w:fill="BDD6EE" w:themeFill="accent5" w:themeFillTint="66"/>
                <w:lang w:val="en-CA"/>
              </w:rPr>
              <w:t>highlighted in blue</w:t>
            </w:r>
            <w:r w:rsidR="00AE5BD7">
              <w:rPr>
                <w:rFonts w:asciiTheme="majorHAnsi" w:eastAsia="DengXian" w:hAnsiTheme="majorHAnsi" w:cstheme="majorHAnsi"/>
                <w:i/>
                <w:iCs/>
                <w:sz w:val="18"/>
                <w:szCs w:val="18"/>
                <w:lang w:val="en-CA"/>
              </w:rPr>
              <w:t>)</w:t>
            </w:r>
            <w:r w:rsidR="00CA71E8" w:rsidRPr="00952079">
              <w:rPr>
                <w:rFonts w:asciiTheme="majorHAnsi" w:eastAsia="DengXian" w:hAnsiTheme="majorHAnsi" w:cstheme="majorHAnsi"/>
                <w:i/>
                <w:iCs/>
                <w:sz w:val="18"/>
                <w:szCs w:val="18"/>
                <w:lang w:val="en-CA"/>
              </w:rPr>
              <w:t>.</w:t>
            </w:r>
          </w:p>
          <w:p w14:paraId="16DF9C21" w14:textId="260878EF" w:rsidR="00CA71E8" w:rsidRPr="00952079" w:rsidRDefault="00D40A2B" w:rsidP="004E368B">
            <w:pPr>
              <w:pStyle w:val="ListParagraph"/>
              <w:numPr>
                <w:ilvl w:val="0"/>
                <w:numId w:val="14"/>
              </w:numPr>
              <w:spacing w:before="60"/>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 xml:space="preserve">Provide </w:t>
            </w:r>
            <w:r w:rsidRPr="00952079">
              <w:rPr>
                <w:rFonts w:asciiTheme="majorHAnsi" w:eastAsia="DengXian" w:hAnsiTheme="majorHAnsi" w:cstheme="majorHAnsi"/>
                <w:b/>
                <w:bCs/>
                <w:i/>
                <w:iCs/>
                <w:sz w:val="18"/>
                <w:szCs w:val="18"/>
                <w:lang w:val="en-CA"/>
              </w:rPr>
              <w:t>an overview</w:t>
            </w:r>
            <w:r w:rsidRPr="00952079">
              <w:rPr>
                <w:rFonts w:asciiTheme="majorHAnsi" w:eastAsia="DengXian" w:hAnsiTheme="majorHAnsi" w:cstheme="majorHAnsi"/>
                <w:i/>
                <w:iCs/>
                <w:sz w:val="18"/>
                <w:szCs w:val="18"/>
                <w:lang w:val="en-CA"/>
              </w:rPr>
              <w:t xml:space="preserve"> of this section by discussing the relationship of the project’s intended results to the respective SN Theory of Change (TOC) and their contributions to each of the respective SN Outcome(s) through articulating the project outputs (which will be discussed in the section 4.1).  Where relevant, include the value added from the project to the relevant national priorities and/or the cooperation framework.</w:t>
            </w:r>
            <w:r w:rsidRPr="00952079">
              <w:rPr>
                <w:rStyle w:val="Hyperlink"/>
                <w:rFonts w:asciiTheme="majorHAnsi" w:eastAsia="DengXian" w:hAnsiTheme="majorHAnsi" w:cstheme="majorHAnsi"/>
                <w:i/>
                <w:iCs/>
                <w:sz w:val="18"/>
                <w:szCs w:val="18"/>
                <w:u w:val="none"/>
                <w:lang w:val="en-CA"/>
              </w:rPr>
              <w:t xml:space="preserve"> </w:t>
            </w:r>
            <w:r w:rsidRPr="004E368B">
              <w:rPr>
                <w:rStyle w:val="Hyperlink"/>
                <w:rFonts w:asciiTheme="majorHAnsi" w:eastAsia="DengXian" w:hAnsiTheme="majorHAnsi" w:cstheme="majorHAnsi"/>
                <w:b/>
                <w:bCs/>
                <w:i/>
                <w:iCs/>
                <w:color w:val="auto"/>
                <w:sz w:val="18"/>
                <w:szCs w:val="18"/>
                <w:u w:val="none"/>
                <w:lang w:val="en-CA"/>
              </w:rPr>
              <w:t>A separate TOC should NOT be elaborated for a project, given the project’s intended results must be inherited from the respective SN</w:t>
            </w:r>
            <w:r w:rsidR="00CA71E8" w:rsidRPr="00952079">
              <w:rPr>
                <w:rFonts w:asciiTheme="majorHAnsi" w:eastAsia="DengXian" w:hAnsiTheme="majorHAnsi" w:cstheme="majorHAnsi"/>
                <w:i/>
                <w:iCs/>
                <w:w w:val="105"/>
                <w:sz w:val="18"/>
                <w:szCs w:val="18"/>
                <w:lang w:val="en-CA"/>
              </w:rPr>
              <w:t>.</w:t>
            </w:r>
          </w:p>
          <w:p w14:paraId="0B6CDFC7" w14:textId="77777777" w:rsidR="007B2814" w:rsidRPr="00952079" w:rsidRDefault="007B2814" w:rsidP="007B2814">
            <w:pPr>
              <w:pStyle w:val="ListParagraph"/>
              <w:numPr>
                <w:ilvl w:val="0"/>
                <w:numId w:val="14"/>
              </w:numPr>
              <w:tabs>
                <w:tab w:val="left" w:pos="360"/>
              </w:tabs>
              <w:ind w:left="339" w:hanging="339"/>
              <w:jc w:val="both"/>
              <w:rPr>
                <w:rStyle w:val="normaltextrun"/>
                <w:rFonts w:asciiTheme="majorHAnsi" w:hAnsiTheme="majorHAnsi" w:cstheme="majorHAnsi"/>
                <w:b/>
                <w:bCs/>
                <w:i/>
                <w:iCs/>
                <w:color w:val="0070C0"/>
                <w:w w:val="105"/>
                <w:sz w:val="18"/>
                <w:szCs w:val="18"/>
                <w:lang w:val="en-CA"/>
              </w:rPr>
            </w:pPr>
            <w:r w:rsidRPr="00952079">
              <w:rPr>
                <w:rStyle w:val="normaltextrun"/>
                <w:rFonts w:asciiTheme="majorHAnsi" w:hAnsiTheme="majorHAnsi" w:cstheme="majorHAnsi"/>
                <w:i/>
                <w:iCs/>
                <w:sz w:val="18"/>
                <w:szCs w:val="18"/>
                <w:lang w:val="en-CA"/>
              </w:rPr>
              <w:t xml:space="preserve">Indicate how the project will </w:t>
            </w:r>
            <w:r w:rsidRPr="00952079">
              <w:rPr>
                <w:rStyle w:val="normaltextrun"/>
                <w:rFonts w:asciiTheme="majorHAnsi" w:hAnsiTheme="majorHAnsi" w:cstheme="majorHAnsi"/>
                <w:b/>
                <w:bCs/>
                <w:i/>
                <w:iCs/>
                <w:sz w:val="18"/>
                <w:szCs w:val="18"/>
                <w:lang w:val="en-CA"/>
              </w:rPr>
              <w:t>contribute to the relevant SP Impact and Outcome areas</w:t>
            </w:r>
            <w:r w:rsidRPr="00952079">
              <w:rPr>
                <w:rStyle w:val="normaltextrun"/>
                <w:rFonts w:asciiTheme="majorHAnsi" w:hAnsiTheme="majorHAnsi" w:cstheme="majorHAnsi"/>
                <w:i/>
                <w:iCs/>
                <w:sz w:val="18"/>
                <w:szCs w:val="18"/>
                <w:lang w:val="en-CA"/>
              </w:rPr>
              <w:t>.</w:t>
            </w:r>
          </w:p>
          <w:p w14:paraId="360527EE" w14:textId="77777777" w:rsidR="00D40A2B" w:rsidRPr="00952079" w:rsidRDefault="00D40A2B" w:rsidP="00D40A2B">
            <w:pPr>
              <w:jc w:val="both"/>
              <w:rPr>
                <w:rFonts w:asciiTheme="majorHAnsi" w:hAnsiTheme="majorHAnsi" w:cstheme="majorHAnsi"/>
                <w:b/>
                <w:bCs/>
                <w:i/>
                <w:iCs/>
                <w:color w:val="0070C0"/>
                <w:w w:val="105"/>
                <w:sz w:val="18"/>
                <w:szCs w:val="18"/>
                <w:lang w:val="en-CA"/>
              </w:rPr>
            </w:pPr>
          </w:p>
          <w:p w14:paraId="1EB0DFB0" w14:textId="24AC373F" w:rsidR="004D362E" w:rsidRPr="00952079" w:rsidRDefault="004D362E" w:rsidP="00D40A2B">
            <w:pPr>
              <w:jc w:val="both"/>
              <w:rPr>
                <w:rFonts w:asciiTheme="majorHAnsi" w:hAnsiTheme="majorHAnsi" w:cstheme="majorHAnsi"/>
                <w:b/>
                <w:bCs/>
                <w:w w:val="105"/>
                <w:sz w:val="18"/>
                <w:szCs w:val="18"/>
                <w:lang w:val="en-CA"/>
              </w:rPr>
            </w:pPr>
            <w:r w:rsidRPr="00952079">
              <w:rPr>
                <w:rFonts w:asciiTheme="majorHAnsi" w:hAnsiTheme="majorHAnsi" w:cstheme="majorHAnsi"/>
                <w:b/>
                <w:i/>
                <w:color w:val="1F3864" w:themeColor="accent1" w:themeShade="80"/>
                <w:sz w:val="18"/>
                <w:szCs w:val="18"/>
                <w:lang w:val="en-CA"/>
              </w:rPr>
              <w:t>4.1</w:t>
            </w:r>
            <w:r w:rsidRPr="00952079">
              <w:rPr>
                <w:rFonts w:asciiTheme="majorHAnsi" w:hAnsiTheme="majorHAnsi" w:cstheme="majorHAnsi"/>
                <w:i/>
                <w:color w:val="1F3864" w:themeColor="accent1" w:themeShade="80"/>
                <w:sz w:val="18"/>
                <w:szCs w:val="18"/>
                <w:lang w:val="en-CA"/>
              </w:rPr>
              <w:t xml:space="preserve"> </w:t>
            </w:r>
            <w:r w:rsidRPr="00952079">
              <w:rPr>
                <w:rFonts w:asciiTheme="majorHAnsi" w:hAnsiTheme="majorHAnsi" w:cstheme="majorHAnsi"/>
                <w:b/>
                <w:i/>
                <w:color w:val="1F3864" w:themeColor="accent1" w:themeShade="80"/>
                <w:sz w:val="18"/>
                <w:szCs w:val="18"/>
                <w:lang w:val="en-CA"/>
              </w:rPr>
              <w:t>Results and Resources Framewor</w:t>
            </w:r>
            <w:r w:rsidR="007F5E18" w:rsidRPr="00952079">
              <w:rPr>
                <w:rFonts w:asciiTheme="majorHAnsi" w:hAnsiTheme="majorHAnsi" w:cstheme="majorHAnsi"/>
                <w:b/>
                <w:i/>
                <w:color w:val="1F3864" w:themeColor="accent1" w:themeShade="80"/>
                <w:sz w:val="18"/>
                <w:szCs w:val="18"/>
                <w:lang w:val="en-CA"/>
              </w:rPr>
              <w:t xml:space="preserve">k (RRF) </w:t>
            </w:r>
            <w:r w:rsidRPr="00952079">
              <w:rPr>
                <w:rFonts w:asciiTheme="majorHAnsi" w:hAnsiTheme="majorHAnsi" w:cstheme="majorHAnsi"/>
                <w:b/>
                <w:i/>
                <w:color w:val="1F3864" w:themeColor="accent1" w:themeShade="80"/>
                <w:sz w:val="18"/>
                <w:szCs w:val="18"/>
                <w:lang w:val="en-CA"/>
              </w:rPr>
              <w:t xml:space="preserve">and </w:t>
            </w:r>
            <w:r w:rsidRPr="00952079">
              <w:rPr>
                <w:rStyle w:val="normaltextrun"/>
                <w:rFonts w:asciiTheme="majorHAnsi" w:hAnsiTheme="majorHAnsi" w:cstheme="majorHAnsi"/>
                <w:b/>
                <w:i/>
                <w:color w:val="1F3864" w:themeColor="accent1" w:themeShade="80"/>
                <w:sz w:val="18"/>
                <w:szCs w:val="18"/>
                <w:lang w:val="en-CA"/>
              </w:rPr>
              <w:t xml:space="preserve">Leaving </w:t>
            </w:r>
            <w:r w:rsidR="0067734D" w:rsidRPr="00952079">
              <w:rPr>
                <w:rStyle w:val="normaltextrun"/>
                <w:rFonts w:asciiTheme="majorHAnsi" w:hAnsiTheme="majorHAnsi" w:cstheme="majorHAnsi"/>
                <w:b/>
                <w:i/>
                <w:color w:val="1F3864" w:themeColor="accent1" w:themeShade="80"/>
                <w:sz w:val="18"/>
                <w:szCs w:val="18"/>
                <w:lang w:val="en-CA"/>
              </w:rPr>
              <w:t>N</w:t>
            </w:r>
            <w:r w:rsidRPr="00952079">
              <w:rPr>
                <w:rStyle w:val="normaltextrun"/>
                <w:rFonts w:asciiTheme="majorHAnsi" w:hAnsiTheme="majorHAnsi" w:cstheme="majorHAnsi"/>
                <w:b/>
                <w:i/>
                <w:color w:val="1F3864" w:themeColor="accent1" w:themeShade="80"/>
                <w:sz w:val="18"/>
                <w:szCs w:val="18"/>
                <w:lang w:val="en-CA"/>
              </w:rPr>
              <w:t>o-</w:t>
            </w:r>
            <w:r w:rsidR="0067734D" w:rsidRPr="00952079">
              <w:rPr>
                <w:rStyle w:val="normaltextrun"/>
                <w:rFonts w:asciiTheme="majorHAnsi" w:hAnsiTheme="majorHAnsi" w:cstheme="majorHAnsi"/>
                <w:b/>
                <w:i/>
                <w:color w:val="1F3864" w:themeColor="accent1" w:themeShade="80"/>
                <w:sz w:val="18"/>
                <w:szCs w:val="18"/>
                <w:lang w:val="en-CA"/>
              </w:rPr>
              <w:t>O</w:t>
            </w:r>
            <w:r w:rsidRPr="00952079">
              <w:rPr>
                <w:rStyle w:val="normaltextrun"/>
                <w:rFonts w:asciiTheme="majorHAnsi" w:hAnsiTheme="majorHAnsi" w:cstheme="majorHAnsi"/>
                <w:b/>
                <w:i/>
                <w:color w:val="1F3864" w:themeColor="accent1" w:themeShade="80"/>
                <w:sz w:val="18"/>
                <w:szCs w:val="18"/>
                <w:lang w:val="en-CA"/>
              </w:rPr>
              <w:t xml:space="preserve">ne </w:t>
            </w:r>
            <w:r w:rsidR="0067734D" w:rsidRPr="00952079">
              <w:rPr>
                <w:rStyle w:val="normaltextrun"/>
                <w:rFonts w:asciiTheme="majorHAnsi" w:hAnsiTheme="majorHAnsi" w:cstheme="majorHAnsi"/>
                <w:b/>
                <w:i/>
                <w:color w:val="1F3864" w:themeColor="accent1" w:themeShade="80"/>
                <w:sz w:val="18"/>
                <w:szCs w:val="18"/>
                <w:lang w:val="en-CA"/>
              </w:rPr>
              <w:t>B</w:t>
            </w:r>
            <w:r w:rsidRPr="00952079">
              <w:rPr>
                <w:rStyle w:val="normaltextrun"/>
                <w:rFonts w:asciiTheme="majorHAnsi" w:hAnsiTheme="majorHAnsi" w:cstheme="majorHAnsi"/>
                <w:b/>
                <w:i/>
                <w:color w:val="1F3864" w:themeColor="accent1" w:themeShade="80"/>
                <w:sz w:val="18"/>
                <w:szCs w:val="18"/>
                <w:lang w:val="en-CA"/>
              </w:rPr>
              <w:t>ehind</w:t>
            </w:r>
          </w:p>
          <w:p w14:paraId="5DB6F0AE" w14:textId="4F269A02" w:rsidR="004D362E" w:rsidRPr="00952079" w:rsidRDefault="004D362E" w:rsidP="00D40A2B">
            <w:pPr>
              <w:jc w:val="both"/>
              <w:rPr>
                <w:rFonts w:asciiTheme="majorHAnsi" w:hAnsiTheme="majorHAnsi" w:cstheme="majorHAnsi"/>
                <w:b/>
                <w:bCs/>
                <w:i/>
                <w:iCs/>
                <w:color w:val="0070C0"/>
                <w:w w:val="105"/>
                <w:sz w:val="18"/>
                <w:szCs w:val="18"/>
                <w:lang w:val="en-CA"/>
              </w:rPr>
            </w:pPr>
            <w:r w:rsidRPr="00952079">
              <w:rPr>
                <w:rStyle w:val="normaltextrun"/>
                <w:rFonts w:asciiTheme="majorHAnsi" w:eastAsia="DengXian" w:hAnsiTheme="majorHAnsi" w:cstheme="majorHAnsi"/>
                <w:i/>
                <w:color w:val="000000"/>
                <w:sz w:val="18"/>
                <w:szCs w:val="18"/>
                <w:shd w:val="clear" w:color="auto" w:fill="FFFFFF"/>
                <w:lang w:val="en-CA"/>
              </w:rPr>
              <w:t xml:space="preserve">Each project must have RRF which is </w:t>
            </w:r>
            <w:r w:rsidRPr="00952079">
              <w:rPr>
                <w:rStyle w:val="normaltextrun"/>
                <w:rFonts w:asciiTheme="majorHAnsi" w:eastAsia="DengXian" w:hAnsiTheme="majorHAnsi" w:cstheme="majorHAnsi"/>
                <w:i/>
                <w:color w:val="000000"/>
                <w:sz w:val="18"/>
                <w:szCs w:val="18"/>
                <w:lang w:val="en-CA"/>
              </w:rPr>
              <w:t xml:space="preserve">inherited from those identified in SN/WP.  If milestones and/or data for baselines and targets are not available at the </w:t>
            </w:r>
            <w:r w:rsidRPr="007566E4">
              <w:rPr>
                <w:rStyle w:val="normaltextrun"/>
                <w:rFonts w:asciiTheme="majorHAnsi" w:eastAsia="DengXian" w:hAnsiTheme="majorHAnsi" w:cstheme="majorHAnsi"/>
                <w:i/>
                <w:color w:val="000000"/>
                <w:sz w:val="18"/>
                <w:szCs w:val="18"/>
                <w:lang w:val="en-CA"/>
              </w:rPr>
              <w:t>time ProDoc is being developed, RRF must be then populated during the inception phase and a specific date for completion should be indicated in</w:t>
            </w:r>
            <w:r w:rsidRPr="007566E4">
              <w:rPr>
                <w:rStyle w:val="normaltextrun"/>
                <w:rFonts w:asciiTheme="majorHAnsi" w:eastAsia="DengXian" w:hAnsiTheme="majorHAnsi" w:cstheme="majorHAnsi"/>
                <w:i/>
                <w:color w:val="000000"/>
                <w:sz w:val="18"/>
                <w:szCs w:val="18"/>
                <w:shd w:val="clear" w:color="auto" w:fill="FFFFFF"/>
                <w:lang w:val="en-CA"/>
              </w:rPr>
              <w:t xml:space="preserve"> the inception phase plan.  ‘</w:t>
            </w:r>
            <w:hyperlink r:id="rId20" w:history="1">
              <w:r w:rsidRPr="007566E4">
                <w:rPr>
                  <w:rStyle w:val="Hyperlink"/>
                  <w:rFonts w:asciiTheme="majorHAnsi" w:eastAsia="DengXian" w:hAnsiTheme="majorHAnsi" w:cstheme="majorHAnsi"/>
                  <w:i/>
                  <w:sz w:val="18"/>
                  <w:szCs w:val="18"/>
                  <w:shd w:val="clear" w:color="auto" w:fill="FFFFFF"/>
                  <w:lang w:val="en-CA"/>
                </w:rPr>
                <w:t>Leaving No One Behind’ (LNOB)</w:t>
              </w:r>
              <w:r w:rsidRPr="007566E4" w:rsidDel="003B64EA">
                <w:rPr>
                  <w:rStyle w:val="Hyperlink"/>
                  <w:rFonts w:asciiTheme="majorHAnsi" w:eastAsia="DengXian" w:hAnsiTheme="majorHAnsi" w:cstheme="majorHAnsi"/>
                  <w:i/>
                  <w:sz w:val="18"/>
                  <w:szCs w:val="18"/>
                  <w:shd w:val="clear" w:color="auto" w:fill="FFFFFF"/>
                  <w:lang w:val="en-CA"/>
                </w:rPr>
                <w:t xml:space="preserve"> </w:t>
              </w:r>
              <w:r w:rsidRPr="007566E4">
                <w:rPr>
                  <w:rStyle w:val="Hyperlink"/>
                  <w:rFonts w:asciiTheme="majorHAnsi" w:eastAsia="DengXian" w:hAnsiTheme="majorHAnsi" w:cstheme="majorHAnsi"/>
                  <w:i/>
                  <w:sz w:val="18"/>
                  <w:szCs w:val="18"/>
                  <w:shd w:val="clear" w:color="auto" w:fill="FFFFFF"/>
                  <w:lang w:val="en-CA"/>
                </w:rPr>
                <w:t>principles</w:t>
              </w:r>
            </w:hyperlink>
            <w:r w:rsidRPr="007566E4">
              <w:rPr>
                <w:rStyle w:val="normaltextrun"/>
                <w:rFonts w:asciiTheme="majorHAnsi" w:eastAsia="DengXian" w:hAnsiTheme="majorHAnsi" w:cstheme="majorHAnsi"/>
                <w:i/>
                <w:color w:val="000000"/>
                <w:sz w:val="18"/>
                <w:szCs w:val="18"/>
                <w:shd w:val="clear" w:color="auto" w:fill="FFFFFF"/>
                <w:lang w:val="en-CA"/>
              </w:rPr>
              <w:t xml:space="preserve">‘ should be reflected into all aspects of </w:t>
            </w:r>
            <w:r w:rsidRPr="007566E4">
              <w:rPr>
                <w:rStyle w:val="normaltextrun"/>
                <w:rFonts w:asciiTheme="majorHAnsi" w:eastAsia="DengXian" w:hAnsiTheme="majorHAnsi" w:cstheme="majorHAnsi"/>
                <w:i/>
                <w:color w:val="000000"/>
                <w:sz w:val="18"/>
                <w:szCs w:val="18"/>
                <w:lang w:val="en-CA"/>
              </w:rPr>
              <w:t>RRF</w:t>
            </w:r>
            <w:r w:rsidR="007566E4" w:rsidRPr="007566E4">
              <w:rPr>
                <w:rFonts w:asciiTheme="majorHAnsi" w:eastAsia="DengXian" w:hAnsiTheme="majorHAnsi" w:cstheme="majorHAnsi"/>
                <w:i/>
                <w:sz w:val="18"/>
                <w:szCs w:val="18"/>
              </w:rPr>
              <w:t xml:space="preserve"> </w:t>
            </w:r>
            <w:r w:rsidR="007566E4" w:rsidRPr="007566E4">
              <w:rPr>
                <w:rStyle w:val="normaltextrun"/>
                <w:rFonts w:asciiTheme="majorHAnsi" w:eastAsia="DengXian" w:hAnsiTheme="majorHAnsi" w:cstheme="majorHAnsi"/>
                <w:i/>
                <w:sz w:val="18"/>
                <w:szCs w:val="18"/>
              </w:rPr>
              <w:t>e.g.: inclusion of people with disability and minority/indigenous women and girls,</w:t>
            </w:r>
            <w:r w:rsidRPr="007566E4">
              <w:rPr>
                <w:rStyle w:val="normaltextrun"/>
                <w:rFonts w:asciiTheme="majorHAnsi" w:eastAsia="DengXian" w:hAnsiTheme="majorHAnsi" w:cstheme="majorHAnsi"/>
                <w:i/>
                <w:color w:val="000000"/>
                <w:sz w:val="18"/>
                <w:szCs w:val="18"/>
                <w:lang w:val="en-CA"/>
              </w:rPr>
              <w:t xml:space="preserve"> with</w:t>
            </w:r>
            <w:r w:rsidRPr="007566E4">
              <w:rPr>
                <w:rStyle w:val="normaltextrun"/>
                <w:rFonts w:asciiTheme="majorHAnsi" w:eastAsia="DengXian" w:hAnsiTheme="majorHAnsi" w:cstheme="majorHAnsi"/>
                <w:i/>
                <w:color w:val="000000"/>
                <w:sz w:val="18"/>
                <w:szCs w:val="18"/>
                <w:shd w:val="clear" w:color="auto" w:fill="FFFFFF"/>
                <w:lang w:val="en-CA"/>
              </w:rPr>
              <w:t xml:space="preserve"> indicating relevant LNOB marker at the output level.  The design of the project should include the marginalized/ excluded population in a substantive manner, with a strategy for progressive</w:t>
            </w:r>
            <w:r w:rsidRPr="00952079">
              <w:rPr>
                <w:rStyle w:val="normaltextrun"/>
                <w:rFonts w:asciiTheme="majorHAnsi" w:eastAsia="DengXian" w:hAnsiTheme="majorHAnsi" w:cstheme="majorHAnsi"/>
                <w:i/>
                <w:color w:val="000000"/>
                <w:sz w:val="18"/>
                <w:szCs w:val="18"/>
                <w:shd w:val="clear" w:color="auto" w:fill="FFFFFF"/>
                <w:lang w:val="en-CA"/>
              </w:rPr>
              <w:t xml:space="preserve"> reduction of inequality.</w:t>
            </w:r>
            <w:r w:rsidRPr="00952079">
              <w:rPr>
                <w:rStyle w:val="normaltextrun"/>
                <w:rFonts w:asciiTheme="majorHAnsi" w:eastAsia="DengXian" w:hAnsiTheme="majorHAnsi" w:cstheme="majorHAnsi"/>
                <w:i/>
                <w:iCs/>
                <w:color w:val="000000"/>
                <w:sz w:val="18"/>
                <w:szCs w:val="18"/>
                <w:shd w:val="clear" w:color="auto" w:fill="FFFFFF"/>
                <w:lang w:val="en-CA"/>
              </w:rPr>
              <w:t xml:space="preserve">  Use the below checklist to guide you</w:t>
            </w:r>
            <w:r w:rsidR="0073484B" w:rsidRPr="00952079">
              <w:rPr>
                <w:rStyle w:val="normaltextrun"/>
                <w:rFonts w:asciiTheme="majorHAnsi" w:eastAsia="DengXian" w:hAnsiTheme="majorHAnsi" w:cstheme="majorHAnsi"/>
                <w:i/>
                <w:iCs/>
                <w:color w:val="000000"/>
                <w:sz w:val="18"/>
                <w:szCs w:val="18"/>
                <w:shd w:val="clear" w:color="auto" w:fill="FFFFFF"/>
                <w:lang w:val="en-CA"/>
              </w:rPr>
              <w:t xml:space="preserve"> </w:t>
            </w:r>
            <w:r w:rsidR="0073484B" w:rsidRPr="00952079">
              <w:rPr>
                <w:rFonts w:asciiTheme="majorHAnsi" w:eastAsia="DengXian" w:hAnsiTheme="majorHAnsi" w:cstheme="majorHAnsi"/>
                <w:i/>
                <w:iCs/>
                <w:sz w:val="18"/>
                <w:szCs w:val="18"/>
                <w:lang w:val="en-CA"/>
              </w:rPr>
              <w:t>in transferring the relevant information from the</w:t>
            </w:r>
            <w:r w:rsidR="0073484B" w:rsidRPr="00952079">
              <w:rPr>
                <w:rFonts w:asciiTheme="majorHAnsi" w:eastAsia="DengXian" w:hAnsiTheme="majorHAnsi" w:cstheme="majorHAnsi"/>
                <w:i/>
                <w:iCs/>
                <w:sz w:val="18"/>
                <w:lang w:val="en-CA"/>
              </w:rPr>
              <w:t xml:space="preserve"> approved </w:t>
            </w:r>
            <w:r w:rsidR="0073484B" w:rsidRPr="00952079">
              <w:rPr>
                <w:rFonts w:asciiTheme="majorHAnsi" w:eastAsia="DengXian" w:hAnsiTheme="majorHAnsi" w:cstheme="majorHAnsi"/>
                <w:i/>
                <w:iCs/>
                <w:sz w:val="18"/>
                <w:szCs w:val="18"/>
                <w:lang w:val="en-CA"/>
              </w:rPr>
              <w:t>Project Concept Note and/or providing additional information</w:t>
            </w:r>
            <w:r w:rsidR="001B5B3C" w:rsidRPr="00952079">
              <w:rPr>
                <w:rStyle w:val="normaltextrun"/>
                <w:rFonts w:asciiTheme="majorHAnsi" w:eastAsia="DengXian" w:hAnsiTheme="majorHAnsi" w:cstheme="majorHAnsi"/>
                <w:i/>
                <w:iCs/>
                <w:color w:val="000000"/>
                <w:sz w:val="18"/>
                <w:szCs w:val="18"/>
                <w:shd w:val="clear" w:color="auto" w:fill="FFFFFF"/>
                <w:lang w:val="en-CA"/>
              </w:rPr>
              <w:t>.</w:t>
            </w:r>
          </w:p>
          <w:p w14:paraId="16894B68" w14:textId="228FCC12" w:rsidR="004D362E" w:rsidRPr="00952079" w:rsidRDefault="004D362E" w:rsidP="004E368B">
            <w:pPr>
              <w:pStyle w:val="ListParagraph"/>
              <w:numPr>
                <w:ilvl w:val="0"/>
                <w:numId w:val="14"/>
              </w:numPr>
              <w:tabs>
                <w:tab w:val="left" w:pos="360"/>
              </w:tabs>
              <w:spacing w:before="60"/>
              <w:ind w:left="339" w:hanging="339"/>
              <w:jc w:val="both"/>
              <w:rPr>
                <w:rFonts w:asciiTheme="majorHAnsi" w:hAnsiTheme="majorHAnsi" w:cstheme="majorBidi"/>
                <w:b/>
                <w:bCs/>
                <w:i/>
                <w:iCs/>
                <w:color w:val="0070C0"/>
                <w:w w:val="105"/>
                <w:sz w:val="18"/>
                <w:szCs w:val="18"/>
                <w:lang w:val="en-CA"/>
              </w:rPr>
            </w:pPr>
            <w:r w:rsidRPr="00952079">
              <w:rPr>
                <w:rFonts w:asciiTheme="majorHAnsi" w:eastAsia="DengXian" w:hAnsiTheme="majorHAnsi" w:cstheme="majorBidi"/>
                <w:i/>
                <w:iCs/>
                <w:sz w:val="18"/>
                <w:szCs w:val="18"/>
                <w:lang w:val="en-CA"/>
              </w:rPr>
              <w:t xml:space="preserve">Complete </w:t>
            </w:r>
            <w:hyperlink r:id="rId21">
              <w:r w:rsidRPr="00C11B0E">
                <w:rPr>
                  <w:rStyle w:val="Hyperlink"/>
                  <w:rFonts w:asciiTheme="majorHAnsi" w:eastAsia="DengXian" w:hAnsiTheme="majorHAnsi" w:cstheme="majorBidi"/>
                  <w:b/>
                  <w:bCs/>
                  <w:i/>
                  <w:iCs/>
                  <w:sz w:val="18"/>
                  <w:szCs w:val="18"/>
                  <w:u w:val="none"/>
                  <w:lang w:val="en-CA" w:eastAsia="en-US"/>
                </w:rPr>
                <w:t xml:space="preserve">Annex-section 4.1: </w:t>
              </w:r>
              <w:r w:rsidRPr="00952079">
                <w:rPr>
                  <w:rStyle w:val="Hyperlink"/>
                  <w:rFonts w:asciiTheme="majorHAnsi" w:eastAsia="DengXian" w:hAnsiTheme="majorHAnsi" w:cstheme="majorBidi"/>
                  <w:b/>
                  <w:bCs/>
                  <w:i/>
                  <w:iCs/>
                  <w:sz w:val="18"/>
                  <w:szCs w:val="18"/>
                  <w:lang w:val="en-CA"/>
                </w:rPr>
                <w:t>Results and Resources Framework</w:t>
              </w:r>
            </w:hyperlink>
            <w:r w:rsidRPr="00952079">
              <w:rPr>
                <w:rFonts w:asciiTheme="majorHAnsi" w:eastAsia="DengXian" w:hAnsiTheme="majorHAnsi" w:cstheme="majorBidi"/>
                <w:i/>
                <w:iCs/>
                <w:sz w:val="18"/>
                <w:szCs w:val="18"/>
                <w:lang w:val="en-CA"/>
              </w:rPr>
              <w:t xml:space="preserve"> and attach it to ProDoc.  The project results must be elaborated in RRF following verbatim SN/WP outcomes/outcome Indicators and SN/WP outputs/output Indicators.</w:t>
            </w:r>
          </w:p>
          <w:p w14:paraId="1E6571B8" w14:textId="2AD0C603" w:rsidR="004D362E" w:rsidRPr="00952079" w:rsidRDefault="008F2BC4" w:rsidP="00BF3F9F">
            <w:pPr>
              <w:pStyle w:val="ListParagraph"/>
              <w:numPr>
                <w:ilvl w:val="0"/>
                <w:numId w:val="14"/>
              </w:numPr>
              <w:tabs>
                <w:tab w:val="left" w:pos="360"/>
              </w:tabs>
              <w:ind w:left="339" w:hanging="339"/>
              <w:jc w:val="both"/>
              <w:rPr>
                <w:rStyle w:val="normaltextrun"/>
                <w:rFonts w:asciiTheme="majorHAnsi" w:hAnsiTheme="majorHAnsi" w:cstheme="majorHAnsi"/>
                <w:b/>
                <w:bCs/>
                <w:i/>
                <w:iCs/>
                <w:color w:val="0070C0"/>
                <w:w w:val="105"/>
                <w:sz w:val="18"/>
                <w:szCs w:val="18"/>
                <w:lang w:val="en-CA"/>
              </w:rPr>
            </w:pPr>
            <w:r w:rsidRPr="00952079">
              <w:rPr>
                <w:rStyle w:val="normaltextrun"/>
                <w:rFonts w:asciiTheme="majorHAnsi" w:hAnsiTheme="majorHAnsi" w:cstheme="majorHAnsi"/>
                <w:i/>
                <w:iCs/>
                <w:sz w:val="18"/>
                <w:szCs w:val="18"/>
                <w:lang w:val="en-CA"/>
              </w:rPr>
              <w:lastRenderedPageBreak/>
              <w:t>From the design of project results that are aligned to the respective SN TOC, SN</w:t>
            </w:r>
            <w:r w:rsidR="00DE49E8" w:rsidRPr="00952079">
              <w:rPr>
                <w:rStyle w:val="normaltextrun"/>
                <w:rFonts w:asciiTheme="majorHAnsi" w:hAnsiTheme="majorHAnsi" w:cstheme="majorHAnsi"/>
                <w:i/>
                <w:iCs/>
                <w:sz w:val="18"/>
                <w:szCs w:val="18"/>
                <w:lang w:val="en-CA"/>
              </w:rPr>
              <w:t>/WP</w:t>
            </w:r>
            <w:r w:rsidRPr="00952079">
              <w:rPr>
                <w:rStyle w:val="normaltextrun"/>
                <w:rFonts w:asciiTheme="majorHAnsi" w:hAnsiTheme="majorHAnsi" w:cstheme="majorHAnsi"/>
                <w:i/>
                <w:iCs/>
                <w:sz w:val="18"/>
                <w:szCs w:val="18"/>
                <w:lang w:val="en-CA"/>
              </w:rPr>
              <w:t xml:space="preserve"> Outcome(s)</w:t>
            </w:r>
            <w:r w:rsidRPr="00952079">
              <w:rPr>
                <w:rStyle w:val="normaltextrun"/>
                <w:rFonts w:asciiTheme="majorHAnsi" w:hAnsiTheme="majorHAnsi" w:cstheme="majorHAnsi"/>
                <w:i/>
                <w:iCs/>
                <w:sz w:val="18"/>
                <w:szCs w:val="18"/>
                <w:lang w:val="en-CA" w:bidi="th-TH"/>
              </w:rPr>
              <w:t>,</w:t>
            </w:r>
            <w:r w:rsidRPr="00952079">
              <w:rPr>
                <w:rStyle w:val="normaltextrun"/>
                <w:rFonts w:asciiTheme="majorHAnsi" w:hAnsiTheme="majorHAnsi" w:cstheme="majorHAnsi"/>
                <w:i/>
                <w:iCs/>
                <w:sz w:val="18"/>
                <w:szCs w:val="18"/>
                <w:lang w:val="en-CA"/>
              </w:rPr>
              <w:t xml:space="preserve"> and SN</w:t>
            </w:r>
            <w:r w:rsidR="00DE49E8" w:rsidRPr="00952079">
              <w:rPr>
                <w:rStyle w:val="normaltextrun"/>
                <w:rFonts w:asciiTheme="majorHAnsi" w:hAnsiTheme="majorHAnsi" w:cstheme="majorHAnsi"/>
                <w:i/>
                <w:iCs/>
                <w:sz w:val="18"/>
                <w:szCs w:val="18"/>
                <w:lang w:val="en-CA"/>
              </w:rPr>
              <w:t>/WP</w:t>
            </w:r>
            <w:r w:rsidRPr="00952079">
              <w:rPr>
                <w:rStyle w:val="normaltextrun"/>
                <w:rFonts w:asciiTheme="majorHAnsi" w:hAnsiTheme="majorHAnsi" w:cstheme="majorHAnsi"/>
                <w:i/>
                <w:iCs/>
                <w:sz w:val="18"/>
                <w:szCs w:val="18"/>
                <w:lang w:val="en-CA"/>
              </w:rPr>
              <w:t xml:space="preserve"> Output(s), ask and respond to the following questions: </w:t>
            </w:r>
            <w:r w:rsidRPr="00952079">
              <w:rPr>
                <w:rStyle w:val="normaltextrun"/>
                <w:rFonts w:asciiTheme="majorHAnsi" w:hAnsiTheme="majorHAnsi" w:cstheme="majorHAnsi"/>
                <w:b/>
                <w:bCs/>
                <w:i/>
                <w:iCs/>
                <w:sz w:val="18"/>
                <w:szCs w:val="18"/>
                <w:lang w:val="en-CA"/>
              </w:rPr>
              <w:t>“who is missing from this result statement taking LNOB principles into consideration/what would inclusive change look like?”</w:t>
            </w:r>
            <w:r w:rsidRPr="00952079">
              <w:rPr>
                <w:rStyle w:val="normaltextrun"/>
                <w:rFonts w:asciiTheme="majorHAnsi" w:hAnsiTheme="majorHAnsi" w:cstheme="majorHAnsi"/>
                <w:i/>
                <w:iCs/>
                <w:sz w:val="18"/>
                <w:szCs w:val="18"/>
                <w:lang w:val="en-CA"/>
              </w:rPr>
              <w:t>. Discuss any evidence to support the analysis.</w:t>
            </w:r>
          </w:p>
          <w:p w14:paraId="61F6E30D" w14:textId="0D5FFF0A" w:rsidR="008F2BC4" w:rsidRPr="003132BA" w:rsidRDefault="008F2BC4"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 xml:space="preserve">Detail the </w:t>
            </w:r>
            <w:r w:rsidRPr="00952079">
              <w:rPr>
                <w:rFonts w:asciiTheme="majorHAnsi" w:eastAsia="DengXian" w:hAnsiTheme="majorHAnsi" w:cstheme="majorHAnsi"/>
                <w:b/>
                <w:bCs/>
                <w:i/>
                <w:iCs/>
                <w:sz w:val="18"/>
                <w:szCs w:val="18"/>
                <w:lang w:val="en-CA"/>
              </w:rPr>
              <w:t xml:space="preserve">criteria to </w:t>
            </w:r>
            <w:r w:rsidRPr="003132BA">
              <w:rPr>
                <w:rFonts w:asciiTheme="majorHAnsi" w:eastAsia="DengXian" w:hAnsiTheme="majorHAnsi" w:cstheme="majorHAnsi"/>
                <w:b/>
                <w:bCs/>
                <w:i/>
                <w:iCs/>
                <w:sz w:val="18"/>
                <w:szCs w:val="18"/>
                <w:lang w:val="en-CA"/>
              </w:rPr>
              <w:t>be used for the selection of beneficiaries</w:t>
            </w:r>
            <w:r w:rsidRPr="003132BA">
              <w:rPr>
                <w:rFonts w:asciiTheme="majorHAnsi" w:eastAsia="DengXian" w:hAnsiTheme="majorHAnsi" w:cstheme="majorHAnsi"/>
                <w:i/>
                <w:iCs/>
                <w:sz w:val="18"/>
                <w:szCs w:val="18"/>
                <w:lang w:val="en-CA"/>
              </w:rPr>
              <w:t xml:space="preserve">. Detail the mechanisms which will be put in place to ensure that the needs and priorities of the project’s beneficiaries are correctly addressed at all stages of the project’s life cycle, </w:t>
            </w:r>
            <w:r w:rsidRPr="003132BA">
              <w:rPr>
                <w:rFonts w:asciiTheme="majorHAnsi" w:eastAsia="DengXian" w:hAnsiTheme="majorHAnsi" w:cstheme="majorHAnsi"/>
                <w:i/>
                <w:iCs/>
                <w:sz w:val="18"/>
                <w:szCs w:val="18"/>
                <w:shd w:val="clear" w:color="auto" w:fill="BDD6EE" w:themeFill="accent5" w:themeFillTint="66"/>
                <w:lang w:val="en-CA"/>
              </w:rPr>
              <w:t>with a specific focus on mechanisms to capture feedback and adjust planned interventions along its implementation. Describe how target groups of beneficiaries will be engaged in decision-making for the project, to ensure their voice and participation.  Accountability to beneficiaries can be ensured through community meetings,</w:t>
            </w:r>
            <w:r w:rsidR="00613B94" w:rsidRPr="003132BA">
              <w:rPr>
                <w:rFonts w:asciiTheme="majorHAnsi" w:eastAsia="DengXian" w:hAnsiTheme="majorHAnsi" w:cstheme="majorHAnsi"/>
                <w:i/>
                <w:iCs/>
                <w:sz w:val="18"/>
                <w:szCs w:val="18"/>
                <w:shd w:val="clear" w:color="auto" w:fill="BDD6EE" w:themeFill="accent5" w:themeFillTint="66"/>
                <w:cs/>
                <w:lang w:val="en-CA" w:bidi="th-TH"/>
              </w:rPr>
              <w:t xml:space="preserve"> </w:t>
            </w:r>
            <w:r w:rsidR="00613B94" w:rsidRPr="003132BA">
              <w:rPr>
                <w:rFonts w:asciiTheme="majorHAnsi" w:eastAsia="DengXian" w:hAnsiTheme="majorHAnsi" w:cstheme="majorHAnsi"/>
                <w:i/>
                <w:iCs/>
                <w:sz w:val="18"/>
                <w:szCs w:val="18"/>
                <w:shd w:val="clear" w:color="auto" w:fill="BDD6EE" w:themeFill="accent5" w:themeFillTint="66"/>
                <w:lang w:val="en-CA" w:bidi="th-TH"/>
              </w:rPr>
              <w:t>or regular communications with relevant stakeholders</w:t>
            </w:r>
            <w:r w:rsidR="006515F2" w:rsidRPr="003132BA">
              <w:rPr>
                <w:rFonts w:asciiTheme="majorHAnsi" w:eastAsia="DengXian" w:hAnsiTheme="majorHAnsi" w:cstheme="majorHAnsi"/>
                <w:i/>
                <w:iCs/>
                <w:sz w:val="18"/>
                <w:szCs w:val="18"/>
                <w:shd w:val="clear" w:color="auto" w:fill="BDD6EE" w:themeFill="accent5" w:themeFillTint="66"/>
                <w:lang w:val="en-CA" w:bidi="th-TH"/>
              </w:rPr>
              <w:t>,</w:t>
            </w:r>
            <w:r w:rsidR="000B76EC" w:rsidRPr="003132BA">
              <w:rPr>
                <w:rFonts w:asciiTheme="majorHAnsi" w:eastAsia="DengXian" w:hAnsiTheme="majorHAnsi" w:cstheme="majorHAnsi"/>
                <w:i/>
                <w:iCs/>
                <w:sz w:val="18"/>
                <w:szCs w:val="18"/>
                <w:shd w:val="clear" w:color="auto" w:fill="BDD6EE" w:themeFill="accent5" w:themeFillTint="66"/>
                <w:lang w:val="en-CA" w:bidi="th-TH"/>
              </w:rPr>
              <w:t xml:space="preserve"> </w:t>
            </w:r>
            <w:r w:rsidRPr="003132BA">
              <w:rPr>
                <w:rFonts w:asciiTheme="majorHAnsi" w:eastAsia="DengXian" w:hAnsiTheme="majorHAnsi" w:cstheme="majorHAnsi"/>
                <w:i/>
                <w:iCs/>
                <w:sz w:val="18"/>
                <w:szCs w:val="18"/>
                <w:shd w:val="clear" w:color="auto" w:fill="BDD6EE" w:themeFill="accent5" w:themeFillTint="66"/>
                <w:lang w:val="en-CA"/>
              </w:rPr>
              <w:t>or</w:t>
            </w:r>
            <w:r w:rsidR="000B76EC" w:rsidRPr="003132BA">
              <w:rPr>
                <w:rFonts w:asciiTheme="majorHAnsi" w:eastAsia="DengXian" w:hAnsiTheme="majorHAnsi" w:cstheme="majorHAnsi"/>
                <w:i/>
                <w:iCs/>
                <w:sz w:val="18"/>
                <w:szCs w:val="18"/>
                <w:shd w:val="clear" w:color="auto" w:fill="BDD6EE" w:themeFill="accent5" w:themeFillTint="66"/>
                <w:lang w:val="en-CA"/>
              </w:rPr>
              <w:t xml:space="preserve"> </w:t>
            </w:r>
            <w:r w:rsidRPr="003132BA">
              <w:rPr>
                <w:rFonts w:asciiTheme="majorHAnsi" w:eastAsia="DengXian" w:hAnsiTheme="majorHAnsi" w:cstheme="majorHAnsi"/>
                <w:i/>
                <w:iCs/>
                <w:sz w:val="18"/>
                <w:szCs w:val="18"/>
                <w:shd w:val="clear" w:color="auto" w:fill="BDD6EE" w:themeFill="accent5" w:themeFillTint="66"/>
                <w:lang w:val="en-CA"/>
              </w:rPr>
              <w:t>other participatory processes</w:t>
            </w:r>
            <w:r w:rsidR="00BC0D65" w:rsidRPr="003132BA">
              <w:rPr>
                <w:rFonts w:asciiTheme="majorHAnsi" w:eastAsia="DengXian" w:hAnsiTheme="majorHAnsi" w:cstheme="majorHAnsi"/>
                <w:i/>
                <w:iCs/>
                <w:sz w:val="18"/>
                <w:szCs w:val="18"/>
                <w:shd w:val="clear" w:color="auto" w:fill="BDD6EE" w:themeFill="accent5" w:themeFillTint="66"/>
                <w:lang w:val="en-CA"/>
              </w:rPr>
              <w:t xml:space="preserve">. </w:t>
            </w:r>
            <w:r w:rsidR="003132BA" w:rsidRPr="003132BA">
              <w:rPr>
                <w:rFonts w:asciiTheme="majorHAnsi" w:eastAsia="DengXian" w:hAnsiTheme="majorHAnsi" w:cstheme="majorHAnsi"/>
                <w:i/>
                <w:iCs/>
                <w:sz w:val="18"/>
                <w:szCs w:val="18"/>
                <w:shd w:val="clear" w:color="auto" w:fill="BDD6EE" w:themeFill="accent5" w:themeFillTint="66"/>
              </w:rPr>
              <w:t xml:space="preserve">Detail the </w:t>
            </w:r>
            <w:r w:rsidR="003132BA" w:rsidRPr="00B13053">
              <w:rPr>
                <w:rFonts w:asciiTheme="majorHAnsi" w:eastAsia="DengXian" w:hAnsiTheme="majorHAnsi" w:cstheme="majorHAnsi"/>
                <w:b/>
                <w:bCs/>
                <w:i/>
                <w:iCs/>
                <w:sz w:val="18"/>
                <w:szCs w:val="18"/>
                <w:shd w:val="clear" w:color="auto" w:fill="BDD6EE" w:themeFill="accent5" w:themeFillTint="66"/>
              </w:rPr>
              <w:t xml:space="preserve">mechanisms that will be put in place for beneficiaries to raise grievances and for those </w:t>
            </w:r>
            <w:r w:rsidR="003132BA" w:rsidRPr="00B13053">
              <w:rPr>
                <w:rFonts w:asciiTheme="majorHAnsi" w:eastAsia="DengXian" w:hAnsiTheme="majorHAnsi" w:cstheme="majorHAnsi"/>
                <w:b/>
                <w:bCs/>
                <w:i/>
                <w:iCs/>
                <w:sz w:val="18"/>
                <w:szCs w:val="18"/>
                <w:shd w:val="clear" w:color="auto" w:fill="BDD6EE" w:themeFill="accent5" w:themeFillTint="66"/>
              </w:rPr>
              <w:tab/>
              <w:t>grievances to be addressed</w:t>
            </w:r>
            <w:r w:rsidR="003132BA" w:rsidRPr="003132BA">
              <w:rPr>
                <w:rFonts w:asciiTheme="majorHAnsi" w:eastAsia="DengXian" w:hAnsiTheme="majorHAnsi" w:cstheme="majorHAnsi"/>
                <w:i/>
                <w:iCs/>
                <w:sz w:val="18"/>
                <w:szCs w:val="18"/>
                <w:shd w:val="clear" w:color="auto" w:fill="BDD6EE" w:themeFill="accent5" w:themeFillTint="66"/>
                <w:lang w:val="en-CA"/>
              </w:rPr>
              <w:t xml:space="preserve"> </w:t>
            </w:r>
            <w:r w:rsidR="00894A2B">
              <w:rPr>
                <w:rFonts w:asciiTheme="majorHAnsi" w:eastAsia="DengXian" w:hAnsiTheme="majorHAnsi" w:cstheme="majorHAnsi"/>
                <w:i/>
                <w:iCs/>
                <w:sz w:val="18"/>
                <w:szCs w:val="18"/>
                <w:shd w:val="clear" w:color="auto" w:fill="BDD6EE" w:themeFill="accent5" w:themeFillTint="66"/>
                <w:lang w:val="en-CA"/>
              </w:rPr>
              <w:t xml:space="preserve">– </w:t>
            </w:r>
            <w:r w:rsidR="006E1B60">
              <w:rPr>
                <w:rFonts w:asciiTheme="majorHAnsi" w:eastAsia="DengXian" w:hAnsiTheme="majorHAnsi" w:cstheme="majorHAnsi"/>
                <w:i/>
                <w:iCs/>
                <w:sz w:val="18"/>
                <w:szCs w:val="18"/>
                <w:shd w:val="clear" w:color="auto" w:fill="BDD6EE" w:themeFill="accent5" w:themeFillTint="66"/>
                <w:lang w:val="en-CA"/>
              </w:rPr>
              <w:t>refer to</w:t>
            </w:r>
            <w:r w:rsidR="006033E1">
              <w:rPr>
                <w:rFonts w:asciiTheme="majorHAnsi" w:eastAsia="DengXian" w:hAnsiTheme="majorHAnsi" w:cstheme="majorHAnsi"/>
                <w:i/>
                <w:iCs/>
                <w:sz w:val="18"/>
                <w:szCs w:val="18"/>
                <w:shd w:val="clear" w:color="auto" w:fill="BDD6EE" w:themeFill="accent5" w:themeFillTint="66"/>
                <w:lang w:val="en-CA"/>
              </w:rPr>
              <w:t xml:space="preserve"> the</w:t>
            </w:r>
            <w:r w:rsidR="006E1B60">
              <w:rPr>
                <w:rFonts w:asciiTheme="majorHAnsi" w:eastAsia="DengXian" w:hAnsiTheme="majorHAnsi" w:cstheme="majorHAnsi"/>
                <w:i/>
                <w:iCs/>
                <w:sz w:val="18"/>
                <w:szCs w:val="18"/>
                <w:shd w:val="clear" w:color="auto" w:fill="BDD6EE" w:themeFill="accent5" w:themeFillTint="66"/>
                <w:lang w:val="en-CA"/>
              </w:rPr>
              <w:t xml:space="preserve"> </w:t>
            </w:r>
            <w:hyperlink r:id="rId22" w:history="1">
              <w:r w:rsidR="00894A2B" w:rsidRPr="00C21360">
                <w:rPr>
                  <w:rStyle w:val="Hyperlink"/>
                  <w:rFonts w:asciiTheme="majorHAnsi" w:eastAsia="DengXian" w:hAnsiTheme="majorHAnsi" w:cstheme="majorHAnsi"/>
                  <w:i/>
                  <w:iCs/>
                  <w:sz w:val="18"/>
                  <w:szCs w:val="18"/>
                  <w:shd w:val="clear" w:color="auto" w:fill="BDD6EE" w:themeFill="accent5" w:themeFillTint="66"/>
                  <w:lang w:val="en-CA" w:eastAsia="en-US"/>
                </w:rPr>
                <w:t xml:space="preserve">Explanatory Note on </w:t>
              </w:r>
              <w:r w:rsidR="00F71AA1" w:rsidRPr="00C21360">
                <w:rPr>
                  <w:rStyle w:val="Hyperlink"/>
                  <w:rFonts w:asciiTheme="majorHAnsi" w:eastAsia="DengXian" w:hAnsiTheme="majorHAnsi" w:cstheme="majorHAnsi"/>
                  <w:i/>
                  <w:iCs/>
                  <w:sz w:val="18"/>
                  <w:szCs w:val="18"/>
                  <w:shd w:val="clear" w:color="auto" w:fill="BDD6EE" w:themeFill="accent5" w:themeFillTint="66"/>
                  <w:lang w:val="en-CA"/>
                </w:rPr>
                <w:t xml:space="preserve">Project </w:t>
              </w:r>
              <w:r w:rsidR="00894A2B" w:rsidRPr="00C21360">
                <w:rPr>
                  <w:rStyle w:val="Hyperlink"/>
                  <w:rFonts w:asciiTheme="majorHAnsi" w:eastAsia="DengXian" w:hAnsiTheme="majorHAnsi" w:cstheme="majorHAnsi"/>
                  <w:i/>
                  <w:iCs/>
                  <w:sz w:val="18"/>
                  <w:szCs w:val="18"/>
                  <w:shd w:val="clear" w:color="auto" w:fill="BDD6EE" w:themeFill="accent5" w:themeFillTint="66"/>
                  <w:lang w:val="en-CA"/>
                </w:rPr>
                <w:t>Grievance Redress Mecha</w:t>
              </w:r>
              <w:r w:rsidR="00F71AA1" w:rsidRPr="00C21360">
                <w:rPr>
                  <w:rStyle w:val="Hyperlink"/>
                  <w:rFonts w:asciiTheme="majorHAnsi" w:eastAsia="DengXian" w:hAnsiTheme="majorHAnsi" w:cstheme="majorHAnsi"/>
                  <w:i/>
                  <w:iCs/>
                  <w:sz w:val="18"/>
                  <w:szCs w:val="18"/>
                  <w:shd w:val="clear" w:color="auto" w:fill="BDD6EE" w:themeFill="accent5" w:themeFillTint="66"/>
                  <w:lang w:val="en-CA"/>
                </w:rPr>
                <w:t>nism</w:t>
              </w:r>
            </w:hyperlink>
            <w:r w:rsidR="00B62C9A" w:rsidRPr="00C21360">
              <w:rPr>
                <w:rFonts w:asciiTheme="majorHAnsi" w:eastAsia="DengXian" w:hAnsiTheme="majorHAnsi" w:cstheme="majorHAnsi"/>
                <w:i/>
                <w:iCs/>
                <w:color w:val="4472C4" w:themeColor="accent1"/>
                <w:sz w:val="18"/>
                <w:szCs w:val="18"/>
                <w:shd w:val="clear" w:color="auto" w:fill="BDD6EE" w:themeFill="accent5" w:themeFillTint="66"/>
                <w:lang w:val="en-CA"/>
              </w:rPr>
              <w:t xml:space="preserve"> (</w:t>
            </w:r>
            <w:r w:rsidR="001B03BC" w:rsidRPr="00C21360">
              <w:rPr>
                <w:rFonts w:asciiTheme="majorHAnsi" w:eastAsia="DengXian" w:hAnsiTheme="majorHAnsi" w:cstheme="majorHAnsi"/>
                <w:i/>
                <w:iCs/>
                <w:color w:val="4472C4" w:themeColor="accent1"/>
                <w:sz w:val="18"/>
                <w:szCs w:val="18"/>
                <w:shd w:val="clear" w:color="auto" w:fill="BDD6EE" w:themeFill="accent5" w:themeFillTint="66"/>
                <w:lang w:val="en-CA"/>
              </w:rPr>
              <w:t>Resource A)</w:t>
            </w:r>
            <w:r w:rsidR="00AE0D19">
              <w:rPr>
                <w:rFonts w:asciiTheme="majorHAnsi" w:eastAsia="DengXian" w:hAnsiTheme="majorHAnsi" w:cstheme="majorHAnsi"/>
                <w:i/>
                <w:iCs/>
                <w:sz w:val="18"/>
                <w:szCs w:val="18"/>
                <w:shd w:val="clear" w:color="auto" w:fill="BDD6EE" w:themeFill="accent5" w:themeFillTint="66"/>
                <w:lang w:val="en-CA"/>
              </w:rPr>
              <w:t xml:space="preserve"> for further guidance and samples</w:t>
            </w:r>
            <w:r w:rsidRPr="003132BA">
              <w:rPr>
                <w:rFonts w:asciiTheme="majorHAnsi" w:eastAsia="DengXian" w:hAnsiTheme="majorHAnsi" w:cstheme="majorHAnsi"/>
                <w:i/>
                <w:iCs/>
                <w:sz w:val="18"/>
                <w:szCs w:val="18"/>
                <w:shd w:val="clear" w:color="auto" w:fill="BDD6EE" w:themeFill="accent5" w:themeFillTint="66"/>
                <w:lang w:val="en-CA"/>
              </w:rPr>
              <w:t>.</w:t>
            </w:r>
          </w:p>
          <w:p w14:paraId="11B0B9AC" w14:textId="77777777" w:rsidR="008F2BC4" w:rsidRPr="00952079" w:rsidRDefault="008F2BC4" w:rsidP="008F2BC4">
            <w:pPr>
              <w:tabs>
                <w:tab w:val="left" w:pos="360"/>
              </w:tabs>
              <w:jc w:val="both"/>
              <w:rPr>
                <w:rFonts w:asciiTheme="majorHAnsi" w:hAnsiTheme="majorHAnsi" w:cstheme="majorHAnsi"/>
                <w:b/>
                <w:bCs/>
                <w:i/>
                <w:iCs/>
                <w:color w:val="0070C0"/>
                <w:w w:val="105"/>
                <w:sz w:val="18"/>
                <w:szCs w:val="18"/>
                <w:lang w:val="en-CA"/>
              </w:rPr>
            </w:pPr>
          </w:p>
          <w:p w14:paraId="7E3E1569" w14:textId="63EB0187" w:rsidR="008F2BC4" w:rsidRPr="00952079" w:rsidRDefault="008F2BC4" w:rsidP="008F2BC4">
            <w:pPr>
              <w:tabs>
                <w:tab w:val="left" w:pos="360"/>
              </w:tabs>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b/>
                <w:i/>
                <w:color w:val="1F3864" w:themeColor="accent1" w:themeShade="80"/>
                <w:sz w:val="18"/>
                <w:szCs w:val="18"/>
                <w:lang w:val="en-CA"/>
              </w:rPr>
              <w:t>4.2 Strategy and Partnership</w:t>
            </w:r>
          </w:p>
          <w:p w14:paraId="5653136D" w14:textId="7C7A74E7" w:rsidR="008F2BC4" w:rsidRPr="00952079" w:rsidRDefault="008F2BC4" w:rsidP="008F2BC4">
            <w:pPr>
              <w:tabs>
                <w:tab w:val="left" w:pos="360"/>
              </w:tabs>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sz w:val="18"/>
                <w:szCs w:val="18"/>
                <w:lang w:val="en-CA"/>
              </w:rPr>
              <w:t xml:space="preserve">This section is to present the plan of action of the project to achieve the results highlighted in the Results Framework, including that of partnership collaboration. </w:t>
            </w:r>
            <w:r w:rsidRPr="003A7B2C">
              <w:rPr>
                <w:rFonts w:asciiTheme="majorHAnsi" w:hAnsiTheme="majorHAnsi" w:cstheme="majorHAnsi"/>
                <w:b/>
                <w:bCs/>
                <w:i/>
                <w:iCs/>
                <w:sz w:val="18"/>
                <w:szCs w:val="18"/>
                <w:lang w:val="en-CA"/>
              </w:rPr>
              <w:t>The relevant strategy and partnerships outlined in the respective SN should be considered and integrated into this section of ProDoc, with more specific details at the implementation level.</w:t>
            </w:r>
            <w:r w:rsidRPr="00952079">
              <w:rPr>
                <w:rFonts w:asciiTheme="majorHAnsi" w:hAnsiTheme="majorHAnsi" w:cstheme="majorHAnsi"/>
                <w:sz w:val="18"/>
                <w:szCs w:val="18"/>
                <w:lang w:val="en-CA"/>
              </w:rPr>
              <w:t xml:space="preserve"> </w:t>
            </w:r>
            <w:r w:rsidRPr="00952079">
              <w:rPr>
                <w:rFonts w:asciiTheme="majorHAnsi" w:eastAsia="DengXian" w:hAnsiTheme="majorHAnsi" w:cstheme="majorHAnsi"/>
                <w:i/>
                <w:sz w:val="18"/>
                <w:szCs w:val="18"/>
                <w:lang w:val="en-CA"/>
              </w:rPr>
              <w:t>Use the below checklist to guide you</w:t>
            </w:r>
            <w:r w:rsidR="0073484B" w:rsidRPr="00952079">
              <w:rPr>
                <w:rFonts w:asciiTheme="majorHAnsi" w:eastAsia="DengXian" w:hAnsiTheme="majorHAnsi" w:cstheme="majorHAnsi"/>
                <w:i/>
                <w:sz w:val="18"/>
                <w:szCs w:val="18"/>
                <w:lang w:val="en-CA"/>
              </w:rPr>
              <w:t xml:space="preserve"> </w:t>
            </w:r>
            <w:r w:rsidR="0073484B" w:rsidRPr="00952079">
              <w:rPr>
                <w:rFonts w:asciiTheme="majorHAnsi" w:eastAsia="DengXian" w:hAnsiTheme="majorHAnsi" w:cstheme="majorHAnsi"/>
                <w:i/>
                <w:iCs/>
                <w:sz w:val="18"/>
                <w:szCs w:val="18"/>
                <w:lang w:val="en-CA"/>
              </w:rPr>
              <w:t>in transferring the relevant information from the</w:t>
            </w:r>
            <w:r w:rsidR="0073484B" w:rsidRPr="00952079">
              <w:rPr>
                <w:rFonts w:asciiTheme="majorHAnsi" w:eastAsia="DengXian" w:hAnsiTheme="majorHAnsi" w:cstheme="majorHAnsi"/>
                <w:i/>
                <w:iCs/>
                <w:sz w:val="18"/>
                <w:lang w:val="en-CA"/>
              </w:rPr>
              <w:t xml:space="preserve"> approved </w:t>
            </w:r>
            <w:r w:rsidR="0073484B" w:rsidRPr="00952079">
              <w:rPr>
                <w:rFonts w:asciiTheme="majorHAnsi" w:eastAsia="DengXian" w:hAnsiTheme="majorHAnsi" w:cstheme="majorHAnsi"/>
                <w:i/>
                <w:iCs/>
                <w:sz w:val="18"/>
                <w:szCs w:val="18"/>
                <w:lang w:val="en-CA"/>
              </w:rPr>
              <w:t>Project Concept Note and/or providing additional information</w:t>
            </w:r>
            <w:r w:rsidRPr="00952079">
              <w:rPr>
                <w:rFonts w:asciiTheme="majorHAnsi" w:eastAsia="DengXian" w:hAnsiTheme="majorHAnsi" w:cstheme="majorHAnsi"/>
                <w:i/>
                <w:sz w:val="18"/>
                <w:szCs w:val="18"/>
                <w:lang w:val="en-CA"/>
              </w:rPr>
              <w:t>.</w:t>
            </w:r>
          </w:p>
          <w:p w14:paraId="688122BA" w14:textId="655AF27C" w:rsidR="00CA71E8" w:rsidRPr="00952079" w:rsidRDefault="003352B5" w:rsidP="004E368B">
            <w:pPr>
              <w:pStyle w:val="ListParagraph"/>
              <w:numPr>
                <w:ilvl w:val="0"/>
                <w:numId w:val="14"/>
              </w:numPr>
              <w:tabs>
                <w:tab w:val="left" w:pos="360"/>
              </w:tabs>
              <w:spacing w:before="60"/>
              <w:ind w:left="339" w:hanging="339"/>
              <w:jc w:val="both"/>
              <w:rPr>
                <w:rStyle w:val="normaltextrun"/>
                <w:rFonts w:asciiTheme="majorHAnsi" w:hAnsiTheme="majorHAnsi" w:cstheme="majorHAnsi"/>
                <w:i/>
                <w:iCs/>
                <w:w w:val="105"/>
                <w:sz w:val="18"/>
                <w:szCs w:val="18"/>
                <w:lang w:val="en-CA"/>
              </w:rPr>
            </w:pPr>
            <w:r w:rsidRPr="00952079">
              <w:rPr>
                <w:rStyle w:val="normaltextrun"/>
                <w:rFonts w:asciiTheme="majorHAnsi" w:hAnsiTheme="majorHAnsi" w:cstheme="majorHAnsi"/>
                <w:i/>
                <w:iCs/>
                <w:sz w:val="18"/>
                <w:szCs w:val="18"/>
                <w:lang w:val="en-CA"/>
              </w:rPr>
              <w:t xml:space="preserve">Describes </w:t>
            </w:r>
            <w:r w:rsidRPr="00952079">
              <w:rPr>
                <w:rStyle w:val="normaltextrun"/>
                <w:rFonts w:asciiTheme="majorHAnsi" w:hAnsiTheme="majorHAnsi" w:cstheme="majorHAnsi"/>
                <w:b/>
                <w:bCs/>
                <w:i/>
                <w:iCs/>
                <w:sz w:val="18"/>
                <w:szCs w:val="18"/>
                <w:lang w:val="en-CA"/>
              </w:rPr>
              <w:t>comparative advantage and added values</w:t>
            </w:r>
            <w:r w:rsidRPr="00952079">
              <w:rPr>
                <w:rStyle w:val="normaltextrun"/>
                <w:rFonts w:asciiTheme="majorHAnsi" w:hAnsiTheme="majorHAnsi" w:cstheme="majorHAnsi"/>
                <w:i/>
                <w:iCs/>
                <w:sz w:val="18"/>
                <w:szCs w:val="18"/>
                <w:lang w:val="en-CA"/>
              </w:rPr>
              <w:t xml:space="preserve"> of UN Women and key partners, including government, civil society organizations, the private sector, other UN agencies etc. Comparative advantage includes but not limited to 1) has mandate; 2) is better positioned than others; 3) has both technical and operational capacity; and 4) has knowledge/</w:t>
            </w:r>
            <w:r w:rsidRPr="00952079">
              <w:rPr>
                <w:rStyle w:val="normaltextrun"/>
                <w:rFonts w:asciiTheme="majorHAnsi" w:hAnsiTheme="majorHAnsi" w:cstheme="majorHAnsi"/>
                <w:i/>
                <w:iCs/>
                <w:sz w:val="18"/>
                <w:szCs w:val="18"/>
                <w:cs/>
                <w:lang w:val="en-CA" w:bidi="th-TH"/>
              </w:rPr>
              <w:t xml:space="preserve"> </w:t>
            </w:r>
            <w:r w:rsidRPr="00952079">
              <w:rPr>
                <w:rStyle w:val="normaltextrun"/>
                <w:rFonts w:asciiTheme="majorHAnsi" w:hAnsiTheme="majorHAnsi" w:cstheme="majorHAnsi"/>
                <w:i/>
                <w:iCs/>
                <w:sz w:val="18"/>
                <w:szCs w:val="18"/>
                <w:lang w:val="en-CA"/>
              </w:rPr>
              <w:t>experience in the specific targeted geographical area.</w:t>
            </w:r>
          </w:p>
          <w:p w14:paraId="69886CC4" w14:textId="77777777" w:rsidR="003352B5" w:rsidRPr="00952079" w:rsidRDefault="003352B5" w:rsidP="00BF3F9F">
            <w:pPr>
              <w:pStyle w:val="ListParagraph"/>
              <w:numPr>
                <w:ilvl w:val="0"/>
                <w:numId w:val="14"/>
              </w:numPr>
              <w:tabs>
                <w:tab w:val="left" w:pos="360"/>
              </w:tabs>
              <w:ind w:left="339" w:hanging="339"/>
              <w:jc w:val="both"/>
              <w:rPr>
                <w:rStyle w:val="normaltextrun"/>
                <w:rFonts w:asciiTheme="majorHAnsi" w:hAnsiTheme="majorHAnsi" w:cstheme="majorHAnsi"/>
                <w:i/>
                <w:iCs/>
                <w:w w:val="105"/>
                <w:sz w:val="18"/>
                <w:szCs w:val="18"/>
                <w:lang w:val="en-CA"/>
              </w:rPr>
            </w:pPr>
            <w:r w:rsidRPr="00952079">
              <w:rPr>
                <w:rStyle w:val="normaltextrun"/>
                <w:rFonts w:asciiTheme="majorHAnsi" w:hAnsiTheme="majorHAnsi" w:cstheme="majorHAnsi"/>
                <w:i/>
                <w:iCs/>
                <w:sz w:val="18"/>
                <w:szCs w:val="18"/>
                <w:lang w:val="en-CA"/>
              </w:rPr>
              <w:t xml:space="preserve">Describe </w:t>
            </w:r>
            <w:r w:rsidRPr="00952079">
              <w:rPr>
                <w:rStyle w:val="normaltextrun"/>
                <w:rFonts w:asciiTheme="majorHAnsi" w:hAnsiTheme="majorHAnsi" w:cstheme="majorHAnsi"/>
                <w:b/>
                <w:bCs/>
                <w:i/>
                <w:iCs/>
                <w:sz w:val="18"/>
                <w:szCs w:val="18"/>
                <w:lang w:val="en-CA"/>
              </w:rPr>
              <w:t>key opportunities and gaps that will be addressed by the project</w:t>
            </w:r>
            <w:r w:rsidRPr="00952079">
              <w:rPr>
                <w:rStyle w:val="normaltextrun"/>
                <w:rFonts w:asciiTheme="majorHAnsi" w:hAnsiTheme="majorHAnsi" w:cstheme="majorHAnsi"/>
                <w:i/>
                <w:iCs/>
                <w:sz w:val="18"/>
                <w:szCs w:val="18"/>
                <w:lang w:val="en-CA"/>
              </w:rPr>
              <w:t xml:space="preserve"> through strengthening capacity building, increased production of data, and coordination and partnership with key partners, including government, civil society organizations, the private sector, other UN agencies etc.</w:t>
            </w:r>
          </w:p>
          <w:p w14:paraId="0E86D7C0" w14:textId="653F8E27" w:rsidR="003352B5" w:rsidRPr="00952079" w:rsidRDefault="003352B5" w:rsidP="00BF3F9F">
            <w:pPr>
              <w:pStyle w:val="ListParagraph"/>
              <w:numPr>
                <w:ilvl w:val="0"/>
                <w:numId w:val="14"/>
              </w:numPr>
              <w:tabs>
                <w:tab w:val="left" w:pos="360"/>
              </w:tabs>
              <w:ind w:left="339" w:hanging="339"/>
              <w:jc w:val="both"/>
              <w:rPr>
                <w:rStyle w:val="normaltextrun"/>
                <w:rFonts w:asciiTheme="majorHAnsi" w:hAnsiTheme="majorHAnsi" w:cstheme="majorHAnsi"/>
                <w:i/>
                <w:iCs/>
                <w:w w:val="105"/>
                <w:sz w:val="18"/>
                <w:szCs w:val="18"/>
                <w:lang w:val="en-CA"/>
              </w:rPr>
            </w:pPr>
            <w:r w:rsidRPr="00952079">
              <w:rPr>
                <w:rStyle w:val="normaltextrun"/>
                <w:rFonts w:asciiTheme="majorHAnsi" w:hAnsiTheme="majorHAnsi" w:cstheme="majorHAnsi"/>
                <w:i/>
                <w:iCs/>
                <w:sz w:val="18"/>
                <w:szCs w:val="18"/>
                <w:lang w:val="en-CA"/>
              </w:rPr>
              <w:t xml:space="preserve">Describe </w:t>
            </w:r>
            <w:r w:rsidRPr="00952079">
              <w:rPr>
                <w:rStyle w:val="normaltextrun"/>
                <w:rFonts w:asciiTheme="majorHAnsi" w:hAnsiTheme="majorHAnsi" w:cstheme="majorHAnsi"/>
                <w:b/>
                <w:bCs/>
                <w:i/>
                <w:iCs/>
                <w:sz w:val="18"/>
                <w:szCs w:val="18"/>
                <w:lang w:val="en-CA"/>
              </w:rPr>
              <w:t>project strategy and approach</w:t>
            </w:r>
            <w:r w:rsidRPr="00952079">
              <w:rPr>
                <w:rStyle w:val="normaltextrun"/>
                <w:rFonts w:asciiTheme="majorHAnsi" w:hAnsiTheme="majorHAnsi" w:cstheme="majorHAnsi"/>
                <w:i/>
                <w:iCs/>
                <w:sz w:val="18"/>
                <w:szCs w:val="18"/>
                <w:lang w:val="en-CA"/>
              </w:rPr>
              <w:t xml:space="preserve"> (e.g.: how the project will achieve the intended results) and </w:t>
            </w:r>
            <w:r w:rsidRPr="00952079">
              <w:rPr>
                <w:rStyle w:val="normaltextrun"/>
                <w:rFonts w:asciiTheme="majorHAnsi" w:hAnsiTheme="majorHAnsi" w:cstheme="majorHAnsi"/>
                <w:b/>
                <w:bCs/>
                <w:i/>
                <w:iCs/>
                <w:sz w:val="18"/>
                <w:szCs w:val="18"/>
                <w:lang w:val="en-CA"/>
              </w:rPr>
              <w:t>how the project will work with partners and other stakeholders</w:t>
            </w:r>
            <w:r w:rsidRPr="00952079">
              <w:rPr>
                <w:rStyle w:val="normaltextrun"/>
                <w:rFonts w:asciiTheme="majorHAnsi" w:hAnsiTheme="majorHAnsi" w:cstheme="majorHAnsi"/>
                <w:i/>
                <w:iCs/>
                <w:sz w:val="18"/>
                <w:szCs w:val="18"/>
                <w:lang w:val="en-CA"/>
              </w:rPr>
              <w:t xml:space="preserve"> present in the field to jointly achieve results, where possible taking into consideration the programmatic framework and key solutions in the </w:t>
            </w:r>
            <w:hyperlink r:id="rId23" w:history="1">
              <w:r w:rsidRPr="00952079">
                <w:rPr>
                  <w:rStyle w:val="Hyperlink"/>
                  <w:rFonts w:asciiTheme="majorHAnsi" w:hAnsiTheme="majorHAnsi" w:cstheme="majorHAnsi"/>
                  <w:i/>
                  <w:iCs/>
                  <w:sz w:val="18"/>
                  <w:szCs w:val="18"/>
                  <w:lang w:val="en-CA"/>
                </w:rPr>
                <w:t>UN Women’s GE Accelerators</w:t>
              </w:r>
            </w:hyperlink>
            <w:r w:rsidRPr="00952079">
              <w:rPr>
                <w:rStyle w:val="normaltextrun"/>
                <w:rFonts w:asciiTheme="majorHAnsi" w:hAnsiTheme="majorHAnsi" w:cstheme="majorHAnsi"/>
                <w:i/>
                <w:iCs/>
                <w:sz w:val="18"/>
                <w:szCs w:val="18"/>
                <w:lang w:val="en-CA"/>
              </w:rPr>
              <w:t xml:space="preserve">. This should not be simply a list of partners. It should be linked to the respective theory of change and the identified result framework. For example, what are the assumptions and expected results achieved by partners that are critical for the achievement of results of this project?  Use </w:t>
            </w:r>
            <w:hyperlink r:id="rId24">
              <w:r w:rsidRPr="00952079">
                <w:rPr>
                  <w:rStyle w:val="Hyperlink"/>
                  <w:rFonts w:asciiTheme="majorHAnsi" w:hAnsiTheme="majorHAnsi" w:cstheme="majorHAnsi"/>
                  <w:i/>
                  <w:iCs/>
                  <w:sz w:val="18"/>
                  <w:szCs w:val="18"/>
                  <w:lang w:val="en-CA"/>
                </w:rPr>
                <w:t>Stakeholders Mapping and Checklist</w:t>
              </w:r>
            </w:hyperlink>
            <w:r w:rsidRPr="00952079">
              <w:rPr>
                <w:rStyle w:val="Hyperlink"/>
                <w:rFonts w:asciiTheme="majorHAnsi" w:hAnsiTheme="majorHAnsi" w:cstheme="majorHAnsi"/>
                <w:i/>
                <w:iCs/>
                <w:sz w:val="18"/>
                <w:szCs w:val="18"/>
                <w:u w:val="none"/>
                <w:lang w:val="en-CA"/>
              </w:rPr>
              <w:t xml:space="preserve"> (see Resource </w:t>
            </w:r>
            <w:r w:rsidR="00BF4E8A">
              <w:rPr>
                <w:rStyle w:val="Hyperlink"/>
                <w:rFonts w:asciiTheme="majorHAnsi" w:hAnsiTheme="majorHAnsi" w:cstheme="majorHAnsi"/>
                <w:i/>
                <w:iCs/>
                <w:sz w:val="18"/>
                <w:szCs w:val="18"/>
                <w:u w:val="none"/>
                <w:lang w:val="en-CA"/>
              </w:rPr>
              <w:t>B</w:t>
            </w:r>
            <w:r w:rsidRPr="00952079">
              <w:rPr>
                <w:rStyle w:val="Hyperlink"/>
                <w:rFonts w:asciiTheme="majorHAnsi" w:hAnsiTheme="majorHAnsi" w:cstheme="majorHAnsi"/>
                <w:i/>
                <w:iCs/>
                <w:sz w:val="18"/>
                <w:szCs w:val="18"/>
                <w:u w:val="none"/>
                <w:lang w:val="en-CA"/>
              </w:rPr>
              <w:t xml:space="preserve">) </w:t>
            </w:r>
            <w:r w:rsidRPr="00952079">
              <w:rPr>
                <w:rStyle w:val="Hyperlink"/>
                <w:rFonts w:asciiTheme="majorHAnsi" w:hAnsiTheme="majorHAnsi" w:cstheme="majorHAnsi"/>
                <w:i/>
                <w:iCs/>
                <w:color w:val="auto"/>
                <w:sz w:val="18"/>
                <w:szCs w:val="18"/>
                <w:u w:val="none"/>
                <w:lang w:val="en-CA"/>
              </w:rPr>
              <w:t xml:space="preserve">and </w:t>
            </w:r>
            <w:r w:rsidRPr="00952079">
              <w:rPr>
                <w:rStyle w:val="normaltextrun"/>
                <w:rFonts w:asciiTheme="majorHAnsi" w:hAnsiTheme="majorHAnsi" w:cstheme="majorHAnsi"/>
                <w:i/>
                <w:iCs/>
                <w:sz w:val="18"/>
                <w:szCs w:val="18"/>
                <w:lang w:val="en-CA"/>
              </w:rPr>
              <w:t xml:space="preserve">describe in </w:t>
            </w:r>
            <w:r w:rsidR="00836020" w:rsidRPr="00952079">
              <w:rPr>
                <w:rStyle w:val="normaltextrun"/>
                <w:rFonts w:asciiTheme="majorHAnsi" w:hAnsiTheme="majorHAnsi" w:cstheme="majorHAnsi"/>
                <w:i/>
                <w:iCs/>
                <w:sz w:val="18"/>
                <w:szCs w:val="18"/>
                <w:lang w:val="en-CA"/>
              </w:rPr>
              <w:t>this</w:t>
            </w:r>
            <w:r w:rsidRPr="00952079">
              <w:rPr>
                <w:rStyle w:val="normaltextrun"/>
                <w:rFonts w:asciiTheme="majorHAnsi" w:hAnsiTheme="majorHAnsi" w:cstheme="majorHAnsi"/>
                <w:i/>
                <w:iCs/>
                <w:sz w:val="18"/>
                <w:szCs w:val="18"/>
                <w:lang w:val="en-CA"/>
              </w:rPr>
              <w:t xml:space="preserve"> section of ProDoc how key findings from stakeholder analysis</w:t>
            </w:r>
            <w:r w:rsidR="00B96D25" w:rsidRPr="00952079">
              <w:rPr>
                <w:rStyle w:val="normaltextrun"/>
                <w:rFonts w:asciiTheme="majorHAnsi" w:hAnsiTheme="majorHAnsi" w:cstheme="majorHAnsi"/>
                <w:i/>
                <w:iCs/>
                <w:sz w:val="18"/>
                <w:szCs w:val="18"/>
                <w:lang w:val="en-CA"/>
              </w:rPr>
              <w:t xml:space="preserve"> </w:t>
            </w:r>
            <w:r w:rsidRPr="00952079">
              <w:rPr>
                <w:rStyle w:val="normaltextrun"/>
                <w:rFonts w:asciiTheme="majorHAnsi" w:hAnsiTheme="majorHAnsi" w:cstheme="majorHAnsi"/>
                <w:i/>
                <w:iCs/>
                <w:sz w:val="18"/>
                <w:szCs w:val="18"/>
                <w:lang w:val="en-CA"/>
              </w:rPr>
              <w:t>has informed the partnership strategy of the project to jointly deliver the result.</w:t>
            </w:r>
          </w:p>
          <w:p w14:paraId="20D93B66" w14:textId="77777777" w:rsidR="003352B5" w:rsidRPr="00952079" w:rsidRDefault="003352B5" w:rsidP="001939C4">
            <w:pPr>
              <w:pStyle w:val="ListParagraph"/>
              <w:numPr>
                <w:ilvl w:val="0"/>
                <w:numId w:val="14"/>
              </w:numPr>
              <w:tabs>
                <w:tab w:val="left" w:pos="360"/>
              </w:tabs>
              <w:ind w:left="339" w:hanging="339"/>
              <w:jc w:val="both"/>
              <w:rPr>
                <w:rStyle w:val="normaltextrun"/>
                <w:rFonts w:asciiTheme="majorHAnsi" w:hAnsiTheme="majorHAnsi" w:cstheme="majorHAnsi"/>
                <w:i/>
                <w:iCs/>
                <w:w w:val="105"/>
                <w:sz w:val="18"/>
                <w:szCs w:val="18"/>
                <w:lang w:val="en-CA"/>
              </w:rPr>
            </w:pPr>
            <w:r w:rsidRPr="001939C4">
              <w:rPr>
                <w:rStyle w:val="normaltextrun"/>
                <w:rFonts w:asciiTheme="majorHAnsi" w:hAnsiTheme="majorHAnsi" w:cstheme="majorHAnsi"/>
                <w:i/>
                <w:iCs/>
                <w:sz w:val="18"/>
                <w:szCs w:val="18"/>
                <w:shd w:val="clear" w:color="auto" w:fill="BDD6EE" w:themeFill="accent5" w:themeFillTint="66"/>
                <w:lang w:val="en-CA"/>
              </w:rPr>
              <w:t xml:space="preserve">If relevant, describe how the project will use </w:t>
            </w:r>
            <w:r w:rsidRPr="001939C4">
              <w:rPr>
                <w:rStyle w:val="normaltextrun"/>
                <w:rFonts w:asciiTheme="majorHAnsi" w:hAnsiTheme="majorHAnsi" w:cstheme="majorHAnsi"/>
                <w:b/>
                <w:bCs/>
                <w:i/>
                <w:iCs/>
                <w:sz w:val="18"/>
                <w:szCs w:val="18"/>
                <w:shd w:val="clear" w:color="auto" w:fill="BDD6EE" w:themeFill="accent5" w:themeFillTint="66"/>
                <w:lang w:val="en-CA"/>
              </w:rPr>
              <w:t>South-South and/or Triangular Cooperation</w:t>
            </w:r>
            <w:r w:rsidRPr="001939C4">
              <w:rPr>
                <w:rStyle w:val="normaltextrun"/>
                <w:rFonts w:asciiTheme="majorHAnsi" w:hAnsiTheme="majorHAnsi" w:cstheme="majorHAnsi"/>
                <w:i/>
                <w:iCs/>
                <w:sz w:val="18"/>
                <w:szCs w:val="18"/>
                <w:shd w:val="clear" w:color="auto" w:fill="BDD6EE" w:themeFill="accent5" w:themeFillTint="66"/>
                <w:lang w:val="en-CA"/>
              </w:rPr>
              <w:t xml:space="preserve"> to achieve and sustain results.</w:t>
            </w:r>
          </w:p>
          <w:p w14:paraId="493A1321" w14:textId="4EB4721B" w:rsidR="003352B5" w:rsidRPr="00952079" w:rsidRDefault="003352B5" w:rsidP="001939C4">
            <w:pPr>
              <w:pStyle w:val="ListParagraph"/>
              <w:numPr>
                <w:ilvl w:val="0"/>
                <w:numId w:val="14"/>
              </w:numPr>
              <w:tabs>
                <w:tab w:val="left" w:pos="360"/>
              </w:tabs>
              <w:ind w:left="339" w:hanging="339"/>
              <w:jc w:val="both"/>
              <w:rPr>
                <w:rStyle w:val="normaltextrun"/>
                <w:rFonts w:asciiTheme="majorHAnsi" w:hAnsiTheme="majorHAnsi" w:cstheme="majorHAnsi"/>
                <w:i/>
                <w:iCs/>
                <w:w w:val="105"/>
                <w:sz w:val="18"/>
                <w:szCs w:val="18"/>
                <w:lang w:val="en-CA"/>
              </w:rPr>
            </w:pPr>
            <w:r w:rsidRPr="001939C4">
              <w:rPr>
                <w:rStyle w:val="normaltextrun"/>
                <w:rFonts w:asciiTheme="majorHAnsi" w:hAnsiTheme="majorHAnsi" w:cstheme="majorHAnsi"/>
                <w:i/>
                <w:iCs/>
                <w:sz w:val="18"/>
                <w:szCs w:val="18"/>
                <w:shd w:val="clear" w:color="auto" w:fill="BDD6EE" w:themeFill="accent5" w:themeFillTint="66"/>
                <w:lang w:val="en-CA"/>
              </w:rPr>
              <w:t xml:space="preserve">If partner selection is proceeded as part of the project design in the project planning stage, identify the </w:t>
            </w:r>
            <w:r w:rsidRPr="001939C4">
              <w:rPr>
                <w:rStyle w:val="normaltextrun"/>
                <w:rFonts w:asciiTheme="majorHAnsi" w:hAnsiTheme="majorHAnsi" w:cstheme="majorHAnsi"/>
                <w:b/>
                <w:bCs/>
                <w:i/>
                <w:iCs/>
                <w:sz w:val="18"/>
                <w:szCs w:val="18"/>
                <w:shd w:val="clear" w:color="auto" w:fill="BDD6EE" w:themeFill="accent5" w:themeFillTint="66"/>
                <w:lang w:val="en-CA"/>
              </w:rPr>
              <w:t>Implementing Partner</w:t>
            </w:r>
            <w:r w:rsidRPr="001939C4">
              <w:rPr>
                <w:rStyle w:val="normaltextrun"/>
                <w:rFonts w:asciiTheme="majorHAnsi" w:hAnsiTheme="majorHAnsi" w:cstheme="majorHAnsi"/>
                <w:i/>
                <w:iCs/>
                <w:sz w:val="18"/>
                <w:szCs w:val="18"/>
                <w:shd w:val="clear" w:color="auto" w:fill="BDD6EE" w:themeFill="accent5" w:themeFillTint="66"/>
                <w:lang w:val="en-CA"/>
              </w:rPr>
              <w:t xml:space="preserve"> (IP) or </w:t>
            </w:r>
            <w:r w:rsidRPr="001939C4">
              <w:rPr>
                <w:rStyle w:val="normaltextrun"/>
                <w:rFonts w:asciiTheme="majorHAnsi" w:hAnsiTheme="majorHAnsi" w:cstheme="majorHAnsi"/>
                <w:b/>
                <w:bCs/>
                <w:i/>
                <w:iCs/>
                <w:sz w:val="18"/>
                <w:szCs w:val="18"/>
                <w:shd w:val="clear" w:color="auto" w:fill="BDD6EE" w:themeFill="accent5" w:themeFillTint="66"/>
                <w:lang w:val="en-CA"/>
              </w:rPr>
              <w:t>Responsible Parties</w:t>
            </w:r>
            <w:r w:rsidRPr="001939C4">
              <w:rPr>
                <w:rStyle w:val="normaltextrun"/>
                <w:rFonts w:asciiTheme="majorHAnsi" w:hAnsiTheme="majorHAnsi" w:cstheme="majorHAnsi"/>
                <w:i/>
                <w:iCs/>
                <w:sz w:val="18"/>
                <w:szCs w:val="18"/>
                <w:shd w:val="clear" w:color="auto" w:fill="BDD6EE" w:themeFill="accent5" w:themeFillTint="66"/>
                <w:lang w:val="en-CA"/>
              </w:rPr>
              <w:t xml:space="preserve"> (RPs) in the case that UN Women is directly implementing the project, with providing full risk-based capacity assessments of selected partners having been undertaken. See</w:t>
            </w:r>
            <w:r w:rsidR="00287D3B">
              <w:rPr>
                <w:rStyle w:val="normaltextrun"/>
                <w:rFonts w:asciiTheme="majorHAnsi" w:hAnsiTheme="majorHAnsi" w:cstheme="majorHAnsi"/>
                <w:i/>
                <w:iCs/>
                <w:sz w:val="18"/>
                <w:szCs w:val="18"/>
                <w:shd w:val="clear" w:color="auto" w:fill="BDD6EE" w:themeFill="accent5" w:themeFillTint="66"/>
                <w:lang w:val="en-CA"/>
              </w:rPr>
              <w:t xml:space="preserve"> the</w:t>
            </w:r>
            <w:r w:rsidR="009621D3" w:rsidRPr="001939C4">
              <w:rPr>
                <w:rStyle w:val="normaltextrun"/>
                <w:rFonts w:asciiTheme="majorHAnsi" w:hAnsiTheme="majorHAnsi" w:cstheme="majorHAnsi"/>
                <w:i/>
                <w:iCs/>
                <w:sz w:val="18"/>
                <w:szCs w:val="18"/>
                <w:shd w:val="clear" w:color="auto" w:fill="BDD6EE" w:themeFill="accent5" w:themeFillTint="66"/>
                <w:lang w:val="en-CA"/>
              </w:rPr>
              <w:t xml:space="preserve"> </w:t>
            </w:r>
            <w:hyperlink r:id="rId25" w:anchor="search=Partner%20Management%20Policy" w:history="1">
              <w:r w:rsidR="00B17045">
                <w:rPr>
                  <w:rStyle w:val="Hyperlink"/>
                  <w:rFonts w:asciiTheme="majorHAnsi" w:hAnsiTheme="majorHAnsi" w:cstheme="majorHAnsi"/>
                  <w:i/>
                  <w:iCs/>
                  <w:sz w:val="18"/>
                  <w:szCs w:val="18"/>
                  <w:shd w:val="clear" w:color="auto" w:fill="BDD6EE" w:themeFill="accent5" w:themeFillTint="66"/>
                  <w:lang w:val="en-CA"/>
                </w:rPr>
                <w:t xml:space="preserve">Programme </w:t>
              </w:r>
              <w:r w:rsidR="009621D3" w:rsidRPr="001939C4">
                <w:rPr>
                  <w:rStyle w:val="Hyperlink"/>
                  <w:rFonts w:asciiTheme="majorHAnsi" w:hAnsiTheme="majorHAnsi" w:cstheme="majorHAnsi"/>
                  <w:i/>
                  <w:iCs/>
                  <w:sz w:val="18"/>
                  <w:szCs w:val="18"/>
                  <w:shd w:val="clear" w:color="auto" w:fill="BDD6EE" w:themeFill="accent5" w:themeFillTint="66"/>
                  <w:lang w:val="en-CA"/>
                </w:rPr>
                <w:t>Partner Management Policy</w:t>
              </w:r>
            </w:hyperlink>
            <w:r w:rsidR="009621D3" w:rsidRPr="001939C4">
              <w:rPr>
                <w:rStyle w:val="normaltextrun"/>
                <w:rFonts w:asciiTheme="majorHAnsi" w:hAnsiTheme="majorHAnsi" w:cstheme="majorHAnsi"/>
                <w:i/>
                <w:iCs/>
                <w:sz w:val="18"/>
                <w:szCs w:val="18"/>
                <w:shd w:val="clear" w:color="auto" w:fill="BDD6EE" w:themeFill="accent5" w:themeFillTint="66"/>
                <w:lang w:val="en-CA"/>
              </w:rPr>
              <w:t xml:space="preserve"> </w:t>
            </w:r>
            <w:r w:rsidR="00640998" w:rsidRPr="001939C4">
              <w:rPr>
                <w:rStyle w:val="normaltextrun"/>
                <w:rFonts w:asciiTheme="majorHAnsi" w:hAnsiTheme="majorHAnsi" w:cstheme="majorHAnsi"/>
                <w:i/>
                <w:iCs/>
                <w:sz w:val="18"/>
                <w:szCs w:val="18"/>
                <w:shd w:val="clear" w:color="auto" w:fill="BDD6EE" w:themeFill="accent5" w:themeFillTint="66"/>
                <w:lang w:val="en-CA"/>
              </w:rPr>
              <w:t>for the definition of IP and RPs and</w:t>
            </w:r>
            <w:r w:rsidR="00287D3B">
              <w:rPr>
                <w:rStyle w:val="normaltextrun"/>
                <w:rFonts w:asciiTheme="majorHAnsi" w:hAnsiTheme="majorHAnsi" w:cstheme="majorHAnsi"/>
                <w:i/>
                <w:iCs/>
                <w:sz w:val="18"/>
                <w:szCs w:val="18"/>
                <w:shd w:val="clear" w:color="auto" w:fill="BDD6EE" w:themeFill="accent5" w:themeFillTint="66"/>
                <w:lang w:val="en-CA"/>
              </w:rPr>
              <w:t xml:space="preserve"> the</w:t>
            </w:r>
            <w:r w:rsidRPr="001939C4">
              <w:rPr>
                <w:rStyle w:val="normaltextrun"/>
                <w:rFonts w:asciiTheme="majorHAnsi" w:hAnsiTheme="majorHAnsi" w:cstheme="majorHAnsi"/>
                <w:i/>
                <w:iCs/>
                <w:sz w:val="18"/>
                <w:szCs w:val="18"/>
                <w:shd w:val="clear" w:color="auto" w:fill="BDD6EE" w:themeFill="accent5" w:themeFillTint="66"/>
                <w:lang w:val="en-CA"/>
              </w:rPr>
              <w:t xml:space="preserve"> </w:t>
            </w:r>
            <w:hyperlink r:id="rId26" w:anchor="search=Partner%20Management%20Policy">
              <w:r w:rsidRPr="001939C4">
                <w:rPr>
                  <w:rStyle w:val="Hyperlink"/>
                  <w:rFonts w:asciiTheme="majorHAnsi" w:hAnsiTheme="majorHAnsi" w:cstheme="majorHAnsi"/>
                  <w:i/>
                  <w:iCs/>
                  <w:sz w:val="18"/>
                  <w:szCs w:val="18"/>
                  <w:shd w:val="clear" w:color="auto" w:fill="BDD6EE" w:themeFill="accent5" w:themeFillTint="66"/>
                  <w:lang w:val="en-CA"/>
                </w:rPr>
                <w:t>Selection of Programme Partners Procedure</w:t>
              </w:r>
            </w:hyperlink>
            <w:r w:rsidRPr="001939C4">
              <w:rPr>
                <w:rStyle w:val="normaltextrun"/>
                <w:rFonts w:asciiTheme="majorHAnsi" w:hAnsiTheme="majorHAnsi" w:cstheme="majorHAnsi"/>
                <w:i/>
                <w:iCs/>
                <w:sz w:val="18"/>
                <w:szCs w:val="18"/>
                <w:shd w:val="clear" w:color="auto" w:fill="BDD6EE" w:themeFill="accent5" w:themeFillTint="66"/>
                <w:lang w:val="en-CA"/>
              </w:rPr>
              <w:t xml:space="preserve"> for more details on selecting project partners.  If the partner selection is to be undertaken during the project </w:t>
            </w:r>
            <w:r w:rsidR="00861352" w:rsidRPr="001939C4">
              <w:rPr>
                <w:rStyle w:val="normaltextrun"/>
                <w:rFonts w:asciiTheme="majorHAnsi" w:hAnsiTheme="majorHAnsi" w:cstheme="majorHAnsi"/>
                <w:i/>
                <w:iCs/>
                <w:sz w:val="18"/>
                <w:szCs w:val="18"/>
                <w:shd w:val="clear" w:color="auto" w:fill="BDD6EE" w:themeFill="accent5" w:themeFillTint="66"/>
                <w:lang w:val="en-CA"/>
              </w:rPr>
              <w:t>implementation</w:t>
            </w:r>
            <w:r w:rsidRPr="001939C4">
              <w:rPr>
                <w:rStyle w:val="normaltextrun"/>
                <w:rFonts w:asciiTheme="majorHAnsi" w:hAnsiTheme="majorHAnsi" w:cstheme="majorHAnsi"/>
                <w:i/>
                <w:iCs/>
                <w:sz w:val="18"/>
                <w:szCs w:val="18"/>
                <w:shd w:val="clear" w:color="auto" w:fill="BDD6EE" w:themeFill="accent5" w:themeFillTint="66"/>
                <w:lang w:val="en-CA"/>
              </w:rPr>
              <w:t xml:space="preserve"> stage, ensure to develop a plan for selecting IP and RPs during the inception phase as guided in section 5.</w:t>
            </w:r>
          </w:p>
          <w:p w14:paraId="49599FF9" w14:textId="2355FBB3" w:rsidR="003352B5" w:rsidRPr="00952079" w:rsidRDefault="003352B5" w:rsidP="001939C4">
            <w:pPr>
              <w:pStyle w:val="ListParagraph"/>
              <w:numPr>
                <w:ilvl w:val="0"/>
                <w:numId w:val="14"/>
              </w:numPr>
              <w:tabs>
                <w:tab w:val="left" w:pos="360"/>
              </w:tabs>
              <w:ind w:left="339" w:hanging="339"/>
              <w:jc w:val="both"/>
              <w:rPr>
                <w:rFonts w:asciiTheme="majorHAnsi" w:hAnsiTheme="majorHAnsi" w:cstheme="majorHAnsi"/>
                <w:i/>
                <w:iCs/>
                <w:w w:val="105"/>
                <w:sz w:val="18"/>
                <w:szCs w:val="18"/>
                <w:lang w:val="en-CA"/>
              </w:rPr>
            </w:pPr>
            <w:r w:rsidRPr="001939C4">
              <w:rPr>
                <w:rFonts w:asciiTheme="majorHAnsi" w:hAnsiTheme="majorHAnsi" w:cstheme="majorHAnsi"/>
                <w:i/>
                <w:iCs/>
                <w:sz w:val="18"/>
                <w:szCs w:val="18"/>
                <w:shd w:val="clear" w:color="auto" w:fill="BDD6EE" w:themeFill="accent5" w:themeFillTint="66"/>
                <w:lang w:val="en-CA"/>
              </w:rPr>
              <w:t xml:space="preserve">If the project includes an </w:t>
            </w:r>
            <w:r w:rsidRPr="001939C4">
              <w:rPr>
                <w:rFonts w:asciiTheme="majorHAnsi" w:hAnsiTheme="majorHAnsi" w:cstheme="majorHAnsi"/>
                <w:b/>
                <w:i/>
                <w:iCs/>
                <w:sz w:val="18"/>
                <w:szCs w:val="18"/>
                <w:shd w:val="clear" w:color="auto" w:fill="BDD6EE" w:themeFill="accent5" w:themeFillTint="66"/>
                <w:lang w:val="en-CA"/>
              </w:rPr>
              <w:t>infrastructure</w:t>
            </w:r>
            <w:r w:rsidR="006245DA" w:rsidRPr="001939C4">
              <w:rPr>
                <w:rFonts w:asciiTheme="majorHAnsi" w:hAnsiTheme="majorHAnsi" w:cstheme="majorHAnsi"/>
                <w:b/>
                <w:i/>
                <w:iCs/>
                <w:sz w:val="18"/>
                <w:szCs w:val="18"/>
                <w:shd w:val="clear" w:color="auto" w:fill="BDD6EE" w:themeFill="accent5" w:themeFillTint="66"/>
                <w:lang w:val="en-CA"/>
              </w:rPr>
              <w:t>/construction work</w:t>
            </w:r>
            <w:r w:rsidRPr="001939C4">
              <w:rPr>
                <w:rFonts w:asciiTheme="majorHAnsi" w:hAnsiTheme="majorHAnsi" w:cstheme="majorHAnsi"/>
                <w:b/>
                <w:i/>
                <w:iCs/>
                <w:sz w:val="18"/>
                <w:szCs w:val="18"/>
                <w:shd w:val="clear" w:color="auto" w:fill="BDD6EE" w:themeFill="accent5" w:themeFillTint="66"/>
                <w:lang w:val="en-CA"/>
              </w:rPr>
              <w:t xml:space="preserve"> component</w:t>
            </w:r>
            <w:r w:rsidRPr="001939C4">
              <w:rPr>
                <w:rFonts w:asciiTheme="majorHAnsi" w:hAnsiTheme="majorHAnsi" w:cstheme="majorHAnsi"/>
                <w:i/>
                <w:iCs/>
                <w:sz w:val="18"/>
                <w:szCs w:val="18"/>
                <w:shd w:val="clear" w:color="auto" w:fill="BDD6EE" w:themeFill="accent5" w:themeFillTint="66"/>
                <w:lang w:val="en-CA"/>
              </w:rPr>
              <w:t xml:space="preserve"> which is planned to be implemented through a programmatic action, indicate</w:t>
            </w:r>
            <w:r w:rsidRPr="001939C4">
              <w:rPr>
                <w:rStyle w:val="normaltextrun"/>
                <w:rFonts w:asciiTheme="majorHAnsi" w:hAnsiTheme="majorHAnsi" w:cstheme="majorHAnsi"/>
                <w:i/>
                <w:iCs/>
                <w:sz w:val="18"/>
                <w:szCs w:val="18"/>
                <w:shd w:val="clear" w:color="auto" w:fill="BDD6EE" w:themeFill="accent5" w:themeFillTint="66"/>
                <w:lang w:val="en-CA"/>
              </w:rPr>
              <w:t xml:space="preserve"> the proposed partnership modality with justification and analysis of needed capacities to ensure the implementation and achievement of the expected result(s).  If it is intended to be a procurement action, discuss the proposed modality in section 13 below.</w:t>
            </w:r>
          </w:p>
        </w:tc>
      </w:tr>
    </w:tbl>
    <w:p w14:paraId="18A574F1" w14:textId="77777777" w:rsidR="00CA71E8" w:rsidRPr="00952079" w:rsidRDefault="00CA71E8" w:rsidP="00CA71E8">
      <w:pPr>
        <w:rPr>
          <w:lang w:val="en-CA"/>
        </w:rPr>
      </w:pPr>
    </w:p>
    <w:p w14:paraId="2AEDF4B7" w14:textId="7ADAD23A" w:rsidR="00DE16D6" w:rsidRPr="00952079" w:rsidRDefault="00DE16D6" w:rsidP="00DE16D6">
      <w:pPr>
        <w:rPr>
          <w:lang w:val="en-CA"/>
        </w:rPr>
      </w:pPr>
      <w:r w:rsidRPr="00952079">
        <w:rPr>
          <w:highlight w:val="lightGray"/>
          <w:lang w:val="en-CA"/>
        </w:rPr>
        <w:fldChar w:fldCharType="begin">
          <w:ffData>
            <w:name w:val="Text30"/>
            <w:enabled/>
            <w:calcOnExit w:val="0"/>
            <w:textInput/>
          </w:ffData>
        </w:fldChar>
      </w:r>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#4.</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p>
    <w:p w14:paraId="4AD7823E" w14:textId="19F86C92" w:rsidR="009558EF" w:rsidRPr="00952079" w:rsidRDefault="009558EF" w:rsidP="009558EF">
      <w:pPr>
        <w:rPr>
          <w:rFonts w:asciiTheme="majorHAnsi" w:hAnsiTheme="majorHAnsi" w:cstheme="majorHAnsi"/>
          <w:lang w:val="en-CA"/>
        </w:rPr>
      </w:pPr>
    </w:p>
    <w:p w14:paraId="4E70D65E" w14:textId="3CF6E9A4" w:rsidR="0092748F" w:rsidRPr="00952079" w:rsidRDefault="008829BB" w:rsidP="00D3130E">
      <w:pPr>
        <w:pStyle w:val="Heading3"/>
        <w:numPr>
          <w:ilvl w:val="2"/>
          <w:numId w:val="0"/>
        </w:numPr>
        <w:pBdr>
          <w:bottom w:val="single" w:sz="4" w:space="1" w:color="auto"/>
        </w:pBdr>
        <w:spacing w:after="240"/>
        <w:rPr>
          <w:rFonts w:asciiTheme="majorHAnsi" w:eastAsia="DengXian" w:hAnsiTheme="majorHAnsi" w:cstheme="majorHAnsi"/>
          <w:bCs/>
          <w:color w:val="1F3864" w:themeColor="accent1" w:themeShade="80"/>
          <w:lang w:val="en-CA"/>
        </w:rPr>
      </w:pPr>
      <w:r w:rsidRPr="00952079">
        <w:rPr>
          <w:rFonts w:asciiTheme="majorHAnsi" w:eastAsia="DengXian" w:hAnsiTheme="majorHAnsi" w:cstheme="majorHAnsi"/>
          <w:b/>
          <w:color w:val="1F3864" w:themeColor="accent1" w:themeShade="80"/>
          <w:lang w:val="en-CA"/>
        </w:rPr>
        <w:t>5</w:t>
      </w:r>
      <w:r w:rsidR="0092748F" w:rsidRPr="00952079">
        <w:rPr>
          <w:rFonts w:asciiTheme="majorHAnsi" w:eastAsia="DengXian" w:hAnsiTheme="majorHAnsi" w:cstheme="majorHAnsi"/>
          <w:b/>
          <w:color w:val="1F3864" w:themeColor="accent1" w:themeShade="80"/>
          <w:lang w:val="en-CA"/>
        </w:rPr>
        <w:t xml:space="preserve">: Inception Phase </w:t>
      </w:r>
      <w:r w:rsidR="0092748F" w:rsidRPr="00952079">
        <w:rPr>
          <w:rFonts w:asciiTheme="majorHAnsi" w:eastAsia="DengXian" w:hAnsiTheme="majorHAnsi" w:cstheme="majorHAnsi"/>
          <w:bCs/>
          <w:color w:val="1F3864" w:themeColor="accent1" w:themeShade="80"/>
          <w:lang w:val="en-CA"/>
        </w:rPr>
        <w:t>(</w:t>
      </w:r>
      <w:r w:rsidR="00C53A4F">
        <w:rPr>
          <w:rFonts w:asciiTheme="majorHAnsi" w:eastAsia="DengXian" w:hAnsiTheme="majorHAnsi" w:cstheme="majorHAnsi"/>
          <w:bCs/>
          <w:color w:val="1F3864" w:themeColor="accent1" w:themeShade="80"/>
          <w:lang w:val="en-CA"/>
        </w:rPr>
        <w:t xml:space="preserve">1 page </w:t>
      </w:r>
      <w:r w:rsidR="00C53A4F">
        <w:rPr>
          <w:rFonts w:asciiTheme="majorHAnsi" w:eastAsia="DengXian" w:hAnsiTheme="majorHAnsi" w:cstheme="majorHAnsi"/>
          <w:bCs/>
          <w:color w:val="1F3864" w:themeColor="accent1" w:themeShade="80"/>
          <w:szCs w:val="22"/>
        </w:rPr>
        <w:t>recommended</w:t>
      </w:r>
      <w:r w:rsidR="0092748F" w:rsidRPr="00952079">
        <w:rPr>
          <w:rFonts w:asciiTheme="majorHAnsi" w:eastAsia="DengXian" w:hAnsiTheme="majorHAnsi" w:cstheme="majorHAnsi"/>
          <w:bCs/>
          <w:color w:val="1F3864" w:themeColor="accent1" w:themeShade="80"/>
          <w:lang w:val="en-CA"/>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BB158F" w:rsidRPr="00952079" w14:paraId="1E2C8C1F" w14:textId="77777777">
        <w:tc>
          <w:tcPr>
            <w:tcW w:w="9796" w:type="dxa"/>
          </w:tcPr>
          <w:p w14:paraId="4FF0ABD1" w14:textId="5A54DD7E" w:rsidR="00BB158F" w:rsidRPr="00952079" w:rsidRDefault="00BB158F">
            <w:pPr>
              <w:rPr>
                <w:rFonts w:asciiTheme="majorHAnsi" w:hAnsiTheme="majorHAnsi" w:cstheme="majorHAnsi"/>
                <w:sz w:val="18"/>
                <w:szCs w:val="18"/>
                <w:lang w:val="en-CA"/>
              </w:rPr>
            </w:pPr>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0F209AA3" w14:textId="1B05CAC3" w:rsidR="00BB158F" w:rsidRPr="00952079" w:rsidRDefault="00F71CA1" w:rsidP="001C7AC3">
            <w:pPr>
              <w:jc w:val="both"/>
              <w:rPr>
                <w:rFonts w:asciiTheme="majorHAnsi" w:eastAsia="DengXian" w:hAnsiTheme="majorHAnsi" w:cstheme="majorHAnsi"/>
                <w:i/>
                <w:iCs/>
                <w:sz w:val="18"/>
                <w:szCs w:val="18"/>
                <w:lang w:val="en-CA"/>
              </w:rPr>
            </w:pPr>
            <w:r w:rsidRPr="00952079">
              <w:rPr>
                <w:rStyle w:val="normaltextrun"/>
                <w:rFonts w:asciiTheme="majorHAnsi" w:eastAsia="DengXian" w:hAnsiTheme="majorHAnsi" w:cstheme="majorHAnsi"/>
                <w:i/>
                <w:iCs/>
                <w:sz w:val="18"/>
                <w:szCs w:val="18"/>
                <w:shd w:val="clear" w:color="auto" w:fill="FFFFFF"/>
                <w:lang w:val="en-CA"/>
              </w:rPr>
              <w:t xml:space="preserve">Each project is required to have an </w:t>
            </w:r>
            <w:r w:rsidRPr="00E30565">
              <w:rPr>
                <w:rStyle w:val="normaltextrun"/>
                <w:rFonts w:asciiTheme="majorHAnsi" w:eastAsia="DengXian" w:hAnsiTheme="majorHAnsi" w:cstheme="majorHAnsi"/>
                <w:b/>
                <w:bCs/>
                <w:i/>
                <w:iCs/>
                <w:sz w:val="18"/>
                <w:szCs w:val="18"/>
                <w:shd w:val="clear" w:color="auto" w:fill="FFFFFF"/>
                <w:lang w:val="en-CA"/>
              </w:rPr>
              <w:t>inception phase covering</w:t>
            </w:r>
            <w:r w:rsidRPr="00EF14E2">
              <w:rPr>
                <w:rStyle w:val="normaltextrun"/>
                <w:rFonts w:asciiTheme="majorHAnsi" w:eastAsia="DengXian" w:hAnsiTheme="majorHAnsi" w:cstheme="majorHAnsi"/>
                <w:b/>
                <w:bCs/>
                <w:i/>
                <w:iCs/>
                <w:sz w:val="18"/>
                <w:szCs w:val="18"/>
                <w:shd w:val="clear" w:color="auto" w:fill="FFFFFF"/>
                <w:lang w:val="en-CA"/>
              </w:rPr>
              <w:t xml:space="preserve"> a period of three (3) to six (6) months depending on the size and duration of the project</w:t>
            </w:r>
            <w:r w:rsidRPr="00952079">
              <w:rPr>
                <w:rStyle w:val="normaltextrun"/>
                <w:rFonts w:asciiTheme="majorHAnsi" w:eastAsia="DengXian" w:hAnsiTheme="majorHAnsi" w:cstheme="majorHAnsi"/>
                <w:i/>
                <w:iCs/>
                <w:sz w:val="18"/>
                <w:szCs w:val="18"/>
                <w:shd w:val="clear" w:color="auto" w:fill="FFFFFF"/>
                <w:lang w:val="en-CA"/>
              </w:rPr>
              <w:t>. If a longer period is required, this will need to be fully justified. In exceptional circumstances where an inception phase is not feasible, particularly due to short duration of the project, for example, the Japan supplementary funded projects which are intended to have an implementation period of 1 year or less</w:t>
            </w:r>
            <w:r w:rsidR="000C6713" w:rsidRPr="00952079">
              <w:rPr>
                <w:rStyle w:val="normaltextrun"/>
                <w:rFonts w:asciiTheme="majorHAnsi" w:eastAsia="DengXian" w:hAnsiTheme="majorHAnsi" w:cstheme="majorHAnsi"/>
                <w:i/>
                <w:iCs/>
                <w:sz w:val="18"/>
                <w:szCs w:val="18"/>
                <w:shd w:val="clear" w:color="auto" w:fill="FFFFFF"/>
                <w:lang w:val="en-CA"/>
              </w:rPr>
              <w:t>, t</w:t>
            </w:r>
            <w:r w:rsidRPr="00952079">
              <w:rPr>
                <w:rStyle w:val="normaltextrun"/>
                <w:rFonts w:asciiTheme="majorHAnsi" w:eastAsia="DengXian" w:hAnsiTheme="majorHAnsi" w:cstheme="majorHAnsi"/>
                <w:i/>
                <w:iCs/>
                <w:sz w:val="18"/>
                <w:szCs w:val="18"/>
                <w:shd w:val="clear" w:color="auto" w:fill="FFFFFF"/>
                <w:lang w:val="en-CA"/>
              </w:rPr>
              <w:t>he preparation for implementation and monitoring arrangements should also be documented. Use the below checklist to guide you</w:t>
            </w:r>
            <w:r w:rsidR="00BB158F" w:rsidRPr="00952079">
              <w:rPr>
                <w:rFonts w:asciiTheme="majorHAnsi" w:eastAsia="DengXian" w:hAnsiTheme="majorHAnsi" w:cstheme="majorHAnsi"/>
                <w:i/>
                <w:iCs/>
                <w:sz w:val="18"/>
                <w:szCs w:val="18"/>
                <w:lang w:val="en-CA"/>
              </w:rPr>
              <w:t>.</w:t>
            </w:r>
          </w:p>
          <w:p w14:paraId="1A4AA26F" w14:textId="369ECFDE" w:rsidR="00E05BA4" w:rsidRPr="00952079" w:rsidRDefault="00F71CA1" w:rsidP="003A7B2C">
            <w:pPr>
              <w:pStyle w:val="ListParagraph"/>
              <w:numPr>
                <w:ilvl w:val="0"/>
                <w:numId w:val="14"/>
              </w:numPr>
              <w:tabs>
                <w:tab w:val="left" w:pos="360"/>
              </w:tabs>
              <w:spacing w:before="60"/>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Provide in th</w:t>
            </w:r>
            <w:r w:rsidR="001C3935" w:rsidRPr="00952079">
              <w:rPr>
                <w:rFonts w:asciiTheme="majorHAnsi" w:eastAsia="DengXian" w:hAnsiTheme="majorHAnsi" w:cstheme="majorHAnsi"/>
                <w:i/>
                <w:iCs/>
                <w:sz w:val="18"/>
                <w:szCs w:val="18"/>
                <w:lang w:val="en-CA"/>
              </w:rPr>
              <w:t>is</w:t>
            </w:r>
            <w:r w:rsidRPr="00952079">
              <w:rPr>
                <w:rFonts w:asciiTheme="majorHAnsi" w:eastAsia="DengXian" w:hAnsiTheme="majorHAnsi" w:cstheme="majorHAnsi"/>
                <w:i/>
                <w:iCs/>
                <w:sz w:val="18"/>
                <w:szCs w:val="18"/>
                <w:lang w:val="en-CA"/>
              </w:rPr>
              <w:t xml:space="preserve"> section of ProDoc an </w:t>
            </w:r>
            <w:r w:rsidRPr="00952079">
              <w:rPr>
                <w:rFonts w:asciiTheme="majorHAnsi" w:eastAsia="DengXian" w:hAnsiTheme="majorHAnsi" w:cstheme="majorHAnsi"/>
                <w:b/>
                <w:bCs/>
                <w:i/>
                <w:iCs/>
                <w:sz w:val="18"/>
                <w:szCs w:val="18"/>
                <w:lang w:val="en-CA"/>
              </w:rPr>
              <w:t>outline of high-level activities</w:t>
            </w:r>
            <w:r w:rsidRPr="00952079">
              <w:rPr>
                <w:rFonts w:asciiTheme="majorHAnsi" w:eastAsia="DengXian" w:hAnsiTheme="majorHAnsi" w:cstheme="majorHAnsi"/>
                <w:i/>
                <w:iCs/>
                <w:sz w:val="18"/>
                <w:szCs w:val="18"/>
                <w:lang w:val="en-CA"/>
              </w:rPr>
              <w:t xml:space="preserve"> to be undertaken during the inception phase with details on e.g.: how and when to implement the identified inception phase activities which should be included in the first-year implementation plan</w:t>
            </w:r>
            <w:r w:rsidR="00BB158F" w:rsidRPr="00952079">
              <w:rPr>
                <w:rFonts w:asciiTheme="majorHAnsi" w:eastAsia="DengXian" w:hAnsiTheme="majorHAnsi" w:cstheme="majorHAnsi"/>
                <w:i/>
                <w:iCs/>
                <w:sz w:val="18"/>
                <w:szCs w:val="18"/>
                <w:lang w:val="en-CA"/>
              </w:rPr>
              <w:t>.</w:t>
            </w:r>
          </w:p>
          <w:p w14:paraId="57C3E481" w14:textId="237B50D7" w:rsidR="00E05BA4" w:rsidRPr="00952079" w:rsidRDefault="00E05BA4"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Style w:val="normaltextrun"/>
                <w:rFonts w:asciiTheme="majorHAnsi" w:eastAsia="DengXian" w:hAnsiTheme="majorHAnsi" w:cstheme="majorHAnsi"/>
                <w:i/>
                <w:iCs/>
                <w:sz w:val="18"/>
                <w:szCs w:val="18"/>
                <w:shd w:val="clear" w:color="auto" w:fill="FFFFFF"/>
                <w:lang w:val="en-CA"/>
              </w:rPr>
              <w:lastRenderedPageBreak/>
              <w:t xml:space="preserve">Prepare detailed </w:t>
            </w:r>
            <w:hyperlink r:id="rId27">
              <w:r w:rsidRPr="00952079">
                <w:rPr>
                  <w:rStyle w:val="Hyperlink"/>
                  <w:rFonts w:asciiTheme="majorHAnsi" w:eastAsia="DengXian" w:hAnsiTheme="majorHAnsi" w:cstheme="majorHAnsi"/>
                  <w:i/>
                  <w:iCs/>
                  <w:sz w:val="18"/>
                  <w:szCs w:val="18"/>
                  <w:lang w:val="en-CA"/>
                </w:rPr>
                <w:t>First-Year</w:t>
              </w:r>
              <w:r w:rsidRPr="00952079">
                <w:rPr>
                  <w:rStyle w:val="Hyperlink"/>
                  <w:rFonts w:asciiTheme="majorHAnsi" w:hAnsiTheme="majorHAnsi" w:cstheme="majorHAnsi"/>
                  <w:i/>
                  <w:iCs/>
                  <w:sz w:val="18"/>
                  <w:szCs w:val="18"/>
                  <w:lang w:val="en-CA"/>
                </w:rPr>
                <w:t xml:space="preserve"> Implementation Plan</w:t>
              </w:r>
            </w:hyperlink>
            <w:r w:rsidRPr="00952079">
              <w:rPr>
                <w:rFonts w:asciiTheme="majorHAnsi" w:hAnsiTheme="majorHAnsi" w:cstheme="majorHAnsi"/>
                <w:i/>
                <w:iCs/>
                <w:color w:val="0070C0"/>
                <w:sz w:val="18"/>
                <w:szCs w:val="18"/>
                <w:lang w:val="en-CA"/>
              </w:rPr>
              <w:t xml:space="preserve"> (see Resource </w:t>
            </w:r>
            <w:r w:rsidR="00505A2A">
              <w:rPr>
                <w:rFonts w:asciiTheme="majorHAnsi" w:hAnsiTheme="majorHAnsi" w:cstheme="majorHAnsi"/>
                <w:i/>
                <w:iCs/>
                <w:color w:val="0070C0"/>
                <w:sz w:val="18"/>
                <w:szCs w:val="18"/>
                <w:lang w:val="en-CA"/>
              </w:rPr>
              <w:t>C</w:t>
            </w:r>
            <w:r w:rsidRPr="00952079">
              <w:rPr>
                <w:rFonts w:asciiTheme="majorHAnsi" w:hAnsiTheme="majorHAnsi" w:cstheme="majorHAnsi"/>
                <w:i/>
                <w:iCs/>
                <w:color w:val="0070C0"/>
                <w:sz w:val="18"/>
                <w:szCs w:val="18"/>
                <w:lang w:val="en-CA"/>
              </w:rPr>
              <w:t>)</w:t>
            </w:r>
            <w:r w:rsidRPr="00952079">
              <w:rPr>
                <w:rStyle w:val="normaltextrun"/>
                <w:rFonts w:asciiTheme="majorHAnsi" w:eastAsia="DengXian" w:hAnsiTheme="majorHAnsi" w:cstheme="majorHAnsi"/>
                <w:i/>
                <w:iCs/>
                <w:sz w:val="18"/>
                <w:szCs w:val="18"/>
                <w:shd w:val="clear" w:color="auto" w:fill="FFFFFF"/>
                <w:lang w:val="en-CA"/>
              </w:rPr>
              <w:t xml:space="preserve"> for the project, including the identified </w:t>
            </w:r>
            <w:r w:rsidRPr="00EF14E2">
              <w:rPr>
                <w:rStyle w:val="normaltextrun"/>
                <w:rFonts w:asciiTheme="majorHAnsi" w:eastAsia="DengXian" w:hAnsiTheme="majorHAnsi" w:cstheme="majorHAnsi"/>
                <w:b/>
                <w:bCs/>
                <w:i/>
                <w:iCs/>
                <w:sz w:val="18"/>
                <w:szCs w:val="18"/>
                <w:shd w:val="clear" w:color="auto" w:fill="FFFFFF"/>
                <w:lang w:val="en-CA"/>
              </w:rPr>
              <w:t>inception phase activities</w:t>
            </w:r>
            <w:r w:rsidRPr="00952079">
              <w:rPr>
                <w:rStyle w:val="normaltextrun"/>
                <w:rFonts w:asciiTheme="majorHAnsi" w:eastAsia="DengXian" w:hAnsiTheme="majorHAnsi" w:cstheme="majorHAnsi"/>
                <w:i/>
                <w:iCs/>
                <w:sz w:val="18"/>
                <w:szCs w:val="18"/>
                <w:shd w:val="clear" w:color="auto" w:fill="FFFFFF"/>
                <w:lang w:val="en-CA"/>
              </w:rPr>
              <w:t>.</w:t>
            </w:r>
          </w:p>
          <w:p w14:paraId="29B73843" w14:textId="387C843C" w:rsidR="002C7D2D" w:rsidRPr="00952079" w:rsidRDefault="002C7D2D" w:rsidP="00B752FF">
            <w:pPr>
              <w:tabs>
                <w:tab w:val="left" w:pos="360"/>
              </w:tabs>
              <w:spacing w:before="60"/>
              <w:ind w:left="332"/>
              <w:jc w:val="both"/>
              <w:rPr>
                <w:rFonts w:asciiTheme="majorHAnsi" w:hAnsiTheme="majorHAnsi" w:cstheme="majorHAnsi"/>
                <w:b/>
                <w:bCs/>
                <w:i/>
                <w:iCs/>
                <w:color w:val="0070C0"/>
                <w:w w:val="105"/>
                <w:sz w:val="18"/>
                <w:szCs w:val="18"/>
                <w:lang w:val="en-CA"/>
              </w:rPr>
            </w:pPr>
            <w:r w:rsidRPr="00952079">
              <w:rPr>
                <w:rStyle w:val="normaltextrun"/>
                <w:rFonts w:asciiTheme="majorHAnsi" w:eastAsia="DengXian" w:hAnsiTheme="majorHAnsi" w:cstheme="majorHAnsi"/>
                <w:i/>
                <w:sz w:val="18"/>
                <w:szCs w:val="18"/>
                <w:shd w:val="clear" w:color="auto" w:fill="FFFFFF"/>
                <w:lang w:val="en-CA"/>
              </w:rPr>
              <w:t>The inception phase should be used for the following key activities among others.  At the completion of the inception phase, an inception phase report should be prepared and submitted.</w:t>
            </w:r>
          </w:p>
          <w:p w14:paraId="2C7BDE5D" w14:textId="4BE48DB1" w:rsidR="002C7D2D" w:rsidRPr="00952079" w:rsidRDefault="002C7D2D" w:rsidP="00BF3F9F">
            <w:pPr>
              <w:pStyle w:val="ListParagraph"/>
              <w:numPr>
                <w:ilvl w:val="0"/>
                <w:numId w:val="17"/>
              </w:numPr>
              <w:jc w:val="both"/>
              <w:rPr>
                <w:rStyle w:val="normaltextrun"/>
                <w:rFonts w:asciiTheme="majorHAnsi" w:hAnsiTheme="majorHAnsi" w:cstheme="majorHAnsi"/>
                <w:i/>
                <w:iCs/>
                <w:color w:val="0070C0"/>
                <w:w w:val="105"/>
                <w:sz w:val="18"/>
                <w:szCs w:val="18"/>
                <w:lang w:val="en-CA"/>
              </w:rPr>
            </w:pPr>
            <w:r w:rsidRPr="00952079">
              <w:rPr>
                <w:rStyle w:val="normaltextrun"/>
                <w:rFonts w:asciiTheme="majorHAnsi" w:eastAsia="DengXian" w:hAnsiTheme="majorHAnsi" w:cstheme="majorHAnsi"/>
                <w:i/>
                <w:iCs/>
                <w:sz w:val="18"/>
                <w:szCs w:val="18"/>
                <w:shd w:val="clear" w:color="auto" w:fill="FFFFFF"/>
                <w:lang w:val="en-CA"/>
              </w:rPr>
              <w:t>Finalize and validate all missing Results and Resources Framework elements, namely baselines, targets and milestones and data collection methodologies, as well as prepare for indicator monitoring arrangements.</w:t>
            </w:r>
          </w:p>
          <w:p w14:paraId="2EB727AD" w14:textId="3D2C37C3" w:rsidR="002C7D2D" w:rsidRPr="00952079" w:rsidRDefault="002C7D2D" w:rsidP="00BF3F9F">
            <w:pPr>
              <w:pStyle w:val="ListParagraph"/>
              <w:numPr>
                <w:ilvl w:val="0"/>
                <w:numId w:val="17"/>
              </w:numPr>
              <w:jc w:val="both"/>
              <w:rPr>
                <w:rStyle w:val="normaltextrun"/>
                <w:rFonts w:asciiTheme="majorHAnsi" w:hAnsiTheme="majorHAnsi" w:cstheme="majorHAnsi"/>
                <w:i/>
                <w:iCs/>
                <w:color w:val="0070C0"/>
                <w:w w:val="105"/>
                <w:sz w:val="18"/>
                <w:szCs w:val="18"/>
                <w:lang w:val="en-CA"/>
              </w:rPr>
            </w:pPr>
            <w:r w:rsidRPr="00952079">
              <w:rPr>
                <w:rStyle w:val="normaltextrun"/>
                <w:rFonts w:asciiTheme="majorHAnsi" w:eastAsia="DengXian" w:hAnsiTheme="majorHAnsi" w:cstheme="majorHAnsi"/>
                <w:i/>
                <w:iCs/>
                <w:sz w:val="18"/>
                <w:szCs w:val="18"/>
                <w:shd w:val="clear" w:color="auto" w:fill="FFFFFF"/>
                <w:lang w:val="en-CA"/>
              </w:rPr>
              <w:t>Select key human resource capacities that are required for the implementation of the project.</w:t>
            </w:r>
          </w:p>
          <w:p w14:paraId="2AF0B1C5" w14:textId="0BFD40B0" w:rsidR="002C7D2D" w:rsidRPr="00952079" w:rsidRDefault="002C7D2D" w:rsidP="00BF3F9F">
            <w:pPr>
              <w:pStyle w:val="ListParagraph"/>
              <w:numPr>
                <w:ilvl w:val="0"/>
                <w:numId w:val="17"/>
              </w:numPr>
              <w:jc w:val="both"/>
              <w:rPr>
                <w:rStyle w:val="normaltextrun"/>
                <w:rFonts w:asciiTheme="majorHAnsi" w:hAnsiTheme="majorHAnsi" w:cstheme="majorHAnsi"/>
                <w:i/>
                <w:iCs/>
                <w:color w:val="0070C0"/>
                <w:w w:val="105"/>
                <w:sz w:val="18"/>
                <w:szCs w:val="18"/>
                <w:lang w:val="en-CA"/>
              </w:rPr>
            </w:pPr>
            <w:r w:rsidRPr="00952079">
              <w:rPr>
                <w:rStyle w:val="normaltextrun"/>
                <w:rFonts w:asciiTheme="majorHAnsi" w:eastAsia="DengXian" w:hAnsiTheme="majorHAnsi" w:cstheme="majorHAnsi"/>
                <w:i/>
                <w:iCs/>
                <w:sz w:val="18"/>
                <w:szCs w:val="18"/>
                <w:shd w:val="clear" w:color="auto" w:fill="FFFFFF"/>
                <w:lang w:val="en-CA"/>
              </w:rPr>
              <w:t>Finalize and validate the detail</w:t>
            </w:r>
            <w:r w:rsidRPr="00952079">
              <w:rPr>
                <w:rStyle w:val="normaltextrun"/>
                <w:rFonts w:asciiTheme="majorHAnsi" w:eastAsia="DengXian" w:hAnsiTheme="majorHAnsi" w:cstheme="majorHAnsi"/>
                <w:i/>
                <w:iCs/>
                <w:sz w:val="18"/>
                <w:szCs w:val="18"/>
                <w:lang w:val="en-CA"/>
              </w:rPr>
              <w:t>ed</w:t>
            </w:r>
            <w:r w:rsidRPr="00952079">
              <w:rPr>
                <w:rStyle w:val="normaltextrun"/>
                <w:rFonts w:asciiTheme="majorHAnsi" w:eastAsia="DengXian" w:hAnsiTheme="majorHAnsi" w:cstheme="majorHAnsi"/>
                <w:i/>
                <w:iCs/>
                <w:sz w:val="18"/>
                <w:szCs w:val="18"/>
                <w:shd w:val="clear" w:color="auto" w:fill="FFFFFF"/>
                <w:lang w:val="en-CA"/>
              </w:rPr>
              <w:t xml:space="preserve"> plans for Risk, Procurement, Human Resources, Resource Mobilization action plans, Security</w:t>
            </w:r>
            <w:r w:rsidRPr="00952079">
              <w:rPr>
                <w:rStyle w:val="normaltextrun"/>
                <w:rFonts w:asciiTheme="majorHAnsi" w:eastAsia="DengXian" w:hAnsiTheme="majorHAnsi" w:cstheme="majorHAnsi"/>
                <w:i/>
                <w:iCs/>
                <w:sz w:val="18"/>
                <w:szCs w:val="18"/>
                <w:lang w:val="en-CA"/>
              </w:rPr>
              <w:t xml:space="preserve"> and Safety plan</w:t>
            </w:r>
            <w:r w:rsidRPr="00952079">
              <w:rPr>
                <w:rStyle w:val="normaltextrun"/>
                <w:rFonts w:asciiTheme="majorHAnsi" w:eastAsia="DengXian" w:hAnsiTheme="majorHAnsi" w:cstheme="majorHAnsi"/>
                <w:i/>
                <w:iCs/>
                <w:sz w:val="18"/>
                <w:szCs w:val="18"/>
                <w:shd w:val="clear" w:color="auto" w:fill="FFFFFF"/>
                <w:lang w:val="en-CA"/>
              </w:rPr>
              <w:t>, Communications and Visibility plans.</w:t>
            </w:r>
          </w:p>
          <w:p w14:paraId="2C9155B0" w14:textId="50C5BCD2" w:rsidR="002C7D2D" w:rsidRPr="00952079" w:rsidRDefault="002C7D2D" w:rsidP="00BF3F9F">
            <w:pPr>
              <w:pStyle w:val="ListParagraph"/>
              <w:numPr>
                <w:ilvl w:val="0"/>
                <w:numId w:val="17"/>
              </w:numPr>
              <w:jc w:val="both"/>
              <w:rPr>
                <w:rStyle w:val="normaltextrun"/>
                <w:rFonts w:asciiTheme="majorHAnsi" w:hAnsiTheme="majorHAnsi" w:cstheme="majorHAnsi"/>
                <w:i/>
                <w:iCs/>
                <w:color w:val="0070C0"/>
                <w:w w:val="105"/>
                <w:sz w:val="18"/>
                <w:szCs w:val="18"/>
                <w:lang w:val="en-CA"/>
              </w:rPr>
            </w:pPr>
            <w:r w:rsidRPr="00952079">
              <w:rPr>
                <w:rStyle w:val="normaltextrun"/>
                <w:rFonts w:asciiTheme="majorHAnsi" w:eastAsia="DengXian" w:hAnsiTheme="majorHAnsi" w:cstheme="majorHAnsi"/>
                <w:i/>
                <w:iCs/>
                <w:sz w:val="18"/>
                <w:szCs w:val="18"/>
                <w:shd w:val="clear" w:color="auto" w:fill="FFFFFF"/>
                <w:lang w:val="en-CA"/>
              </w:rPr>
              <w:t>If budget was output-based, develop detail</w:t>
            </w:r>
            <w:r w:rsidRPr="00952079">
              <w:rPr>
                <w:rStyle w:val="normaltextrun"/>
                <w:rFonts w:asciiTheme="majorHAnsi" w:eastAsia="DengXian" w:hAnsiTheme="majorHAnsi" w:cstheme="majorHAnsi"/>
                <w:i/>
                <w:iCs/>
                <w:sz w:val="18"/>
                <w:szCs w:val="18"/>
                <w:lang w:val="en-CA"/>
              </w:rPr>
              <w:t>ed</w:t>
            </w:r>
            <w:r w:rsidRPr="00952079">
              <w:rPr>
                <w:rStyle w:val="normaltextrun"/>
                <w:rFonts w:asciiTheme="majorHAnsi" w:eastAsia="DengXian" w:hAnsiTheme="majorHAnsi" w:cstheme="majorHAnsi"/>
                <w:i/>
                <w:iCs/>
                <w:sz w:val="18"/>
                <w:szCs w:val="18"/>
                <w:shd w:val="clear" w:color="auto" w:fill="FFFFFF"/>
                <w:lang w:val="en-CA"/>
              </w:rPr>
              <w:t xml:space="preserve"> cost activities.</w:t>
            </w:r>
          </w:p>
          <w:p w14:paraId="5CA7D8C8" w14:textId="0BC4D42E" w:rsidR="002C7D2D" w:rsidRPr="00952079" w:rsidRDefault="002C7D2D" w:rsidP="00BF3F9F">
            <w:pPr>
              <w:pStyle w:val="ListParagraph"/>
              <w:numPr>
                <w:ilvl w:val="0"/>
                <w:numId w:val="17"/>
              </w:numPr>
              <w:jc w:val="both"/>
              <w:rPr>
                <w:rStyle w:val="Hyperlink"/>
                <w:rFonts w:asciiTheme="majorHAnsi" w:hAnsiTheme="majorHAnsi" w:cstheme="majorHAnsi"/>
                <w:i/>
                <w:iCs/>
                <w:color w:val="0070C0"/>
                <w:w w:val="105"/>
                <w:sz w:val="18"/>
                <w:szCs w:val="18"/>
                <w:u w:val="none"/>
                <w:lang w:val="en-CA"/>
              </w:rPr>
            </w:pPr>
            <w:r w:rsidRPr="00952079">
              <w:rPr>
                <w:rStyle w:val="normaltextrun"/>
                <w:rFonts w:asciiTheme="majorHAnsi" w:eastAsia="DengXian" w:hAnsiTheme="majorHAnsi" w:cstheme="majorHAnsi"/>
                <w:i/>
                <w:iCs/>
                <w:sz w:val="18"/>
                <w:szCs w:val="18"/>
                <w:lang w:val="en-CA"/>
              </w:rPr>
              <w:t>Validate and/or update s</w:t>
            </w:r>
            <w:r w:rsidRPr="00952079">
              <w:rPr>
                <w:rStyle w:val="normaltextrun"/>
                <w:rFonts w:asciiTheme="majorHAnsi" w:eastAsia="DengXian" w:hAnsiTheme="majorHAnsi" w:cstheme="majorHAnsi"/>
                <w:i/>
                <w:iCs/>
                <w:sz w:val="18"/>
                <w:szCs w:val="18"/>
                <w:shd w:val="clear" w:color="auto" w:fill="FFFFFF"/>
                <w:lang w:val="en-CA"/>
              </w:rPr>
              <w:t xml:space="preserve">takeholder mapping and </w:t>
            </w:r>
            <w:r w:rsidRPr="00952079">
              <w:rPr>
                <w:rStyle w:val="normaltextrun"/>
                <w:rFonts w:asciiTheme="majorHAnsi" w:eastAsia="DengXian" w:hAnsiTheme="majorHAnsi" w:cstheme="majorHAnsi"/>
                <w:i/>
                <w:iCs/>
                <w:sz w:val="18"/>
                <w:szCs w:val="18"/>
                <w:lang w:val="en-CA"/>
              </w:rPr>
              <w:t xml:space="preserve">develop </w:t>
            </w:r>
            <w:hyperlink r:id="rId28">
              <w:r w:rsidRPr="00952079">
                <w:rPr>
                  <w:rStyle w:val="Hyperlink"/>
                  <w:rFonts w:asciiTheme="majorHAnsi" w:eastAsia="DengXian" w:hAnsiTheme="majorHAnsi" w:cstheme="majorHAnsi"/>
                  <w:i/>
                  <w:iCs/>
                  <w:sz w:val="18"/>
                  <w:szCs w:val="18"/>
                  <w:lang w:val="en-CA"/>
                </w:rPr>
                <w:t>Partner Selection Plan and Implementation Tracking</w:t>
              </w:r>
            </w:hyperlink>
            <w:r w:rsidRPr="00952079">
              <w:rPr>
                <w:rStyle w:val="Hyperlink"/>
                <w:rFonts w:asciiTheme="majorHAnsi" w:eastAsia="DengXian" w:hAnsiTheme="majorHAnsi" w:cstheme="majorHAnsi"/>
                <w:i/>
                <w:iCs/>
                <w:sz w:val="18"/>
                <w:szCs w:val="18"/>
                <w:u w:val="none"/>
                <w:lang w:val="en-CA"/>
              </w:rPr>
              <w:t xml:space="preserve"> (see Resource </w:t>
            </w:r>
            <w:r w:rsidR="00505A2A">
              <w:rPr>
                <w:rStyle w:val="Hyperlink"/>
                <w:rFonts w:asciiTheme="majorHAnsi" w:eastAsia="DengXian" w:hAnsiTheme="majorHAnsi" w:cstheme="majorHAnsi"/>
                <w:i/>
                <w:iCs/>
                <w:sz w:val="18"/>
                <w:szCs w:val="18"/>
                <w:u w:val="none"/>
                <w:lang w:val="en-CA"/>
              </w:rPr>
              <w:t>D</w:t>
            </w:r>
            <w:r w:rsidRPr="00952079">
              <w:rPr>
                <w:rStyle w:val="Hyperlink"/>
                <w:rFonts w:asciiTheme="majorHAnsi" w:eastAsia="DengXian" w:hAnsiTheme="majorHAnsi" w:cstheme="majorHAnsi"/>
                <w:i/>
                <w:iCs/>
                <w:color w:val="auto"/>
                <w:sz w:val="18"/>
                <w:szCs w:val="18"/>
                <w:u w:val="none"/>
                <w:shd w:val="clear" w:color="auto" w:fill="FFFFFF"/>
                <w:lang w:val="en-CA"/>
              </w:rPr>
              <w:t>).</w:t>
            </w:r>
          </w:p>
          <w:p w14:paraId="46C02608" w14:textId="4679FC37" w:rsidR="002C7D2D" w:rsidRPr="00952079" w:rsidRDefault="002C7D2D" w:rsidP="00BF3F9F">
            <w:pPr>
              <w:pStyle w:val="ListParagraph"/>
              <w:numPr>
                <w:ilvl w:val="0"/>
                <w:numId w:val="17"/>
              </w:numPr>
              <w:jc w:val="both"/>
              <w:rPr>
                <w:rStyle w:val="normaltextrun"/>
                <w:rFonts w:asciiTheme="majorHAnsi" w:hAnsiTheme="majorHAnsi" w:cstheme="majorHAnsi"/>
                <w:i/>
                <w:iCs/>
                <w:color w:val="0070C0"/>
                <w:w w:val="105"/>
                <w:sz w:val="18"/>
                <w:szCs w:val="18"/>
                <w:lang w:val="en-CA"/>
              </w:rPr>
            </w:pPr>
            <w:r w:rsidRPr="00952079">
              <w:rPr>
                <w:rStyle w:val="normaltextrun"/>
                <w:rFonts w:asciiTheme="majorHAnsi" w:eastAsia="DengXian" w:hAnsiTheme="majorHAnsi" w:cstheme="majorHAnsi"/>
                <w:i/>
                <w:iCs/>
                <w:sz w:val="18"/>
                <w:szCs w:val="18"/>
                <w:shd w:val="clear" w:color="auto" w:fill="FFFFFF"/>
                <w:lang w:val="en-CA"/>
              </w:rPr>
              <w:t xml:space="preserve">Complete the </w:t>
            </w:r>
            <w:r w:rsidRPr="00952079">
              <w:rPr>
                <w:rFonts w:asciiTheme="majorHAnsi" w:eastAsia="DengXian" w:hAnsiTheme="majorHAnsi" w:cstheme="majorHAnsi"/>
                <w:i/>
                <w:iCs/>
                <w:sz w:val="18"/>
                <w:szCs w:val="18"/>
                <w:shd w:val="clear" w:color="auto" w:fill="FFFFFF"/>
                <w:lang w:val="en-CA"/>
              </w:rPr>
              <w:t>total reach count documentation</w:t>
            </w:r>
            <w:r w:rsidRPr="00952079">
              <w:rPr>
                <w:rStyle w:val="normaltextrun"/>
                <w:rFonts w:asciiTheme="majorHAnsi" w:eastAsia="DengXian" w:hAnsiTheme="majorHAnsi" w:cstheme="majorHAnsi"/>
                <w:i/>
                <w:iCs/>
                <w:sz w:val="18"/>
                <w:szCs w:val="18"/>
                <w:shd w:val="clear" w:color="auto" w:fill="FFFFFF"/>
                <w:lang w:val="en-CA"/>
              </w:rPr>
              <w:t xml:space="preserve"> of the project using </w:t>
            </w:r>
            <w:hyperlink r:id="rId29">
              <w:r w:rsidRPr="00952079">
                <w:rPr>
                  <w:rStyle w:val="Hyperlink"/>
                  <w:rFonts w:asciiTheme="majorHAnsi" w:eastAsia="DengXian" w:hAnsiTheme="majorHAnsi" w:cstheme="majorHAnsi"/>
                  <w:i/>
                  <w:iCs/>
                  <w:sz w:val="18"/>
                  <w:szCs w:val="18"/>
                  <w:lang w:val="en-CA"/>
                </w:rPr>
                <w:t>Beneficiary Count Tool</w:t>
              </w:r>
            </w:hyperlink>
            <w:r w:rsidRPr="00952079">
              <w:rPr>
                <w:rStyle w:val="normaltextrun"/>
                <w:rFonts w:asciiTheme="majorHAnsi" w:eastAsia="DengXian" w:hAnsiTheme="majorHAnsi" w:cstheme="majorHAnsi"/>
                <w:i/>
                <w:iCs/>
                <w:color w:val="0070C0"/>
                <w:sz w:val="18"/>
                <w:szCs w:val="18"/>
                <w:shd w:val="clear" w:color="auto" w:fill="FFFFFF"/>
                <w:lang w:val="en-CA"/>
              </w:rPr>
              <w:t xml:space="preserve"> </w:t>
            </w:r>
            <w:hyperlink r:id="rId30" w:history="1">
              <w:r w:rsidRPr="00952079">
                <w:rPr>
                  <w:rStyle w:val="Hyperlink"/>
                  <w:rFonts w:asciiTheme="majorHAnsi" w:eastAsia="DengXian" w:hAnsiTheme="majorHAnsi" w:cstheme="majorHAnsi"/>
                  <w:i/>
                  <w:iCs/>
                  <w:color w:val="0070C0"/>
                  <w:sz w:val="18"/>
                  <w:szCs w:val="18"/>
                  <w:u w:val="none"/>
                  <w:shd w:val="clear" w:color="auto" w:fill="FFFFFF"/>
                  <w:lang w:val="en-CA"/>
                </w:rPr>
                <w:t>(see Resourc</w:t>
              </w:r>
              <w:r w:rsidR="000D1B3B">
                <w:rPr>
                  <w:rStyle w:val="Hyperlink"/>
                  <w:rFonts w:asciiTheme="majorHAnsi" w:eastAsia="DengXian" w:hAnsiTheme="majorHAnsi" w:cstheme="majorHAnsi"/>
                  <w:i/>
                  <w:iCs/>
                  <w:color w:val="0070C0"/>
                  <w:sz w:val="18"/>
                  <w:szCs w:val="18"/>
                  <w:u w:val="none"/>
                  <w:shd w:val="clear" w:color="auto" w:fill="FFFFFF"/>
                  <w:lang w:val="en-CA"/>
                </w:rPr>
                <w:t>e E</w:t>
              </w:r>
            </w:hyperlink>
            <w:r w:rsidRPr="00952079">
              <w:rPr>
                <w:rStyle w:val="Hyperlink"/>
                <w:rFonts w:asciiTheme="majorHAnsi" w:eastAsia="DengXian" w:hAnsiTheme="majorHAnsi" w:cstheme="majorHAnsi"/>
                <w:i/>
                <w:iCs/>
                <w:color w:val="0070C0"/>
                <w:sz w:val="18"/>
                <w:szCs w:val="18"/>
                <w:u w:val="none"/>
                <w:shd w:val="clear" w:color="auto" w:fill="FFFFFF"/>
                <w:lang w:val="en-CA"/>
              </w:rPr>
              <w:t>)</w:t>
            </w:r>
            <w:r w:rsidRPr="00952079">
              <w:rPr>
                <w:rStyle w:val="normaltextrun"/>
                <w:rFonts w:asciiTheme="majorHAnsi" w:eastAsia="DengXian" w:hAnsiTheme="majorHAnsi" w:cstheme="majorHAnsi"/>
                <w:i/>
                <w:iCs/>
                <w:sz w:val="18"/>
                <w:szCs w:val="18"/>
                <w:shd w:val="clear" w:color="auto" w:fill="FFFFFF"/>
                <w:lang w:val="en-CA"/>
              </w:rPr>
              <w:t>.</w:t>
            </w:r>
          </w:p>
          <w:p w14:paraId="1BC0050E" w14:textId="74571D13" w:rsidR="002C7D2D" w:rsidRPr="00952079" w:rsidRDefault="002C7D2D" w:rsidP="00BF3F9F">
            <w:pPr>
              <w:pStyle w:val="ListParagraph"/>
              <w:numPr>
                <w:ilvl w:val="0"/>
                <w:numId w:val="17"/>
              </w:numPr>
              <w:jc w:val="both"/>
              <w:rPr>
                <w:rFonts w:asciiTheme="majorHAnsi" w:hAnsiTheme="majorHAnsi" w:cstheme="majorHAnsi"/>
                <w:i/>
                <w:iCs/>
                <w:color w:val="0070C0"/>
                <w:w w:val="105"/>
                <w:sz w:val="18"/>
                <w:szCs w:val="18"/>
                <w:lang w:val="en-CA"/>
              </w:rPr>
            </w:pPr>
            <w:r w:rsidRPr="00952079">
              <w:rPr>
                <w:rFonts w:asciiTheme="majorHAnsi" w:eastAsia="DengXian" w:hAnsiTheme="majorHAnsi" w:cstheme="majorHAnsi"/>
                <w:i/>
                <w:iCs/>
                <w:sz w:val="18"/>
                <w:szCs w:val="18"/>
                <w:lang w:val="en-CA"/>
              </w:rPr>
              <w:t>If the Project is assessed</w:t>
            </w:r>
            <w:r w:rsidR="006F2C1B" w:rsidRPr="00952079">
              <w:rPr>
                <w:rFonts w:asciiTheme="majorHAnsi" w:eastAsia="DengXian" w:hAnsiTheme="majorHAnsi" w:cstheme="majorHAnsi"/>
                <w:i/>
                <w:iCs/>
                <w:sz w:val="18"/>
                <w:szCs w:val="18"/>
                <w:lang w:val="en-CA"/>
              </w:rPr>
              <w:t xml:space="preserve"> as</w:t>
            </w:r>
            <w:r w:rsidRPr="00952079">
              <w:rPr>
                <w:rFonts w:asciiTheme="majorHAnsi" w:eastAsia="DengXian" w:hAnsiTheme="majorHAnsi" w:cstheme="majorHAnsi"/>
                <w:i/>
                <w:iCs/>
                <w:sz w:val="18"/>
                <w:szCs w:val="18"/>
                <w:lang w:val="en-CA"/>
              </w:rPr>
              <w:t xml:space="preserve"> </w:t>
            </w:r>
            <w:r w:rsidR="00847051" w:rsidRPr="00952079">
              <w:rPr>
                <w:rFonts w:asciiTheme="majorHAnsi" w:eastAsia="DengXian" w:hAnsiTheme="majorHAnsi" w:cstheme="majorHAnsi"/>
                <w:i/>
                <w:iCs/>
                <w:sz w:val="18"/>
                <w:szCs w:val="18"/>
                <w:lang w:val="en-CA"/>
              </w:rPr>
              <w:t>‘</w:t>
            </w:r>
            <w:r w:rsidRPr="00952079">
              <w:rPr>
                <w:rFonts w:asciiTheme="majorHAnsi" w:eastAsia="DengXian" w:hAnsiTheme="majorHAnsi" w:cstheme="majorHAnsi"/>
                <w:i/>
                <w:iCs/>
                <w:sz w:val="18"/>
                <w:szCs w:val="18"/>
                <w:lang w:val="en-CA"/>
              </w:rPr>
              <w:t>High Risk</w:t>
            </w:r>
            <w:r w:rsidR="00847051" w:rsidRPr="00952079">
              <w:rPr>
                <w:rFonts w:asciiTheme="majorHAnsi" w:eastAsia="DengXian" w:hAnsiTheme="majorHAnsi" w:cstheme="majorHAnsi"/>
                <w:i/>
                <w:iCs/>
                <w:sz w:val="18"/>
                <w:szCs w:val="18"/>
                <w:lang w:val="en-CA"/>
              </w:rPr>
              <w:t>’</w:t>
            </w:r>
            <w:r w:rsidR="009401F9" w:rsidRPr="00952079">
              <w:rPr>
                <w:rFonts w:asciiTheme="majorHAnsi" w:eastAsia="DengXian" w:hAnsiTheme="majorHAnsi" w:cstheme="majorHAnsi"/>
                <w:i/>
                <w:iCs/>
                <w:sz w:val="18"/>
                <w:szCs w:val="18"/>
                <w:lang w:val="en-CA"/>
              </w:rPr>
              <w:t xml:space="preserve"> </w:t>
            </w:r>
            <w:r w:rsidR="00847051" w:rsidRPr="00952079">
              <w:rPr>
                <w:rFonts w:asciiTheme="majorHAnsi" w:eastAsia="DengXian" w:hAnsiTheme="majorHAnsi" w:cstheme="majorHAnsi"/>
                <w:i/>
                <w:iCs/>
                <w:sz w:val="18"/>
                <w:szCs w:val="18"/>
                <w:lang w:val="en-CA"/>
              </w:rPr>
              <w:t>on</w:t>
            </w:r>
            <w:r w:rsidR="009401F9" w:rsidRPr="00952079">
              <w:rPr>
                <w:rFonts w:asciiTheme="majorHAnsi" w:eastAsia="DengXian" w:hAnsiTheme="majorHAnsi" w:cstheme="majorHAnsi"/>
                <w:i/>
                <w:iCs/>
                <w:sz w:val="18"/>
                <w:szCs w:val="18"/>
                <w:lang w:val="en-CA"/>
              </w:rPr>
              <w:t xml:space="preserve"> </w:t>
            </w:r>
            <w:r w:rsidR="00876B28" w:rsidRPr="00952079">
              <w:rPr>
                <w:rFonts w:asciiTheme="majorHAnsi" w:eastAsia="DengXian" w:hAnsiTheme="majorHAnsi" w:cstheme="majorHAnsi"/>
                <w:i/>
                <w:iCs/>
                <w:sz w:val="18"/>
                <w:szCs w:val="18"/>
                <w:lang w:val="en-CA"/>
              </w:rPr>
              <w:t>s</w:t>
            </w:r>
            <w:r w:rsidR="009401F9" w:rsidRPr="00952079">
              <w:rPr>
                <w:rFonts w:asciiTheme="majorHAnsi" w:eastAsia="DengXian" w:hAnsiTheme="majorHAnsi" w:cstheme="majorHAnsi"/>
                <w:i/>
                <w:iCs/>
                <w:sz w:val="18"/>
                <w:szCs w:val="18"/>
                <w:lang w:val="en-CA"/>
              </w:rPr>
              <w:t xml:space="preserve">ocial and </w:t>
            </w:r>
            <w:r w:rsidR="00876B28" w:rsidRPr="00952079">
              <w:rPr>
                <w:rFonts w:asciiTheme="majorHAnsi" w:eastAsia="DengXian" w:hAnsiTheme="majorHAnsi" w:cstheme="majorHAnsi"/>
                <w:i/>
                <w:iCs/>
                <w:sz w:val="18"/>
                <w:szCs w:val="18"/>
                <w:lang w:val="en-CA"/>
              </w:rPr>
              <w:t>e</w:t>
            </w:r>
            <w:r w:rsidR="009401F9" w:rsidRPr="00952079">
              <w:rPr>
                <w:rFonts w:asciiTheme="majorHAnsi" w:eastAsia="DengXian" w:hAnsiTheme="majorHAnsi" w:cstheme="majorHAnsi"/>
                <w:i/>
                <w:iCs/>
                <w:sz w:val="18"/>
                <w:szCs w:val="18"/>
                <w:lang w:val="en-CA"/>
              </w:rPr>
              <w:t>nvironmental sustai</w:t>
            </w:r>
            <w:r w:rsidR="009B483E" w:rsidRPr="00952079">
              <w:rPr>
                <w:rFonts w:asciiTheme="majorHAnsi" w:eastAsia="DengXian" w:hAnsiTheme="majorHAnsi" w:cstheme="majorHAnsi"/>
                <w:i/>
                <w:iCs/>
                <w:sz w:val="18"/>
                <w:szCs w:val="18"/>
                <w:lang w:val="en-CA"/>
              </w:rPr>
              <w:t>na</w:t>
            </w:r>
            <w:r w:rsidR="009401F9" w:rsidRPr="00952079">
              <w:rPr>
                <w:rFonts w:asciiTheme="majorHAnsi" w:eastAsia="DengXian" w:hAnsiTheme="majorHAnsi" w:cstheme="majorHAnsi"/>
                <w:i/>
                <w:iCs/>
                <w:sz w:val="18"/>
                <w:szCs w:val="18"/>
                <w:lang w:val="en-CA"/>
              </w:rPr>
              <w:t>bility</w:t>
            </w:r>
            <w:r w:rsidRPr="00952079">
              <w:rPr>
                <w:rFonts w:asciiTheme="majorHAnsi" w:eastAsia="DengXian" w:hAnsiTheme="majorHAnsi" w:cstheme="majorHAnsi"/>
                <w:i/>
                <w:iCs/>
                <w:sz w:val="18"/>
                <w:szCs w:val="18"/>
                <w:lang w:val="en-CA"/>
              </w:rPr>
              <w:t xml:space="preserve">, prepare a </w:t>
            </w:r>
            <w:hyperlink r:id="rId31">
              <w:r w:rsidRPr="00952079">
                <w:rPr>
                  <w:rStyle w:val="Hyperlink"/>
                  <w:rFonts w:asciiTheme="majorHAnsi" w:eastAsia="DengXian" w:hAnsiTheme="majorHAnsi" w:cstheme="majorHAnsi"/>
                  <w:i/>
                  <w:iCs/>
                  <w:sz w:val="18"/>
                  <w:szCs w:val="18"/>
                  <w:lang w:val="en-CA"/>
                </w:rPr>
                <w:t>Social and Environmental Risk Management Plan</w:t>
              </w:r>
            </w:hyperlink>
            <w:r w:rsidRPr="00952079">
              <w:rPr>
                <w:rFonts w:asciiTheme="majorHAnsi" w:eastAsia="DengXian" w:hAnsiTheme="majorHAnsi" w:cstheme="majorHAnsi"/>
                <w:i/>
                <w:iCs/>
                <w:color w:val="0070C0"/>
                <w:sz w:val="18"/>
                <w:szCs w:val="18"/>
                <w:lang w:val="en-CA"/>
              </w:rPr>
              <w:t xml:space="preserve"> (see Resource </w:t>
            </w:r>
            <w:r w:rsidR="00505A2A">
              <w:rPr>
                <w:rFonts w:asciiTheme="majorHAnsi" w:eastAsia="DengXian" w:hAnsiTheme="majorHAnsi" w:cstheme="majorHAnsi"/>
                <w:i/>
                <w:iCs/>
                <w:color w:val="0070C0"/>
                <w:sz w:val="18"/>
                <w:szCs w:val="18"/>
                <w:lang w:val="en-CA"/>
              </w:rPr>
              <w:t>F</w:t>
            </w:r>
            <w:r w:rsidRPr="00952079">
              <w:rPr>
                <w:rFonts w:asciiTheme="majorHAnsi" w:eastAsia="DengXian" w:hAnsiTheme="majorHAnsi" w:cstheme="majorHAnsi"/>
                <w:i/>
                <w:iCs/>
                <w:color w:val="0070C0"/>
                <w:sz w:val="18"/>
                <w:szCs w:val="18"/>
                <w:lang w:val="en-CA"/>
              </w:rPr>
              <w:t>)</w:t>
            </w:r>
            <w:r w:rsidRPr="00952079">
              <w:rPr>
                <w:rFonts w:asciiTheme="majorHAnsi" w:eastAsia="DengXian" w:hAnsiTheme="majorHAnsi" w:cstheme="majorHAnsi"/>
                <w:i/>
                <w:iCs/>
                <w:sz w:val="18"/>
                <w:szCs w:val="18"/>
                <w:lang w:val="en-CA"/>
              </w:rPr>
              <w:t xml:space="preserve"> and a Stakeholder Management Plan, following</w:t>
            </w:r>
            <w:r w:rsidR="00420450">
              <w:rPr>
                <w:rFonts w:asciiTheme="majorHAnsi" w:eastAsia="DengXian" w:hAnsiTheme="majorHAnsi" w:cstheme="majorHAnsi"/>
                <w:i/>
                <w:iCs/>
                <w:sz w:val="18"/>
                <w:szCs w:val="18"/>
                <w:lang w:val="en-CA"/>
              </w:rPr>
              <w:t xml:space="preserve"> the</w:t>
            </w:r>
            <w:r w:rsidRPr="00952079">
              <w:rPr>
                <w:rFonts w:asciiTheme="majorHAnsi" w:eastAsia="DengXian" w:hAnsiTheme="majorHAnsi" w:cstheme="majorHAnsi"/>
                <w:i/>
                <w:iCs/>
                <w:sz w:val="18"/>
                <w:szCs w:val="18"/>
                <w:lang w:val="en-CA"/>
              </w:rPr>
              <w:t xml:space="preserve"> </w:t>
            </w:r>
            <w:hyperlink r:id="rId32" w:anchor="search=social%20and%20environmental%20sustainability%20policy">
              <w:r w:rsidRPr="00952079">
                <w:rPr>
                  <w:rStyle w:val="Hyperlink"/>
                  <w:rFonts w:asciiTheme="majorHAnsi" w:eastAsia="DengXian" w:hAnsiTheme="majorHAnsi" w:cstheme="majorHAnsi"/>
                  <w:i/>
                  <w:iCs/>
                  <w:sz w:val="18"/>
                  <w:szCs w:val="18"/>
                  <w:lang w:val="en-CA"/>
                </w:rPr>
                <w:t>Social and Environmental Sustainability Procedure</w:t>
              </w:r>
            </w:hyperlink>
            <w:r w:rsidRPr="00952079">
              <w:rPr>
                <w:rFonts w:asciiTheme="majorHAnsi" w:eastAsia="DengXian" w:hAnsiTheme="majorHAnsi" w:cstheme="majorHAnsi"/>
                <w:i/>
                <w:iCs/>
                <w:sz w:val="18"/>
                <w:szCs w:val="18"/>
                <w:lang w:val="en-CA"/>
              </w:rPr>
              <w:t>.</w:t>
            </w:r>
          </w:p>
          <w:p w14:paraId="31156E13" w14:textId="2D504656" w:rsidR="00F71CA1" w:rsidRPr="00952079" w:rsidRDefault="002C7D2D" w:rsidP="00BF3F9F">
            <w:pPr>
              <w:pStyle w:val="ListParagraph"/>
              <w:numPr>
                <w:ilvl w:val="0"/>
                <w:numId w:val="17"/>
              </w:numPr>
              <w:jc w:val="both"/>
              <w:rPr>
                <w:rFonts w:asciiTheme="majorHAnsi" w:hAnsiTheme="majorHAnsi" w:cstheme="majorHAnsi"/>
                <w:i/>
                <w:iCs/>
                <w:color w:val="0070C0"/>
                <w:w w:val="105"/>
                <w:sz w:val="18"/>
                <w:szCs w:val="18"/>
                <w:lang w:val="en-CA"/>
              </w:rPr>
            </w:pPr>
            <w:r w:rsidRPr="00952079">
              <w:rPr>
                <w:rStyle w:val="normaltextrun"/>
                <w:rFonts w:asciiTheme="majorHAnsi" w:hAnsiTheme="majorHAnsi" w:cstheme="majorHAnsi"/>
                <w:i/>
                <w:iCs/>
                <w:sz w:val="18"/>
                <w:szCs w:val="18"/>
                <w:lang w:val="en-CA"/>
              </w:rPr>
              <w:t>Develop a detailed knowledge product plan as part of the Community and Visibility Plan.</w:t>
            </w:r>
            <w:r w:rsidRPr="00952079">
              <w:rPr>
                <w:rStyle w:val="normaltextrun"/>
                <w:rFonts w:asciiTheme="majorHAnsi" w:hAnsiTheme="majorHAnsi" w:cstheme="majorHAnsi"/>
                <w:i/>
                <w:iCs/>
                <w:color w:val="0070C0"/>
                <w:sz w:val="18"/>
                <w:szCs w:val="18"/>
                <w:lang w:val="en-CA"/>
              </w:rPr>
              <w:t xml:space="preserve"> </w:t>
            </w:r>
            <w:r w:rsidRPr="00952079">
              <w:rPr>
                <w:rStyle w:val="Hyperlink"/>
                <w:rFonts w:asciiTheme="majorHAnsi" w:hAnsiTheme="majorHAnsi" w:cstheme="majorHAnsi"/>
                <w:i/>
                <w:iCs/>
                <w:color w:val="auto"/>
                <w:sz w:val="18"/>
                <w:szCs w:val="18"/>
                <w:u w:val="none"/>
                <w:lang w:val="en-CA"/>
              </w:rPr>
              <w:t xml:space="preserve">(see </w:t>
            </w:r>
            <w:hyperlink r:id="rId33" w:anchor="search=guidance%20note%20on%20developing%20knowledge%20products">
              <w:r w:rsidRPr="00952079">
                <w:rPr>
                  <w:rStyle w:val="Hyperlink"/>
                  <w:rFonts w:asciiTheme="majorHAnsi" w:hAnsiTheme="majorHAnsi" w:cstheme="majorHAnsi"/>
                  <w:b/>
                  <w:bCs/>
                  <w:i/>
                  <w:iCs/>
                  <w:sz w:val="18"/>
                  <w:szCs w:val="18"/>
                  <w:lang w:val="en-CA"/>
                </w:rPr>
                <w:t>​</w:t>
              </w:r>
              <w:r w:rsidRPr="00952079">
                <w:rPr>
                  <w:rStyle w:val="Hyperlink"/>
                  <w:rFonts w:asciiTheme="majorHAnsi" w:hAnsiTheme="majorHAnsi" w:cstheme="majorHAnsi"/>
                  <w:i/>
                  <w:iCs/>
                  <w:sz w:val="18"/>
                  <w:szCs w:val="18"/>
                  <w:lang w:val="en-CA"/>
                </w:rPr>
                <w:t>Guidance Note on Developing Knowledge Products</w:t>
              </w:r>
            </w:hyperlink>
            <w:r w:rsidRPr="00952079">
              <w:rPr>
                <w:rStyle w:val="fontsizelarge"/>
                <w:rFonts w:asciiTheme="majorHAnsi" w:hAnsiTheme="majorHAnsi" w:cstheme="majorHAnsi"/>
                <w:i/>
                <w:iCs/>
                <w:color w:val="242424"/>
                <w:sz w:val="18"/>
                <w:szCs w:val="18"/>
                <w:lang w:val="en-CA"/>
              </w:rPr>
              <w:t xml:space="preserve"> </w:t>
            </w:r>
            <w:r w:rsidRPr="00952079">
              <w:rPr>
                <w:rFonts w:asciiTheme="majorHAnsi" w:hAnsiTheme="majorHAnsi" w:cstheme="majorHAnsi"/>
                <w:i/>
                <w:iCs/>
                <w:sz w:val="18"/>
                <w:szCs w:val="18"/>
                <w:lang w:val="en-CA"/>
              </w:rPr>
              <w:t xml:space="preserve">and </w:t>
            </w:r>
            <w:hyperlink r:id="rId34">
              <w:r w:rsidRPr="00952079">
                <w:rPr>
                  <w:rStyle w:val="Hyperlink"/>
                  <w:rFonts w:asciiTheme="majorHAnsi" w:hAnsiTheme="majorHAnsi" w:cstheme="majorHAnsi"/>
                  <w:i/>
                  <w:iCs/>
                  <w:sz w:val="18"/>
                  <w:szCs w:val="18"/>
                  <w:lang w:val="en-CA"/>
                </w:rPr>
                <w:t>KP Plan Template</w:t>
              </w:r>
            </w:hyperlink>
            <w:r w:rsidRPr="00952079">
              <w:rPr>
                <w:rStyle w:val="Hyperlink"/>
                <w:rFonts w:asciiTheme="majorHAnsi" w:hAnsiTheme="majorHAnsi" w:cstheme="majorHAnsi"/>
                <w:i/>
                <w:iCs/>
                <w:color w:val="auto"/>
                <w:sz w:val="18"/>
                <w:szCs w:val="18"/>
                <w:u w:val="none"/>
                <w:lang w:val="en-CA"/>
              </w:rPr>
              <w:t>).</w:t>
            </w:r>
          </w:p>
        </w:tc>
      </w:tr>
    </w:tbl>
    <w:p w14:paraId="7C316356" w14:textId="77777777" w:rsidR="00995BF4" w:rsidRPr="00952079" w:rsidRDefault="00995BF4" w:rsidP="002C7D2D">
      <w:pPr>
        <w:jc w:val="both"/>
        <w:rPr>
          <w:rStyle w:val="normaltextrun"/>
          <w:rFonts w:asciiTheme="majorHAnsi" w:eastAsia="DengXian" w:hAnsiTheme="majorHAnsi" w:cstheme="majorHAnsi"/>
          <w:i/>
          <w:iCs/>
          <w:sz w:val="18"/>
          <w:szCs w:val="18"/>
          <w:shd w:val="clear" w:color="auto" w:fill="FFFFFF"/>
          <w:lang w:val="en-CA"/>
        </w:rPr>
      </w:pPr>
    </w:p>
    <w:p w14:paraId="6E745906" w14:textId="04A5D86D" w:rsidR="004B056D" w:rsidRPr="00952079" w:rsidRDefault="004B056D" w:rsidP="004B056D">
      <w:pPr>
        <w:rPr>
          <w:lang w:val="en-CA"/>
        </w:rPr>
      </w:pPr>
      <w:r w:rsidRPr="00952079">
        <w:rPr>
          <w:highlight w:val="lightGray"/>
          <w:lang w:val="en-CA"/>
        </w:rPr>
        <w:fldChar w:fldCharType="begin">
          <w:ffData>
            <w:name w:val="Text30"/>
            <w:enabled/>
            <w:calcOnExit w:val="0"/>
            <w:textInput/>
          </w:ffData>
        </w:fldChar>
      </w:r>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#5.</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p>
    <w:p w14:paraId="08414B4A" w14:textId="48A5333C" w:rsidR="0092748F" w:rsidRPr="00952079" w:rsidRDefault="0092748F" w:rsidP="0092748F">
      <w:pPr>
        <w:jc w:val="both"/>
        <w:rPr>
          <w:rStyle w:val="normaltextrun"/>
          <w:rFonts w:asciiTheme="majorHAnsi" w:eastAsia="DengXian" w:hAnsiTheme="majorHAnsi" w:cstheme="majorHAnsi"/>
          <w:shd w:val="clear" w:color="auto" w:fill="FFFFFF"/>
          <w:lang w:val="en-CA"/>
        </w:rPr>
      </w:pPr>
    </w:p>
    <w:p w14:paraId="4BF2029D" w14:textId="1F0C1F3A" w:rsidR="0092748F" w:rsidRPr="00952079" w:rsidRDefault="00D216FE" w:rsidP="00D3130E">
      <w:pPr>
        <w:pStyle w:val="Heading3"/>
        <w:numPr>
          <w:ilvl w:val="0"/>
          <w:numId w:val="0"/>
        </w:numPr>
        <w:pBdr>
          <w:bottom w:val="single" w:sz="4" w:space="1" w:color="auto"/>
        </w:pBdr>
        <w:spacing w:after="240"/>
        <w:rPr>
          <w:rFonts w:asciiTheme="majorHAnsi" w:eastAsia="DengXian" w:hAnsiTheme="majorHAnsi" w:cstheme="majorHAnsi"/>
          <w:bCs/>
          <w:color w:val="1F3864" w:themeColor="accent1" w:themeShade="80"/>
          <w:szCs w:val="22"/>
          <w:lang w:val="en-CA"/>
        </w:rPr>
      </w:pPr>
      <w:r w:rsidRPr="00952079">
        <w:rPr>
          <w:rFonts w:asciiTheme="majorHAnsi" w:eastAsia="DengXian" w:hAnsiTheme="majorHAnsi" w:cstheme="majorHAnsi"/>
          <w:b/>
          <w:color w:val="1F3864" w:themeColor="accent1" w:themeShade="80"/>
          <w:szCs w:val="22"/>
          <w:lang w:val="en-CA"/>
        </w:rPr>
        <w:t>6</w:t>
      </w:r>
      <w:r w:rsidR="0092748F" w:rsidRPr="00952079">
        <w:rPr>
          <w:rFonts w:asciiTheme="majorHAnsi" w:eastAsia="DengXian" w:hAnsiTheme="majorHAnsi" w:cstheme="majorHAnsi"/>
          <w:b/>
          <w:color w:val="1F3864" w:themeColor="accent1" w:themeShade="80"/>
          <w:szCs w:val="22"/>
          <w:lang w:val="en-CA"/>
        </w:rPr>
        <w:t xml:space="preserve">: Monitoring, Reporting and Evaluation Plan </w:t>
      </w:r>
      <w:r w:rsidR="0092748F" w:rsidRPr="00952079">
        <w:rPr>
          <w:rFonts w:asciiTheme="majorHAnsi" w:eastAsia="DengXian" w:hAnsiTheme="majorHAnsi" w:cstheme="majorHAnsi"/>
          <w:bCs/>
          <w:color w:val="1F3864" w:themeColor="accent1" w:themeShade="80"/>
          <w:szCs w:val="22"/>
          <w:lang w:val="en-CA"/>
        </w:rPr>
        <w:t>(1</w:t>
      </w:r>
      <w:r w:rsidR="00C53A4F">
        <w:rPr>
          <w:rFonts w:asciiTheme="majorHAnsi" w:eastAsia="DengXian" w:hAnsiTheme="majorHAnsi" w:cstheme="majorHAnsi"/>
          <w:bCs/>
          <w:color w:val="1F3864" w:themeColor="accent1" w:themeShade="80"/>
          <w:szCs w:val="22"/>
          <w:lang w:val="en-CA"/>
        </w:rPr>
        <w:t>-2</w:t>
      </w:r>
      <w:r w:rsidR="0092748F" w:rsidRPr="00952079">
        <w:rPr>
          <w:rFonts w:asciiTheme="majorHAnsi" w:eastAsia="DengXian" w:hAnsiTheme="majorHAnsi" w:cstheme="majorHAnsi"/>
          <w:bCs/>
          <w:color w:val="1F3864" w:themeColor="accent1" w:themeShade="80"/>
          <w:szCs w:val="22"/>
          <w:lang w:val="en-CA"/>
        </w:rPr>
        <w:t xml:space="preserve"> </w:t>
      </w:r>
      <w:r w:rsidR="0081449E">
        <w:rPr>
          <w:rFonts w:asciiTheme="majorHAnsi" w:eastAsia="DengXian" w:hAnsiTheme="majorHAnsi" w:cstheme="majorHAnsi"/>
          <w:bCs/>
          <w:color w:val="1F3864" w:themeColor="accent1" w:themeShade="80"/>
          <w:szCs w:val="22"/>
          <w:lang w:val="en-CA"/>
        </w:rPr>
        <w:t>p</w:t>
      </w:r>
      <w:r w:rsidR="0092748F" w:rsidRPr="00952079">
        <w:rPr>
          <w:rFonts w:asciiTheme="majorHAnsi" w:eastAsia="DengXian" w:hAnsiTheme="majorHAnsi" w:cstheme="majorHAnsi"/>
          <w:bCs/>
          <w:color w:val="1F3864" w:themeColor="accent1" w:themeShade="80"/>
          <w:szCs w:val="22"/>
          <w:lang w:val="en-CA"/>
        </w:rPr>
        <w:t>age</w:t>
      </w:r>
      <w:r w:rsidR="00C53A4F">
        <w:rPr>
          <w:rFonts w:asciiTheme="majorHAnsi" w:eastAsia="DengXian" w:hAnsiTheme="majorHAnsi" w:cstheme="majorHAnsi"/>
          <w:bCs/>
          <w:color w:val="1F3864" w:themeColor="accent1" w:themeShade="80"/>
          <w:szCs w:val="22"/>
          <w:lang w:val="en-CA"/>
        </w:rPr>
        <w:t>s</w:t>
      </w:r>
      <w:r w:rsidR="003E19F3" w:rsidRPr="00952079">
        <w:rPr>
          <w:rFonts w:asciiTheme="majorHAnsi" w:eastAsia="DengXian" w:hAnsiTheme="majorHAnsi" w:cstheme="majorHAnsi"/>
          <w:bCs/>
          <w:color w:val="1F3864" w:themeColor="accent1" w:themeShade="80"/>
          <w:szCs w:val="22"/>
          <w:lang w:val="en-CA"/>
        </w:rPr>
        <w:t xml:space="preserve"> </w:t>
      </w:r>
      <w:r w:rsidR="00C53A4F">
        <w:rPr>
          <w:rFonts w:asciiTheme="majorHAnsi" w:eastAsia="DengXian" w:hAnsiTheme="majorHAnsi" w:cstheme="majorHAnsi"/>
          <w:bCs/>
          <w:color w:val="1F3864" w:themeColor="accent1" w:themeShade="80"/>
          <w:szCs w:val="22"/>
        </w:rPr>
        <w:t>recommended</w:t>
      </w:r>
      <w:r w:rsidR="0092748F" w:rsidRPr="00952079">
        <w:rPr>
          <w:rFonts w:asciiTheme="majorHAnsi" w:eastAsia="DengXian" w:hAnsiTheme="majorHAnsi" w:cstheme="majorHAnsi"/>
          <w:bCs/>
          <w:color w:val="1F3864" w:themeColor="accent1" w:themeShade="80"/>
          <w:szCs w:val="22"/>
          <w:lang w:val="en-CA"/>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350"/>
      </w:tblGrid>
      <w:tr w:rsidR="00ED7B7D" w:rsidRPr="00952079" w14:paraId="7DE4EDD5" w14:textId="77777777" w:rsidTr="365A49C9">
        <w:tc>
          <w:tcPr>
            <w:tcW w:w="9796" w:type="dxa"/>
          </w:tcPr>
          <w:p w14:paraId="69D6118F" w14:textId="12C7A449" w:rsidR="00ED7B7D" w:rsidRPr="00952079" w:rsidRDefault="00ED7B7D">
            <w:pPr>
              <w:rPr>
                <w:rFonts w:asciiTheme="majorHAnsi" w:hAnsiTheme="majorHAnsi" w:cstheme="majorHAnsi"/>
                <w:i/>
                <w:iCs/>
                <w:color w:val="FF0000"/>
                <w:sz w:val="18"/>
                <w:szCs w:val="18"/>
                <w:lang w:val="en-CA"/>
              </w:rPr>
            </w:pPr>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45B08110" w14:textId="55FA2EF5" w:rsidR="00ED7B7D" w:rsidRPr="00952079" w:rsidRDefault="00393F7A" w:rsidP="001C7AC3">
            <w:pPr>
              <w:jc w:val="both"/>
              <w:rPr>
                <w:rFonts w:asciiTheme="majorHAnsi" w:hAnsiTheme="majorHAnsi" w:cstheme="majorHAnsi"/>
                <w:color w:val="FF0000"/>
                <w:sz w:val="18"/>
                <w:szCs w:val="18"/>
                <w:lang w:val="en-CA"/>
              </w:rPr>
            </w:pPr>
            <w:r w:rsidRPr="00952079">
              <w:rPr>
                <w:rFonts w:asciiTheme="majorHAnsi" w:hAnsiTheme="majorHAnsi" w:cstheme="majorHAnsi"/>
                <w:i/>
                <w:iCs/>
                <w:color w:val="000000" w:themeColor="text1"/>
                <w:sz w:val="18"/>
                <w:szCs w:val="18"/>
                <w:lang w:val="en-CA"/>
              </w:rPr>
              <w:t xml:space="preserve">This section requires an outline of the intended </w:t>
            </w:r>
            <w:r w:rsidRPr="00697949">
              <w:rPr>
                <w:rFonts w:asciiTheme="majorHAnsi" w:hAnsiTheme="majorHAnsi" w:cstheme="majorHAnsi"/>
                <w:b/>
                <w:bCs/>
                <w:i/>
                <w:iCs/>
                <w:color w:val="000000" w:themeColor="text1"/>
                <w:sz w:val="18"/>
                <w:szCs w:val="18"/>
                <w:lang w:val="en-CA"/>
              </w:rPr>
              <w:t>monitoring, reporting and evaluation activities for the project in relation to the Results and Resources Framework</w:t>
            </w:r>
            <w:r w:rsidRPr="00952079">
              <w:rPr>
                <w:rFonts w:asciiTheme="majorHAnsi" w:hAnsiTheme="majorHAnsi" w:cstheme="majorHAnsi"/>
                <w:i/>
                <w:iCs/>
                <w:color w:val="000000" w:themeColor="text1"/>
                <w:sz w:val="18"/>
                <w:szCs w:val="18"/>
                <w:lang w:val="en-CA"/>
              </w:rPr>
              <w:t>, including the respective objectives of each activity, to provide a detailed breakdown of how these activities will be budgeted, managed, and implemented. The expected results (outcomes</w:t>
            </w:r>
            <w:r w:rsidR="00D126EC">
              <w:rPr>
                <w:rFonts w:asciiTheme="majorHAnsi" w:hAnsiTheme="majorHAnsi" w:cstheme="majorHAnsi"/>
                <w:i/>
                <w:iCs/>
                <w:color w:val="000000" w:themeColor="text1"/>
                <w:sz w:val="18"/>
                <w:szCs w:val="18"/>
                <w:lang w:val="en-CA"/>
              </w:rPr>
              <w:t>,</w:t>
            </w:r>
            <w:r w:rsidRPr="00952079">
              <w:rPr>
                <w:rFonts w:asciiTheme="majorHAnsi" w:hAnsiTheme="majorHAnsi" w:cstheme="majorHAnsi"/>
                <w:i/>
                <w:iCs/>
                <w:color w:val="000000" w:themeColor="text1"/>
                <w:sz w:val="18"/>
                <w:szCs w:val="18"/>
                <w:lang w:val="en-CA"/>
              </w:rPr>
              <w:t xml:space="preserve"> outputs</w:t>
            </w:r>
            <w:r w:rsidR="00D126EC">
              <w:rPr>
                <w:rFonts w:asciiTheme="majorHAnsi" w:hAnsiTheme="majorHAnsi" w:cstheme="majorHAnsi"/>
                <w:i/>
                <w:iCs/>
                <w:color w:val="000000" w:themeColor="text1"/>
                <w:sz w:val="18"/>
                <w:szCs w:val="18"/>
                <w:lang w:val="en-CA"/>
              </w:rPr>
              <w:t xml:space="preserve"> and indicators</w:t>
            </w:r>
            <w:r w:rsidRPr="00952079">
              <w:rPr>
                <w:rFonts w:asciiTheme="majorHAnsi" w:hAnsiTheme="majorHAnsi" w:cstheme="majorHAnsi"/>
                <w:i/>
                <w:iCs/>
                <w:color w:val="000000" w:themeColor="text1"/>
                <w:sz w:val="18"/>
                <w:szCs w:val="18"/>
                <w:lang w:val="en-CA"/>
              </w:rPr>
              <w:t xml:space="preserve"> which are inherited from </w:t>
            </w:r>
            <w:r w:rsidR="009A2101" w:rsidRPr="00952079">
              <w:rPr>
                <w:rFonts w:asciiTheme="majorHAnsi" w:hAnsiTheme="majorHAnsi" w:cstheme="majorHAnsi"/>
                <w:i/>
                <w:iCs/>
                <w:color w:val="000000" w:themeColor="text1"/>
                <w:sz w:val="18"/>
                <w:szCs w:val="18"/>
                <w:lang w:val="en-CA"/>
              </w:rPr>
              <w:t xml:space="preserve">the respective </w:t>
            </w:r>
            <w:r w:rsidRPr="00952079">
              <w:rPr>
                <w:rFonts w:asciiTheme="majorHAnsi" w:hAnsiTheme="majorHAnsi" w:cstheme="majorHAnsi"/>
                <w:i/>
                <w:iCs/>
                <w:color w:val="000000" w:themeColor="text1"/>
                <w:sz w:val="18"/>
                <w:szCs w:val="18"/>
                <w:lang w:val="en-CA"/>
              </w:rPr>
              <w:t>SN)</w:t>
            </w:r>
            <w:r w:rsidR="00976319" w:rsidRPr="00952079">
              <w:rPr>
                <w:rFonts w:asciiTheme="majorHAnsi" w:hAnsiTheme="majorHAnsi" w:cstheme="majorHAnsi"/>
                <w:i/>
                <w:iCs/>
                <w:color w:val="000000" w:themeColor="text1"/>
                <w:sz w:val="18"/>
                <w:szCs w:val="18"/>
                <w:lang w:val="en-CA"/>
              </w:rPr>
              <w:t>,</w:t>
            </w:r>
            <w:r w:rsidRPr="00952079">
              <w:rPr>
                <w:rFonts w:asciiTheme="majorHAnsi" w:hAnsiTheme="majorHAnsi" w:cstheme="majorHAnsi"/>
                <w:i/>
                <w:iCs/>
                <w:color w:val="000000" w:themeColor="text1"/>
                <w:sz w:val="18"/>
                <w:szCs w:val="18"/>
                <w:lang w:val="en-CA"/>
              </w:rPr>
              <w:t xml:space="preserve"> and planned activities of the project will be monitored and reported </w:t>
            </w:r>
            <w:r w:rsidRPr="00952079">
              <w:rPr>
                <w:rFonts w:asciiTheme="majorHAnsi" w:hAnsiTheme="majorHAnsi" w:cstheme="majorHAnsi"/>
                <w:i/>
                <w:iCs/>
                <w:color w:val="000000" w:themeColor="text1"/>
                <w:sz w:val="18"/>
                <w:szCs w:val="18"/>
                <w:u w:val="single"/>
                <w:lang w:val="en-CA"/>
              </w:rPr>
              <w:t>regardless</w:t>
            </w:r>
            <w:r w:rsidRPr="00952079">
              <w:rPr>
                <w:rFonts w:asciiTheme="majorHAnsi" w:hAnsiTheme="majorHAnsi" w:cstheme="majorHAnsi"/>
                <w:i/>
                <w:iCs/>
                <w:color w:val="000000" w:themeColor="text1"/>
                <w:sz w:val="18"/>
                <w:szCs w:val="18"/>
                <w:lang w:val="en-CA"/>
              </w:rPr>
              <w:t xml:space="preserve"> of budget and direction, whereas planning for an evaluation and associated budget should consider the below guidance and consult with the </w:t>
            </w:r>
            <w:r w:rsidRPr="00952079">
              <w:rPr>
                <w:rFonts w:asciiTheme="majorHAnsi" w:hAnsiTheme="majorHAnsi" w:cstheme="majorHAnsi"/>
                <w:i/>
                <w:iCs/>
                <w:sz w:val="18"/>
                <w:szCs w:val="18"/>
                <w:lang w:val="en-CA"/>
              </w:rPr>
              <w:t>Regional Evaluation Specialist</w:t>
            </w:r>
            <w:r w:rsidRPr="00952079">
              <w:rPr>
                <w:rFonts w:asciiTheme="majorHAnsi" w:hAnsiTheme="majorHAnsi" w:cstheme="majorHAnsi"/>
                <w:i/>
                <w:iCs/>
                <w:color w:val="000000" w:themeColor="text1"/>
                <w:sz w:val="18"/>
                <w:szCs w:val="18"/>
                <w:lang w:val="en-CA"/>
              </w:rPr>
              <w:t>. Use the below checklist and information to prepare a narrative description for the ProDoc, including objectives and activities of monitoring and reporting, as well as evaluation if applicable.</w:t>
            </w:r>
          </w:p>
          <w:p w14:paraId="5C6D7627" w14:textId="77777777" w:rsidR="00393F7A" w:rsidRPr="00952079" w:rsidRDefault="00393F7A">
            <w:pPr>
              <w:rPr>
                <w:rFonts w:asciiTheme="majorHAnsi" w:hAnsiTheme="majorHAnsi" w:cstheme="majorHAnsi"/>
                <w:color w:val="FF0000"/>
                <w:sz w:val="18"/>
                <w:szCs w:val="18"/>
                <w:lang w:val="en-CA"/>
              </w:rPr>
            </w:pPr>
          </w:p>
          <w:p w14:paraId="27418123" w14:textId="6E04E187" w:rsidR="00393F7A" w:rsidRPr="00952079" w:rsidRDefault="00393F7A" w:rsidP="365A49C9">
            <w:pPr>
              <w:jc w:val="both"/>
              <w:rPr>
                <w:rFonts w:asciiTheme="majorHAnsi" w:hAnsiTheme="majorHAnsi" w:cstheme="majorBidi"/>
                <w:color w:val="FF0000"/>
                <w:sz w:val="18"/>
                <w:szCs w:val="18"/>
                <w:lang w:val="en-CA"/>
              </w:rPr>
            </w:pPr>
            <w:r w:rsidRPr="00952079">
              <w:rPr>
                <w:rFonts w:asciiTheme="majorHAnsi" w:hAnsiTheme="majorHAnsi" w:cstheme="majorBidi"/>
                <w:b/>
                <w:bCs/>
                <w:i/>
                <w:iCs/>
                <w:color w:val="1F3864" w:themeColor="accent1" w:themeShade="80"/>
                <w:sz w:val="18"/>
                <w:szCs w:val="18"/>
                <w:lang w:val="en-CA"/>
              </w:rPr>
              <w:t>6.1 Monitoring and Reporting</w:t>
            </w:r>
            <w:r w:rsidRPr="00952079">
              <w:rPr>
                <w:rFonts w:asciiTheme="majorHAnsi" w:hAnsiTheme="majorHAnsi" w:cstheme="majorBidi"/>
                <w:i/>
                <w:iCs/>
                <w:color w:val="1F3864" w:themeColor="accent1" w:themeShade="80"/>
                <w:sz w:val="18"/>
                <w:szCs w:val="18"/>
                <w:lang w:val="en-CA"/>
              </w:rPr>
              <w:t>:</w:t>
            </w:r>
            <w:r w:rsidRPr="00952079">
              <w:rPr>
                <w:rFonts w:asciiTheme="majorHAnsi" w:hAnsiTheme="majorHAnsi" w:cstheme="majorBidi"/>
                <w:i/>
                <w:iCs/>
                <w:sz w:val="18"/>
                <w:szCs w:val="18"/>
                <w:lang w:val="en-CA"/>
              </w:rPr>
              <w:t xml:space="preserve"> Monitoring and reporting activities can be determined by taking into account key factors, such as the availability of baseline and endline data, engagement of project partners in delivering the expected results, project timeframe (short-, medium-, or long-term), and reporting requirements from donors. Consider the following activities and the samples with additional guidance that are provided in </w:t>
            </w:r>
            <w:hyperlink r:id="rId35">
              <w:r w:rsidRPr="00C11B0E">
                <w:rPr>
                  <w:rStyle w:val="Hyperlink"/>
                  <w:rFonts w:asciiTheme="majorHAnsi" w:hAnsiTheme="majorHAnsi" w:cstheme="majorBidi"/>
                  <w:b/>
                  <w:bCs/>
                  <w:i/>
                  <w:iCs/>
                  <w:sz w:val="18"/>
                  <w:szCs w:val="18"/>
                  <w:u w:val="none"/>
                  <w:lang w:val="en-CA" w:eastAsia="en-US"/>
                </w:rPr>
                <w:t xml:space="preserve">Annex-section 6.1: </w:t>
              </w:r>
              <w:r w:rsidRPr="00952079">
                <w:rPr>
                  <w:rStyle w:val="Hyperlink"/>
                  <w:rFonts w:asciiTheme="majorHAnsi" w:hAnsiTheme="majorHAnsi" w:cstheme="majorBidi"/>
                  <w:b/>
                  <w:bCs/>
                  <w:i/>
                  <w:iCs/>
                  <w:sz w:val="18"/>
                  <w:szCs w:val="18"/>
                  <w:lang w:val="en-CA" w:eastAsia="en-US"/>
                </w:rPr>
                <w:t>Project Monitoring and Reporting Plan</w:t>
              </w:r>
            </w:hyperlink>
            <w:r w:rsidRPr="00952079">
              <w:rPr>
                <w:rStyle w:val="Hyperlink"/>
                <w:rFonts w:asciiTheme="majorHAnsi" w:hAnsiTheme="majorHAnsi" w:cstheme="majorBidi"/>
                <w:i/>
                <w:iCs/>
                <w:color w:val="auto"/>
                <w:sz w:val="18"/>
                <w:szCs w:val="18"/>
                <w:u w:val="none"/>
                <w:lang w:val="en-CA"/>
              </w:rPr>
              <w:t>.</w:t>
            </w:r>
          </w:p>
          <w:p w14:paraId="34E443C2" w14:textId="6A57582E" w:rsidR="003302DE" w:rsidRPr="00952079" w:rsidRDefault="009E3F52" w:rsidP="365A49C9">
            <w:pPr>
              <w:pStyle w:val="ListParagraph"/>
              <w:numPr>
                <w:ilvl w:val="0"/>
                <w:numId w:val="17"/>
              </w:numPr>
              <w:jc w:val="both"/>
              <w:rPr>
                <w:rFonts w:asciiTheme="majorHAnsi" w:hAnsiTheme="majorHAnsi" w:cstheme="majorBidi"/>
                <w:b/>
                <w:bCs/>
                <w:i/>
                <w:iCs/>
                <w:color w:val="0070C0"/>
                <w:w w:val="105"/>
                <w:sz w:val="18"/>
                <w:szCs w:val="18"/>
                <w:lang w:val="en-CA"/>
              </w:rPr>
            </w:pPr>
            <w:r w:rsidRPr="00952079">
              <w:rPr>
                <w:rFonts w:asciiTheme="majorHAnsi" w:hAnsiTheme="majorHAnsi" w:cstheme="majorBidi"/>
                <w:b/>
                <w:bCs/>
                <w:i/>
                <w:iCs/>
                <w:sz w:val="18"/>
                <w:szCs w:val="18"/>
                <w:lang w:val="en-CA"/>
              </w:rPr>
              <w:t>Baseline and endline data collection and analysis:</w:t>
            </w:r>
            <w:r w:rsidRPr="00952079">
              <w:rPr>
                <w:rFonts w:asciiTheme="majorHAnsi" w:hAnsiTheme="majorHAnsi" w:cstheme="majorBidi"/>
                <w:i/>
                <w:iCs/>
                <w:sz w:val="18"/>
                <w:szCs w:val="18"/>
                <w:lang w:val="en-CA"/>
              </w:rPr>
              <w:t xml:space="preserve"> As part of monitoring activities, this is required to be included in the monitoring plan. It should be indicated in the project inception plan when the data is not yet available for identifying baselines, milestones</w:t>
            </w:r>
            <w:r w:rsidR="00852BAD" w:rsidRPr="00952079">
              <w:rPr>
                <w:rFonts w:asciiTheme="majorHAnsi" w:hAnsiTheme="majorHAnsi" w:cstheme="majorBidi"/>
                <w:i/>
                <w:iCs/>
                <w:sz w:val="18"/>
                <w:szCs w:val="18"/>
                <w:lang w:val="en-CA"/>
              </w:rPr>
              <w:t>,</w:t>
            </w:r>
            <w:r w:rsidRPr="00952079">
              <w:rPr>
                <w:rFonts w:asciiTheme="majorHAnsi" w:hAnsiTheme="majorHAnsi" w:cstheme="majorBidi"/>
                <w:i/>
                <w:iCs/>
                <w:sz w:val="18"/>
                <w:szCs w:val="18"/>
                <w:lang w:val="en-CA"/>
              </w:rPr>
              <w:t xml:space="preserve"> and endlines/targets at the time the project is being designed</w:t>
            </w:r>
            <w:r w:rsidR="003302DE" w:rsidRPr="00952079">
              <w:rPr>
                <w:rFonts w:asciiTheme="majorHAnsi" w:eastAsia="DengXian" w:hAnsiTheme="majorHAnsi" w:cstheme="majorBidi"/>
                <w:i/>
                <w:iCs/>
                <w:sz w:val="18"/>
                <w:szCs w:val="18"/>
                <w:lang w:val="en-CA"/>
              </w:rPr>
              <w:t xml:space="preserve">. </w:t>
            </w:r>
          </w:p>
          <w:p w14:paraId="1075D8EB" w14:textId="3FBCAC3C" w:rsidR="009E3F52" w:rsidRPr="00952079" w:rsidRDefault="009E3F52"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b/>
                <w:bCs/>
                <w:i/>
                <w:iCs/>
                <w:sz w:val="18"/>
                <w:szCs w:val="18"/>
                <w:lang w:val="en-CA"/>
              </w:rPr>
              <w:t>Monitoring of implementation and results delivered by IP/RPs:</w:t>
            </w:r>
            <w:r w:rsidRPr="00952079">
              <w:rPr>
                <w:rFonts w:asciiTheme="majorHAnsi" w:hAnsiTheme="majorHAnsi" w:cstheme="majorHAnsi"/>
                <w:i/>
                <w:iCs/>
                <w:sz w:val="18"/>
                <w:szCs w:val="18"/>
                <w:lang w:val="en-CA"/>
              </w:rPr>
              <w:t xml:space="preserve"> This is recommended when the project plans to engage partners in delivering results to ensure work progress and its alignment with the overall project implementation, as well as to identify risks where needed.</w:t>
            </w:r>
          </w:p>
          <w:p w14:paraId="3A2DA34C" w14:textId="4DF57335" w:rsidR="009E3F52" w:rsidRPr="00952079" w:rsidRDefault="009E3F52"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b/>
                <w:bCs/>
                <w:i/>
                <w:iCs/>
                <w:color w:val="000000" w:themeColor="text1"/>
                <w:sz w:val="18"/>
                <w:szCs w:val="18"/>
                <w:lang w:val="en-CA"/>
              </w:rPr>
              <w:t>Monitoring and reporting on risks:</w:t>
            </w:r>
            <w:r w:rsidRPr="00952079">
              <w:rPr>
                <w:rFonts w:asciiTheme="majorHAnsi" w:hAnsiTheme="majorHAnsi" w:cstheme="majorHAnsi"/>
                <w:i/>
                <w:iCs/>
                <w:color w:val="000000" w:themeColor="text1"/>
                <w:sz w:val="18"/>
                <w:szCs w:val="18"/>
                <w:lang w:val="en-CA"/>
              </w:rPr>
              <w:t xml:space="preserve"> Projects are recommended to regularly monitor, analyse and report on the identified and emerging risks to ensure the smooth achievement of the intended results while maintaining accountability to their beneficiaries.</w:t>
            </w:r>
          </w:p>
          <w:p w14:paraId="78F4C289" w14:textId="1082AB5D" w:rsidR="009E3F52" w:rsidRPr="00952079" w:rsidRDefault="009E3F52"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b/>
                <w:bCs/>
                <w:i/>
                <w:iCs/>
                <w:sz w:val="18"/>
                <w:szCs w:val="18"/>
                <w:lang w:val="en-CA"/>
              </w:rPr>
              <w:t>Mid-term review:</w:t>
            </w:r>
            <w:r w:rsidRPr="00952079">
              <w:rPr>
                <w:rFonts w:asciiTheme="majorHAnsi" w:hAnsiTheme="majorHAnsi" w:cstheme="majorHAnsi"/>
                <w:i/>
                <w:iCs/>
                <w:sz w:val="18"/>
                <w:szCs w:val="18"/>
                <w:lang w:val="en-CA"/>
              </w:rPr>
              <w:t xml:space="preserve"> The review process is conducted for an ongoing project and takes place at the implementation mid-point of the intervention. It is recommended to conduct a mid-term review if the project is less than 3 years, in lieu of a mid-term evaluation that would be a higher cost and more resource intensive.</w:t>
            </w:r>
          </w:p>
          <w:p w14:paraId="1A5779F6" w14:textId="44F7EFFA" w:rsidR="009E3F52" w:rsidRPr="00952079" w:rsidRDefault="009E3F52"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b/>
                <w:bCs/>
                <w:i/>
                <w:iCs/>
                <w:sz w:val="18"/>
                <w:szCs w:val="18"/>
                <w:lang w:val="en-CA"/>
              </w:rPr>
              <w:t>Annual review:</w:t>
            </w:r>
            <w:r w:rsidRPr="00952079">
              <w:rPr>
                <w:rFonts w:asciiTheme="majorHAnsi" w:hAnsiTheme="majorHAnsi" w:cstheme="majorHAnsi"/>
                <w:i/>
                <w:iCs/>
                <w:sz w:val="18"/>
                <w:szCs w:val="18"/>
                <w:lang w:val="en-CA"/>
              </w:rPr>
              <w:t xml:space="preserve"> The review should be planned and undertaken with the project stakeholders to review progress against planned activities and expected results identified in ProDoc.</w:t>
            </w:r>
          </w:p>
          <w:p w14:paraId="531F8C31" w14:textId="3277F40D" w:rsidR="009E3F52" w:rsidRPr="00952079" w:rsidRDefault="009E3F52"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b/>
                <w:bCs/>
                <w:i/>
                <w:iCs/>
                <w:sz w:val="18"/>
                <w:szCs w:val="18"/>
                <w:lang w:val="en-CA"/>
              </w:rPr>
              <w:t>Project reporting:</w:t>
            </w:r>
            <w:r w:rsidRPr="00952079">
              <w:rPr>
                <w:rFonts w:asciiTheme="majorHAnsi" w:hAnsiTheme="majorHAnsi" w:cstheme="majorHAnsi"/>
                <w:i/>
                <w:iCs/>
                <w:sz w:val="18"/>
                <w:szCs w:val="18"/>
                <w:lang w:val="en-CA"/>
              </w:rPr>
              <w:t xml:space="preserve"> The project may consider including progress reports from IP/RPs and project reports to be prepared in compliance with proposed contribution agreements.</w:t>
            </w:r>
          </w:p>
          <w:p w14:paraId="654EDEE1" w14:textId="00032224" w:rsidR="009E3F52" w:rsidRPr="00952079" w:rsidRDefault="00BA09EE" w:rsidP="365A49C9">
            <w:pPr>
              <w:pStyle w:val="ListParagraph"/>
              <w:numPr>
                <w:ilvl w:val="0"/>
                <w:numId w:val="14"/>
              </w:numPr>
              <w:tabs>
                <w:tab w:val="left" w:pos="360"/>
              </w:tabs>
              <w:ind w:left="339" w:hanging="339"/>
              <w:jc w:val="both"/>
              <w:rPr>
                <w:rFonts w:asciiTheme="majorHAnsi" w:hAnsiTheme="majorHAnsi" w:cstheme="majorBidi"/>
                <w:i/>
                <w:iCs/>
                <w:w w:val="105"/>
                <w:sz w:val="18"/>
                <w:szCs w:val="18"/>
                <w:lang w:val="en-CA"/>
              </w:rPr>
            </w:pPr>
            <w:r w:rsidRPr="00952079">
              <w:rPr>
                <w:rFonts w:asciiTheme="majorHAnsi" w:hAnsiTheme="majorHAnsi" w:cstheme="majorBidi"/>
                <w:i/>
                <w:iCs/>
                <w:sz w:val="18"/>
                <w:szCs w:val="18"/>
                <w:lang w:val="en-CA"/>
              </w:rPr>
              <w:t xml:space="preserve">Complete </w:t>
            </w:r>
            <w:hyperlink r:id="rId36">
              <w:r w:rsidRPr="00C11B0E">
                <w:rPr>
                  <w:rStyle w:val="Hyperlink"/>
                  <w:rFonts w:asciiTheme="majorHAnsi" w:hAnsiTheme="majorHAnsi" w:cstheme="majorBidi"/>
                  <w:b/>
                  <w:bCs/>
                  <w:i/>
                  <w:iCs/>
                  <w:sz w:val="18"/>
                  <w:szCs w:val="18"/>
                  <w:u w:val="none"/>
                  <w:lang w:val="en-CA" w:eastAsia="en-US"/>
                </w:rPr>
                <w:t xml:space="preserve">Annex-section 6.1: </w:t>
              </w:r>
              <w:r w:rsidRPr="00952079">
                <w:rPr>
                  <w:rStyle w:val="Hyperlink"/>
                  <w:rFonts w:asciiTheme="majorHAnsi" w:hAnsiTheme="majorHAnsi" w:cstheme="majorBidi"/>
                  <w:b/>
                  <w:bCs/>
                  <w:i/>
                  <w:iCs/>
                  <w:sz w:val="18"/>
                  <w:szCs w:val="18"/>
                  <w:lang w:val="en-CA" w:eastAsia="en-US"/>
                </w:rPr>
                <w:t>Project Monitoring and Reporting Plan</w:t>
              </w:r>
            </w:hyperlink>
            <w:r w:rsidRPr="00952079">
              <w:rPr>
                <w:rFonts w:asciiTheme="majorHAnsi" w:hAnsiTheme="majorHAnsi" w:cstheme="majorBidi"/>
                <w:i/>
                <w:iCs/>
                <w:color w:val="000000" w:themeColor="text1"/>
                <w:sz w:val="18"/>
                <w:szCs w:val="18"/>
                <w:lang w:val="en-CA"/>
              </w:rPr>
              <w:t xml:space="preserve"> with the required information as per the guidance in the template and attach it to the ProDoc</w:t>
            </w:r>
            <w:r w:rsidR="009E3F52" w:rsidRPr="00952079">
              <w:rPr>
                <w:rFonts w:asciiTheme="majorHAnsi" w:eastAsia="DengXian" w:hAnsiTheme="majorHAnsi" w:cstheme="majorBidi"/>
                <w:i/>
                <w:iCs/>
                <w:sz w:val="18"/>
                <w:szCs w:val="18"/>
                <w:lang w:val="en-CA"/>
              </w:rPr>
              <w:t>.</w:t>
            </w:r>
          </w:p>
          <w:p w14:paraId="632BCBF6" w14:textId="703B4E96" w:rsidR="0039713A" w:rsidRPr="0039713A" w:rsidRDefault="0039713A" w:rsidP="00BF3F9F">
            <w:pPr>
              <w:pStyle w:val="ListParagraph"/>
              <w:numPr>
                <w:ilvl w:val="0"/>
                <w:numId w:val="14"/>
              </w:numPr>
              <w:tabs>
                <w:tab w:val="left" w:pos="360"/>
              </w:tabs>
              <w:ind w:left="339" w:hanging="339"/>
              <w:jc w:val="both"/>
              <w:rPr>
                <w:rFonts w:asciiTheme="majorHAnsi" w:hAnsiTheme="majorHAnsi" w:cstheme="majorHAnsi"/>
                <w:i/>
                <w:iCs/>
                <w:w w:val="105"/>
                <w:sz w:val="18"/>
                <w:szCs w:val="18"/>
                <w:lang w:val="en-CA"/>
              </w:rPr>
            </w:pPr>
            <w:r>
              <w:rPr>
                <w:rFonts w:asciiTheme="majorHAnsi" w:hAnsiTheme="majorHAnsi" w:cstheme="majorBidi"/>
                <w:i/>
                <w:iCs/>
                <w:w w:val="105"/>
                <w:sz w:val="18"/>
                <w:szCs w:val="18"/>
                <w:lang w:val="en-CA"/>
              </w:rPr>
              <w:t>Discuss in this section how the project has planned for adaptation or course correction in certain circumstances.</w:t>
            </w:r>
          </w:p>
          <w:p w14:paraId="0F81C7DA" w14:textId="4359B2C3" w:rsidR="006D06B8" w:rsidRPr="00952079" w:rsidRDefault="006D06B8" w:rsidP="00BF3F9F">
            <w:pPr>
              <w:pStyle w:val="ListParagraph"/>
              <w:numPr>
                <w:ilvl w:val="0"/>
                <w:numId w:val="14"/>
              </w:numPr>
              <w:tabs>
                <w:tab w:val="left" w:pos="360"/>
              </w:tabs>
              <w:ind w:left="339" w:hanging="339"/>
              <w:jc w:val="both"/>
              <w:rPr>
                <w:rFonts w:asciiTheme="majorHAnsi" w:hAnsiTheme="majorHAnsi" w:cstheme="majorHAnsi"/>
                <w:i/>
                <w:iCs/>
                <w:w w:val="105"/>
                <w:sz w:val="18"/>
                <w:szCs w:val="18"/>
                <w:lang w:val="en-CA"/>
              </w:rPr>
            </w:pPr>
            <w:r w:rsidRPr="00952079">
              <w:rPr>
                <w:rFonts w:asciiTheme="majorHAnsi" w:hAnsiTheme="majorHAnsi" w:cstheme="majorHAnsi"/>
                <w:i/>
                <w:iCs/>
                <w:sz w:val="18"/>
                <w:szCs w:val="18"/>
                <w:lang w:val="en-CA"/>
              </w:rPr>
              <w:t>Allocate 3-10% of the project budget for monitoring and reporting activities according to the scale/complexity of the project.</w:t>
            </w:r>
          </w:p>
          <w:p w14:paraId="79324075" w14:textId="77777777" w:rsidR="00ED7B7D" w:rsidRPr="00952079" w:rsidRDefault="00ED7B7D" w:rsidP="00F35770">
            <w:pPr>
              <w:jc w:val="both"/>
              <w:rPr>
                <w:rFonts w:asciiTheme="majorHAnsi" w:hAnsiTheme="majorHAnsi" w:cstheme="majorHAnsi"/>
                <w:color w:val="FF0000"/>
                <w:sz w:val="18"/>
                <w:szCs w:val="18"/>
                <w:lang w:val="en-CA"/>
              </w:rPr>
            </w:pPr>
          </w:p>
          <w:p w14:paraId="1A3EA0D0" w14:textId="5EFFD695" w:rsidR="006D06B8" w:rsidRPr="00952079" w:rsidRDefault="006D06B8" w:rsidP="00F35770">
            <w:pPr>
              <w:jc w:val="both"/>
              <w:rPr>
                <w:rFonts w:asciiTheme="majorHAnsi" w:hAnsiTheme="majorHAnsi" w:cstheme="majorHAnsi"/>
                <w:i/>
                <w:iCs/>
                <w:sz w:val="18"/>
                <w:szCs w:val="18"/>
                <w:lang w:val="en-CA"/>
              </w:rPr>
            </w:pPr>
            <w:r w:rsidRPr="00952079">
              <w:rPr>
                <w:rFonts w:asciiTheme="majorHAnsi" w:hAnsiTheme="majorHAnsi" w:cstheme="majorHAnsi"/>
                <w:b/>
                <w:bCs/>
                <w:i/>
                <w:iCs/>
                <w:color w:val="1F3864" w:themeColor="accent1" w:themeShade="80"/>
                <w:sz w:val="18"/>
                <w:szCs w:val="18"/>
                <w:lang w:val="en-CA"/>
              </w:rPr>
              <w:t>6.2 Evaluation</w:t>
            </w:r>
            <w:r w:rsidRPr="00952079">
              <w:rPr>
                <w:rFonts w:asciiTheme="majorHAnsi" w:hAnsiTheme="majorHAnsi" w:cstheme="majorHAnsi"/>
                <w:i/>
                <w:iCs/>
                <w:color w:val="1F3864" w:themeColor="accent1" w:themeShade="80"/>
                <w:sz w:val="18"/>
                <w:szCs w:val="18"/>
                <w:lang w:val="en-CA"/>
              </w:rPr>
              <w:t>:</w:t>
            </w:r>
            <w:r w:rsidRPr="00952079">
              <w:rPr>
                <w:rFonts w:asciiTheme="majorHAnsi" w:hAnsiTheme="majorHAnsi" w:cstheme="majorHAnsi"/>
                <w:i/>
                <w:iCs/>
                <w:sz w:val="18"/>
                <w:szCs w:val="18"/>
                <w:lang w:val="en-CA"/>
              </w:rPr>
              <w:t xml:space="preserve"> For identifying whether a project evaluation should be included in the ProDoc, consider the following:</w:t>
            </w:r>
          </w:p>
          <w:p w14:paraId="5F472264" w14:textId="54E790F8" w:rsidR="00A03994" w:rsidRPr="00952079" w:rsidRDefault="007F74B4"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 xml:space="preserve">The </w:t>
            </w:r>
            <w:hyperlink r:id="rId37" w:history="1">
              <w:r w:rsidRPr="00952079">
                <w:rPr>
                  <w:rStyle w:val="Hyperlink"/>
                  <w:rFonts w:asciiTheme="majorHAnsi" w:hAnsiTheme="majorHAnsi" w:cstheme="majorHAnsi"/>
                  <w:i/>
                  <w:iCs/>
                  <w:color w:val="0070C0"/>
                  <w:sz w:val="18"/>
                  <w:szCs w:val="18"/>
                  <w:lang w:val="en-CA"/>
                </w:rPr>
                <w:t>IEAS Evaluation Coverage Norms</w:t>
              </w:r>
            </w:hyperlink>
            <w:r w:rsidRPr="00952079">
              <w:rPr>
                <w:rFonts w:asciiTheme="majorHAnsi" w:hAnsiTheme="majorHAnsi" w:cstheme="majorHAnsi"/>
                <w:i/>
                <w:iCs/>
                <w:color w:val="0070C0"/>
                <w:sz w:val="18"/>
                <w:szCs w:val="18"/>
                <w:u w:val="single"/>
                <w:lang w:val="en-CA"/>
              </w:rPr>
              <w:t xml:space="preserve"> (2021)</w:t>
            </w:r>
            <w:r w:rsidRPr="00952079">
              <w:rPr>
                <w:rFonts w:asciiTheme="majorHAnsi" w:hAnsiTheme="majorHAnsi" w:cstheme="majorHAnsi"/>
                <w:i/>
                <w:iCs/>
                <w:sz w:val="18"/>
                <w:szCs w:val="18"/>
                <w:lang w:val="en-CA"/>
              </w:rPr>
              <w:t xml:space="preserve"> emphasize the importance of a “strategic selection of evaluations at the decentralized level” for UN Women offices/units rather than a donor-driven and project-based approach</w:t>
            </w:r>
            <w:r w:rsidR="00A03994" w:rsidRPr="00952079">
              <w:rPr>
                <w:rFonts w:asciiTheme="majorHAnsi" w:eastAsia="DengXian" w:hAnsiTheme="majorHAnsi" w:cstheme="majorHAnsi"/>
                <w:i/>
                <w:iCs/>
                <w:sz w:val="18"/>
                <w:szCs w:val="18"/>
                <w:lang w:val="en-CA"/>
              </w:rPr>
              <w:t>.</w:t>
            </w:r>
          </w:p>
          <w:p w14:paraId="7B4942D3" w14:textId="6F813D73" w:rsidR="007F74B4" w:rsidRPr="00952079" w:rsidRDefault="007F74B4"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Accordingly,</w:t>
            </w:r>
            <w:r w:rsidRPr="00952079">
              <w:rPr>
                <w:rFonts w:asciiTheme="majorHAnsi" w:hAnsiTheme="majorHAnsi" w:cstheme="majorHAnsi"/>
                <w:b/>
                <w:bCs/>
                <w:i/>
                <w:iCs/>
                <w:sz w:val="18"/>
                <w:szCs w:val="18"/>
                <w:lang w:val="en-CA"/>
              </w:rPr>
              <w:t xml:space="preserve"> </w:t>
            </w:r>
            <w:r w:rsidRPr="00952079">
              <w:rPr>
                <w:rFonts w:asciiTheme="majorHAnsi" w:hAnsiTheme="majorHAnsi" w:cstheme="majorHAnsi"/>
                <w:i/>
                <w:iCs/>
                <w:sz w:val="18"/>
                <w:szCs w:val="18"/>
                <w:lang w:val="en-CA"/>
              </w:rPr>
              <w:t>the office/unit may consider alternatives to a project evaluation to support strategic selection, such as: (a) combining multiple projects into a larger thematic evaluation exercise, (b) nesting a project’s evaluation into an office’s planned Country Portfolio Evaluation; and/or (c) opting for a review or monitoring exercise in lieu of a formal evaluation.</w:t>
            </w:r>
          </w:p>
          <w:p w14:paraId="257D2089" w14:textId="31496F9E" w:rsidR="00A03994" w:rsidRPr="00952079" w:rsidRDefault="007F74B4" w:rsidP="00B752FF">
            <w:pPr>
              <w:spacing w:before="60"/>
              <w:jc w:val="both"/>
              <w:rPr>
                <w:rFonts w:asciiTheme="majorHAnsi" w:hAnsiTheme="majorHAnsi" w:cstheme="majorHAnsi"/>
                <w:color w:val="FF0000"/>
                <w:sz w:val="18"/>
                <w:szCs w:val="18"/>
                <w:lang w:val="en-CA"/>
              </w:rPr>
            </w:pPr>
            <w:r w:rsidRPr="00952079">
              <w:rPr>
                <w:rFonts w:asciiTheme="majorHAnsi" w:hAnsiTheme="majorHAnsi" w:cstheme="majorHAnsi"/>
                <w:i/>
                <w:iCs/>
                <w:sz w:val="18"/>
                <w:szCs w:val="18"/>
                <w:lang w:val="en-CA"/>
              </w:rPr>
              <w:t>If a project evaluation will be included, consider the following in consultation with the Regional Evaluation Specialist:</w:t>
            </w:r>
          </w:p>
          <w:p w14:paraId="4629D01D" w14:textId="77777777" w:rsidR="00ED7B7D" w:rsidRPr="00952079" w:rsidRDefault="008154F1" w:rsidP="00BF3F9F">
            <w:pPr>
              <w:pStyle w:val="ListParagraph"/>
              <w:numPr>
                <w:ilvl w:val="0"/>
                <w:numId w:val="20"/>
              </w:numPr>
              <w:ind w:left="337" w:right="36" w:hanging="337"/>
              <w:jc w:val="both"/>
              <w:rPr>
                <w:rStyle w:val="Hyperlink"/>
                <w:rFonts w:asciiTheme="majorHAnsi" w:hAnsiTheme="majorHAnsi" w:cstheme="majorHAnsi"/>
                <w:i/>
                <w:iCs/>
                <w:color w:val="auto"/>
                <w:sz w:val="18"/>
                <w:szCs w:val="18"/>
                <w:u w:val="none"/>
                <w:lang w:val="en-CA"/>
              </w:rPr>
            </w:pPr>
            <w:r w:rsidRPr="00952079">
              <w:rPr>
                <w:rFonts w:asciiTheme="majorHAnsi" w:hAnsiTheme="majorHAnsi" w:cstheme="majorHAnsi"/>
                <w:b/>
                <w:bCs/>
                <w:i/>
                <w:iCs/>
                <w:sz w:val="18"/>
                <w:szCs w:val="18"/>
                <w:lang w:val="en-CA"/>
              </w:rPr>
              <w:t xml:space="preserve">Reference materials: </w:t>
            </w:r>
            <w:r w:rsidRPr="00952079">
              <w:rPr>
                <w:rFonts w:asciiTheme="majorHAnsi" w:hAnsiTheme="majorHAnsi" w:cstheme="majorHAnsi"/>
                <w:i/>
                <w:iCs/>
                <w:sz w:val="18"/>
                <w:szCs w:val="18"/>
                <w:lang w:val="en-CA"/>
              </w:rPr>
              <w:t xml:space="preserve">In the ProDoc, refer to </w:t>
            </w:r>
            <w:hyperlink r:id="rId38" w:history="1">
              <w:r w:rsidRPr="00952079">
                <w:rPr>
                  <w:rStyle w:val="Hyperlink"/>
                  <w:rFonts w:asciiTheme="majorHAnsi" w:hAnsiTheme="majorHAnsi" w:cstheme="majorHAnsi"/>
                  <w:i/>
                  <w:iCs/>
                  <w:sz w:val="18"/>
                  <w:szCs w:val="18"/>
                  <w:lang w:val="en-CA"/>
                </w:rPr>
                <w:t>UN Women’s Evaluation Policy (2020)</w:t>
              </w:r>
            </w:hyperlink>
            <w:r w:rsidRPr="00952079">
              <w:rPr>
                <w:rFonts w:asciiTheme="majorHAnsi" w:hAnsiTheme="majorHAnsi" w:cstheme="majorHAnsi"/>
                <w:i/>
                <w:iCs/>
                <w:sz w:val="18"/>
                <w:szCs w:val="18"/>
                <w:lang w:val="en-CA"/>
              </w:rPr>
              <w:t xml:space="preserve">, </w:t>
            </w:r>
            <w:hyperlink r:id="rId39" w:history="1">
              <w:r w:rsidRPr="00952079">
                <w:rPr>
                  <w:rFonts w:asciiTheme="majorHAnsi" w:hAnsiTheme="majorHAnsi" w:cstheme="majorHAnsi"/>
                  <w:i/>
                  <w:iCs/>
                  <w:color w:val="0070C0"/>
                  <w:sz w:val="18"/>
                  <w:szCs w:val="18"/>
                  <w:u w:val="single"/>
                  <w:lang w:val="en-CA"/>
                </w:rPr>
                <w:t xml:space="preserve">United Nations Evaluation Group Norms and Standards for Evaluation </w:t>
              </w:r>
              <w:r w:rsidRPr="00952079">
                <w:rPr>
                  <w:rStyle w:val="Hyperlink"/>
                  <w:rFonts w:asciiTheme="majorHAnsi" w:hAnsiTheme="majorHAnsi" w:cstheme="majorHAnsi"/>
                  <w:i/>
                  <w:iCs/>
                  <w:color w:val="0070C0"/>
                  <w:sz w:val="18"/>
                  <w:szCs w:val="18"/>
                  <w:lang w:val="en-CA"/>
                </w:rPr>
                <w:t>(2016)</w:t>
              </w:r>
            </w:hyperlink>
            <w:r w:rsidRPr="00952079">
              <w:rPr>
                <w:rFonts w:asciiTheme="majorHAnsi" w:hAnsiTheme="majorHAnsi" w:cstheme="majorHAnsi"/>
                <w:i/>
                <w:iCs/>
                <w:sz w:val="18"/>
                <w:szCs w:val="18"/>
                <w:lang w:val="en-CA"/>
              </w:rPr>
              <w:t xml:space="preserve">, </w:t>
            </w:r>
            <w:hyperlink r:id="rId40" w:anchor="search=Evaluation%20Handbook" w:history="1">
              <w:r w:rsidRPr="00952079">
                <w:rPr>
                  <w:rFonts w:asciiTheme="majorHAnsi" w:hAnsiTheme="majorHAnsi" w:cstheme="majorHAnsi"/>
                  <w:i/>
                  <w:iCs/>
                  <w:color w:val="0070C0"/>
                  <w:sz w:val="18"/>
                  <w:szCs w:val="18"/>
                  <w:u w:val="single"/>
                  <w:lang w:val="en-CA"/>
                </w:rPr>
                <w:t>UN Women Evaluation Handbook: How to Manage Gender-Responsive Evaluations</w:t>
              </w:r>
              <w:r w:rsidRPr="00952079">
                <w:rPr>
                  <w:rStyle w:val="Hyperlink"/>
                  <w:rFonts w:asciiTheme="majorHAnsi" w:hAnsiTheme="majorHAnsi" w:cstheme="majorHAnsi"/>
                  <w:i/>
                  <w:iCs/>
                  <w:color w:val="0070C0"/>
                  <w:sz w:val="18"/>
                  <w:szCs w:val="18"/>
                  <w:lang w:val="en-CA"/>
                </w:rPr>
                <w:t xml:space="preserve"> (2022)</w:t>
              </w:r>
            </w:hyperlink>
            <w:r w:rsidRPr="00952079">
              <w:rPr>
                <w:rFonts w:asciiTheme="majorHAnsi" w:hAnsiTheme="majorHAnsi" w:cstheme="majorHAnsi"/>
                <w:i/>
                <w:iCs/>
                <w:sz w:val="18"/>
                <w:szCs w:val="18"/>
                <w:lang w:val="en-CA"/>
              </w:rPr>
              <w:t xml:space="preserve">, and </w:t>
            </w:r>
            <w:hyperlink r:id="rId41" w:history="1">
              <w:r w:rsidRPr="00952079">
                <w:rPr>
                  <w:rFonts w:asciiTheme="majorHAnsi" w:hAnsiTheme="majorHAnsi" w:cstheme="majorHAnsi"/>
                  <w:i/>
                  <w:iCs/>
                  <w:color w:val="0070C0"/>
                  <w:sz w:val="18"/>
                  <w:szCs w:val="18"/>
                  <w:u w:val="single"/>
                  <w:lang w:val="en-CA"/>
                </w:rPr>
                <w:t>UN Women Guidance Note Evaluating Impact in Gender Equality and Women’s Empowerment</w:t>
              </w:r>
              <w:r w:rsidRPr="00952079">
                <w:rPr>
                  <w:rStyle w:val="Hyperlink"/>
                  <w:rFonts w:asciiTheme="majorHAnsi" w:hAnsiTheme="majorHAnsi" w:cstheme="majorHAnsi"/>
                  <w:i/>
                  <w:iCs/>
                  <w:color w:val="0070C0"/>
                  <w:sz w:val="18"/>
                  <w:szCs w:val="18"/>
                  <w:lang w:val="en-CA"/>
                </w:rPr>
                <w:t xml:space="preserve"> (2020)</w:t>
              </w:r>
            </w:hyperlink>
            <w:r w:rsidRPr="00952079">
              <w:rPr>
                <w:rStyle w:val="Hyperlink"/>
                <w:rFonts w:asciiTheme="majorHAnsi" w:hAnsiTheme="majorHAnsi" w:cstheme="majorHAnsi"/>
                <w:i/>
                <w:iCs/>
                <w:color w:val="auto"/>
                <w:sz w:val="18"/>
                <w:szCs w:val="18"/>
                <w:u w:val="none"/>
                <w:lang w:val="en-CA"/>
              </w:rPr>
              <w:t>.</w:t>
            </w:r>
          </w:p>
          <w:p w14:paraId="15B42C3F" w14:textId="77777777" w:rsidR="008154F1" w:rsidRPr="00952079" w:rsidRDefault="008154F1" w:rsidP="00BF3F9F">
            <w:pPr>
              <w:pStyle w:val="ListParagraph"/>
              <w:numPr>
                <w:ilvl w:val="0"/>
                <w:numId w:val="20"/>
              </w:numPr>
              <w:ind w:left="337" w:right="36" w:hanging="337"/>
              <w:jc w:val="both"/>
              <w:rPr>
                <w:rFonts w:asciiTheme="majorHAnsi" w:hAnsiTheme="majorHAnsi" w:cstheme="majorHAnsi"/>
                <w:i/>
                <w:iCs/>
                <w:sz w:val="18"/>
                <w:szCs w:val="18"/>
                <w:lang w:val="en-CA"/>
              </w:rPr>
            </w:pPr>
            <w:r w:rsidRPr="00952079">
              <w:rPr>
                <w:rFonts w:asciiTheme="majorHAnsi" w:hAnsiTheme="majorHAnsi" w:cstheme="majorHAnsi"/>
                <w:b/>
                <w:bCs/>
                <w:i/>
                <w:iCs/>
                <w:sz w:val="18"/>
                <w:szCs w:val="18"/>
                <w:lang w:val="en-CA"/>
              </w:rPr>
              <w:t>Evaluation type</w:t>
            </w:r>
            <w:r w:rsidRPr="00952079">
              <w:rPr>
                <w:rFonts w:asciiTheme="majorHAnsi" w:hAnsiTheme="majorHAnsi" w:cstheme="majorHAnsi"/>
                <w:i/>
                <w:iCs/>
                <w:sz w:val="18"/>
                <w:szCs w:val="18"/>
                <w:lang w:val="en-CA"/>
              </w:rPr>
              <w:t xml:space="preserve">: </w:t>
            </w:r>
            <w:r w:rsidRPr="00952079">
              <w:rPr>
                <w:rFonts w:asciiTheme="majorHAnsi" w:hAnsiTheme="majorHAnsi" w:cstheme="majorHAnsi"/>
                <w:i/>
                <w:iCs/>
                <w:color w:val="000000" w:themeColor="text1"/>
                <w:sz w:val="18"/>
                <w:szCs w:val="18"/>
                <w:lang w:val="en-CA"/>
              </w:rPr>
              <w:t>Explain the rationale for selection of the evaluation type, including to justify why a process, outcome, joint, and/or impact evaluation has been selected. Impact evaluations require a baseline study and should be linked to the monitoring strategy.</w:t>
            </w:r>
          </w:p>
          <w:p w14:paraId="0FF61079" w14:textId="77777777" w:rsidR="008154F1" w:rsidRPr="00952079" w:rsidRDefault="008154F1" w:rsidP="00BF3F9F">
            <w:pPr>
              <w:pStyle w:val="ListParagraph"/>
              <w:numPr>
                <w:ilvl w:val="0"/>
                <w:numId w:val="20"/>
              </w:numPr>
              <w:ind w:left="337" w:right="36" w:hanging="337"/>
              <w:jc w:val="both"/>
              <w:rPr>
                <w:rFonts w:asciiTheme="majorHAnsi" w:hAnsiTheme="majorHAnsi" w:cstheme="majorHAnsi"/>
                <w:i/>
                <w:iCs/>
                <w:sz w:val="18"/>
                <w:szCs w:val="18"/>
                <w:lang w:val="en-CA"/>
              </w:rPr>
            </w:pPr>
            <w:r w:rsidRPr="00952079">
              <w:rPr>
                <w:rFonts w:asciiTheme="majorHAnsi" w:hAnsiTheme="majorHAnsi" w:cstheme="majorHAnsi"/>
                <w:b/>
                <w:bCs/>
                <w:i/>
                <w:iCs/>
                <w:sz w:val="18"/>
                <w:szCs w:val="18"/>
                <w:lang w:val="en-CA"/>
              </w:rPr>
              <w:t xml:space="preserve">Budget: </w:t>
            </w:r>
            <w:r w:rsidRPr="00952079">
              <w:rPr>
                <w:rFonts w:asciiTheme="majorHAnsi" w:hAnsiTheme="majorHAnsi" w:cstheme="majorHAnsi"/>
                <w:i/>
                <w:iCs/>
                <w:sz w:val="18"/>
                <w:szCs w:val="18"/>
                <w:lang w:val="en-CA"/>
              </w:rPr>
              <w:t>Allocate a minimum 2-3% of the total project budget for evaluation which is separate from the monitoring and reporting budget. The precise figure will depend on project scale, complexity and evaluation type. For example, larger budgeted projects may not require the full 3%, while impact evaluations require significantly higher costs.</w:t>
            </w:r>
          </w:p>
          <w:p w14:paraId="5E250D39" w14:textId="77777777" w:rsidR="008154F1" w:rsidRPr="00952079" w:rsidRDefault="008154F1" w:rsidP="00BF3F9F">
            <w:pPr>
              <w:pStyle w:val="ListParagraph"/>
              <w:numPr>
                <w:ilvl w:val="0"/>
                <w:numId w:val="20"/>
              </w:numPr>
              <w:ind w:left="337" w:right="36" w:hanging="337"/>
              <w:jc w:val="both"/>
              <w:rPr>
                <w:rFonts w:asciiTheme="majorHAnsi" w:hAnsiTheme="majorHAnsi" w:cstheme="majorHAnsi"/>
                <w:i/>
                <w:iCs/>
                <w:sz w:val="18"/>
                <w:szCs w:val="18"/>
                <w:lang w:val="en-CA"/>
              </w:rPr>
            </w:pPr>
            <w:r w:rsidRPr="00952079">
              <w:rPr>
                <w:rFonts w:asciiTheme="majorHAnsi" w:hAnsiTheme="majorHAnsi" w:cstheme="majorHAnsi"/>
                <w:b/>
                <w:bCs/>
                <w:i/>
                <w:iCs/>
                <w:sz w:val="18"/>
                <w:szCs w:val="18"/>
                <w:lang w:val="en-CA"/>
              </w:rPr>
              <w:t xml:space="preserve">Objective and use: </w:t>
            </w:r>
            <w:r w:rsidRPr="00952079">
              <w:rPr>
                <w:rFonts w:asciiTheme="majorHAnsi" w:hAnsiTheme="majorHAnsi" w:cstheme="majorHAnsi"/>
                <w:i/>
                <w:iCs/>
                <w:sz w:val="18"/>
                <w:szCs w:val="18"/>
                <w:lang w:val="en-CA"/>
              </w:rPr>
              <w:t>In addition to articulating how the evaluation will contribute to learning, accountability, and/or decision-making (see Evaluation Policy), explain</w:t>
            </w:r>
            <w:r w:rsidRPr="00952079">
              <w:rPr>
                <w:rFonts w:asciiTheme="majorHAnsi" w:hAnsiTheme="majorHAnsi" w:cstheme="majorHAnsi"/>
                <w:b/>
                <w:bCs/>
                <w:i/>
                <w:iCs/>
                <w:sz w:val="18"/>
                <w:szCs w:val="18"/>
                <w:lang w:val="en-CA"/>
              </w:rPr>
              <w:t xml:space="preserve"> </w:t>
            </w:r>
            <w:r w:rsidRPr="00952079">
              <w:rPr>
                <w:rFonts w:asciiTheme="majorHAnsi" w:hAnsiTheme="majorHAnsi" w:cstheme="majorHAnsi"/>
                <w:i/>
                <w:iCs/>
                <w:sz w:val="18"/>
                <w:szCs w:val="18"/>
                <w:lang w:val="en-CA"/>
              </w:rPr>
              <w:t>its value-added for key stakeholder groups.</w:t>
            </w:r>
          </w:p>
          <w:p w14:paraId="27638194" w14:textId="77777777" w:rsidR="008154F1" w:rsidRPr="00952079" w:rsidRDefault="008154F1" w:rsidP="00BF3F9F">
            <w:pPr>
              <w:pStyle w:val="ListParagraph"/>
              <w:numPr>
                <w:ilvl w:val="0"/>
                <w:numId w:val="20"/>
              </w:numPr>
              <w:ind w:left="337" w:right="36" w:hanging="337"/>
              <w:jc w:val="both"/>
              <w:rPr>
                <w:rFonts w:asciiTheme="majorHAnsi" w:hAnsiTheme="majorHAnsi" w:cstheme="majorHAnsi"/>
                <w:i/>
                <w:iCs/>
                <w:sz w:val="18"/>
                <w:szCs w:val="18"/>
                <w:lang w:val="en-CA"/>
              </w:rPr>
            </w:pPr>
            <w:r w:rsidRPr="00952079">
              <w:rPr>
                <w:rFonts w:asciiTheme="majorHAnsi" w:hAnsiTheme="majorHAnsi" w:cstheme="majorHAnsi"/>
                <w:b/>
                <w:bCs/>
                <w:i/>
                <w:iCs/>
                <w:sz w:val="18"/>
                <w:szCs w:val="18"/>
                <w:lang w:val="en-CA"/>
              </w:rPr>
              <w:t>Timelines:</w:t>
            </w:r>
            <w:r w:rsidRPr="00952079">
              <w:rPr>
                <w:rFonts w:asciiTheme="majorHAnsi" w:hAnsiTheme="majorHAnsi" w:cstheme="majorHAnsi"/>
                <w:i/>
                <w:iCs/>
                <w:sz w:val="18"/>
                <w:szCs w:val="18"/>
                <w:lang w:val="en-CA"/>
              </w:rPr>
              <w:t xml:space="preserve"> Factor in an adequate lead-time of at least 9 months to complete the full evaluation cycle. A short project timeline may also mean that no evaluation is possible, and the project may therefore consider a project review in the above monitoring strategy.</w:t>
            </w:r>
          </w:p>
          <w:p w14:paraId="29AD716B" w14:textId="13416944" w:rsidR="008154F1" w:rsidRPr="00952079" w:rsidRDefault="008154F1" w:rsidP="365A49C9">
            <w:pPr>
              <w:pStyle w:val="ListParagraph"/>
              <w:numPr>
                <w:ilvl w:val="0"/>
                <w:numId w:val="20"/>
              </w:numPr>
              <w:ind w:left="337" w:right="36" w:hanging="337"/>
              <w:jc w:val="both"/>
              <w:rPr>
                <w:rFonts w:asciiTheme="majorHAnsi" w:hAnsiTheme="majorHAnsi" w:cstheme="majorBidi"/>
                <w:i/>
                <w:iCs/>
                <w:sz w:val="18"/>
                <w:szCs w:val="18"/>
                <w:lang w:val="en-CA"/>
              </w:rPr>
            </w:pPr>
            <w:r w:rsidRPr="00952079">
              <w:rPr>
                <w:rFonts w:asciiTheme="majorHAnsi" w:hAnsiTheme="majorHAnsi" w:cstheme="majorBidi"/>
                <w:i/>
                <w:iCs/>
                <w:color w:val="000000" w:themeColor="text1"/>
                <w:sz w:val="18"/>
                <w:szCs w:val="18"/>
                <w:lang w:val="en-CA"/>
              </w:rPr>
              <w:t xml:space="preserve">Complete </w:t>
            </w:r>
            <w:hyperlink r:id="rId42">
              <w:r w:rsidRPr="00C11B0E">
                <w:rPr>
                  <w:rStyle w:val="Hyperlink"/>
                  <w:rFonts w:asciiTheme="majorHAnsi" w:hAnsiTheme="majorHAnsi" w:cstheme="majorBidi"/>
                  <w:b/>
                  <w:bCs/>
                  <w:i/>
                  <w:iCs/>
                  <w:sz w:val="18"/>
                  <w:szCs w:val="18"/>
                  <w:u w:val="none"/>
                  <w:lang w:val="en-CA" w:eastAsia="en-US"/>
                </w:rPr>
                <w:t xml:space="preserve">Annex-section 6.2: </w:t>
              </w:r>
              <w:r w:rsidRPr="00952079">
                <w:rPr>
                  <w:rStyle w:val="Hyperlink"/>
                  <w:rFonts w:asciiTheme="majorHAnsi" w:hAnsiTheme="majorHAnsi" w:cstheme="majorBidi"/>
                  <w:b/>
                  <w:bCs/>
                  <w:i/>
                  <w:iCs/>
                  <w:sz w:val="18"/>
                  <w:szCs w:val="18"/>
                  <w:lang w:val="en-CA" w:eastAsia="en-US"/>
                </w:rPr>
                <w:t>Project Evaluation Plan</w:t>
              </w:r>
            </w:hyperlink>
            <w:r w:rsidRPr="00952079">
              <w:rPr>
                <w:rFonts w:asciiTheme="majorHAnsi" w:hAnsiTheme="majorHAnsi" w:cstheme="majorBidi"/>
                <w:i/>
                <w:iCs/>
                <w:color w:val="000000" w:themeColor="text1"/>
                <w:sz w:val="18"/>
                <w:szCs w:val="18"/>
                <w:lang w:val="en-CA"/>
              </w:rPr>
              <w:t xml:space="preserve"> which shall be aligned with or updated from the evaluation(s) indicated in SN and attach it to the ProDoc.</w:t>
            </w:r>
          </w:p>
        </w:tc>
      </w:tr>
    </w:tbl>
    <w:p w14:paraId="765B6FCC" w14:textId="77777777" w:rsidR="0038026D" w:rsidRPr="00952079" w:rsidRDefault="0038026D" w:rsidP="0038026D">
      <w:pPr>
        <w:rPr>
          <w:lang w:val="en-CA"/>
        </w:rPr>
      </w:pPr>
    </w:p>
    <w:p w14:paraId="280D5747" w14:textId="0D781AB9" w:rsidR="00B27FF3" w:rsidRPr="00952079" w:rsidRDefault="00B27FF3" w:rsidP="00B27FF3">
      <w:pPr>
        <w:rPr>
          <w:lang w:val="en-CA"/>
        </w:rPr>
      </w:pPr>
      <w:r w:rsidRPr="00952079">
        <w:rPr>
          <w:highlight w:val="lightGray"/>
          <w:lang w:val="en-CA"/>
        </w:rPr>
        <w:fldChar w:fldCharType="begin">
          <w:ffData>
            <w:name w:val="Text30"/>
            <w:enabled/>
            <w:calcOnExit w:val="0"/>
            <w:textInput/>
          </w:ffData>
        </w:fldChar>
      </w:r>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w:t>
      </w:r>
      <w:r w:rsidR="007D3836" w:rsidRPr="00952079">
        <w:rPr>
          <w:noProof/>
          <w:highlight w:val="lightGray"/>
          <w:lang w:val="en-CA"/>
        </w:rPr>
        <w:t>6</w:t>
      </w:r>
      <w:r w:rsidRPr="00952079">
        <w:rPr>
          <w:noProof/>
          <w:highlight w:val="lightGray"/>
          <w:lang w:val="en-CA"/>
        </w:rPr>
        <w:t>.</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p>
    <w:p w14:paraId="4A2DE22F" w14:textId="77777777" w:rsidR="0092748F" w:rsidRPr="00952079" w:rsidRDefault="0092748F" w:rsidP="0092748F">
      <w:pPr>
        <w:jc w:val="both"/>
        <w:rPr>
          <w:rStyle w:val="normaltextrun"/>
          <w:rFonts w:asciiTheme="majorHAnsi" w:eastAsia="DengXian" w:hAnsiTheme="majorHAnsi" w:cstheme="majorHAnsi"/>
          <w:lang w:val="en-CA"/>
        </w:rPr>
      </w:pPr>
    </w:p>
    <w:p w14:paraId="5D4AF911" w14:textId="340F8519" w:rsidR="0092748F" w:rsidRPr="00952079" w:rsidRDefault="057999C6" w:rsidP="00D3130E">
      <w:pPr>
        <w:pStyle w:val="Heading3"/>
        <w:numPr>
          <w:ilvl w:val="2"/>
          <w:numId w:val="0"/>
        </w:numPr>
        <w:pBdr>
          <w:bottom w:val="single" w:sz="4" w:space="1" w:color="auto"/>
        </w:pBdr>
        <w:spacing w:after="240"/>
        <w:rPr>
          <w:rFonts w:asciiTheme="majorHAnsi" w:eastAsia="DengXian" w:hAnsiTheme="majorHAnsi" w:cstheme="majorHAnsi"/>
          <w:color w:val="1F3864" w:themeColor="accent1" w:themeShade="80"/>
          <w:lang w:val="en-CA"/>
        </w:rPr>
      </w:pPr>
      <w:r w:rsidRPr="00952079">
        <w:rPr>
          <w:rFonts w:asciiTheme="majorHAnsi" w:eastAsia="DengXian" w:hAnsiTheme="majorHAnsi" w:cstheme="majorHAnsi"/>
          <w:b/>
          <w:bCs/>
          <w:color w:val="1F3864" w:themeColor="accent1" w:themeShade="80"/>
          <w:lang w:val="en-CA"/>
        </w:rPr>
        <w:t>7</w:t>
      </w:r>
      <w:r w:rsidR="6B4498E5" w:rsidRPr="00952079">
        <w:rPr>
          <w:rFonts w:asciiTheme="majorHAnsi" w:eastAsia="DengXian" w:hAnsiTheme="majorHAnsi" w:cstheme="majorHAnsi"/>
          <w:b/>
          <w:bCs/>
          <w:color w:val="1F3864" w:themeColor="accent1" w:themeShade="80"/>
          <w:lang w:val="en-CA"/>
        </w:rPr>
        <w:t>: Knowledge Management and Learning</w:t>
      </w:r>
      <w:r w:rsidR="00FD41B1">
        <w:rPr>
          <w:rStyle w:val="FootnoteReference"/>
          <w:rFonts w:asciiTheme="majorHAnsi" w:eastAsia="DengXian" w:hAnsiTheme="majorHAnsi" w:cstheme="majorHAnsi"/>
          <w:b/>
          <w:bCs/>
          <w:color w:val="1F3864" w:themeColor="accent1" w:themeShade="80"/>
          <w:lang w:val="en-CA"/>
        </w:rPr>
        <w:footnoteReference w:id="2"/>
      </w:r>
      <w:r w:rsidR="6B4498E5" w:rsidRPr="00952079">
        <w:rPr>
          <w:rFonts w:asciiTheme="majorHAnsi" w:eastAsia="DengXian" w:hAnsiTheme="majorHAnsi" w:cstheme="majorHAnsi"/>
          <w:b/>
          <w:bCs/>
          <w:color w:val="1F3864" w:themeColor="accent1" w:themeShade="80"/>
          <w:vertAlign w:val="superscript"/>
          <w:lang w:val="en-CA"/>
        </w:rPr>
        <w:t xml:space="preserve"> </w:t>
      </w:r>
      <w:r w:rsidR="6B4498E5" w:rsidRPr="00952079">
        <w:rPr>
          <w:rFonts w:asciiTheme="majorHAnsi" w:eastAsia="DengXian" w:hAnsiTheme="majorHAnsi" w:cstheme="majorHAnsi"/>
          <w:color w:val="1F3864" w:themeColor="accent1" w:themeShade="80"/>
          <w:lang w:val="en-CA"/>
        </w:rPr>
        <w:t>(1</w:t>
      </w:r>
      <w:r w:rsidR="00E66DD1">
        <w:rPr>
          <w:rFonts w:asciiTheme="majorHAnsi" w:eastAsia="DengXian" w:hAnsiTheme="majorHAnsi" w:cstheme="majorHAnsi"/>
          <w:color w:val="1F3864" w:themeColor="accent1" w:themeShade="80"/>
          <w:lang w:val="en-CA"/>
        </w:rPr>
        <w:t>-2</w:t>
      </w:r>
      <w:r w:rsidR="6B4498E5" w:rsidRPr="00952079">
        <w:rPr>
          <w:rFonts w:asciiTheme="majorHAnsi" w:eastAsia="DengXian" w:hAnsiTheme="majorHAnsi" w:cstheme="majorHAnsi"/>
          <w:color w:val="1F3864" w:themeColor="accent1" w:themeShade="80"/>
          <w:lang w:val="en-CA"/>
        </w:rPr>
        <w:t xml:space="preserve"> page</w:t>
      </w:r>
      <w:r w:rsidR="00E66DD1">
        <w:rPr>
          <w:rFonts w:asciiTheme="majorHAnsi" w:eastAsia="DengXian" w:hAnsiTheme="majorHAnsi" w:cstheme="majorHAnsi"/>
          <w:color w:val="1F3864" w:themeColor="accent1" w:themeShade="80"/>
          <w:lang w:val="en-CA"/>
        </w:rPr>
        <w:t>s</w:t>
      </w:r>
      <w:r w:rsidR="00E66DD1">
        <w:rPr>
          <w:rFonts w:asciiTheme="majorHAnsi" w:eastAsia="DengXian" w:hAnsiTheme="majorHAnsi" w:cstheme="majorHAnsi"/>
          <w:bCs/>
          <w:color w:val="1F3864" w:themeColor="accent1" w:themeShade="80"/>
          <w:szCs w:val="22"/>
        </w:rPr>
        <w:t xml:space="preserve"> recommended</w:t>
      </w:r>
      <w:r w:rsidR="6B4498E5" w:rsidRPr="00952079">
        <w:rPr>
          <w:rFonts w:asciiTheme="majorHAnsi" w:eastAsia="DengXian" w:hAnsiTheme="majorHAnsi" w:cstheme="majorHAnsi"/>
          <w:color w:val="1F3864" w:themeColor="accent1" w:themeShade="80"/>
          <w:lang w:val="en-CA"/>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8C1EEA" w:rsidRPr="00952079" w14:paraId="6735BEE2" w14:textId="77777777">
        <w:tc>
          <w:tcPr>
            <w:tcW w:w="9796" w:type="dxa"/>
          </w:tcPr>
          <w:p w14:paraId="0FB86A46" w14:textId="754D3DBF" w:rsidR="008C1EEA" w:rsidRPr="00952079" w:rsidRDefault="008C1EEA">
            <w:pPr>
              <w:rPr>
                <w:rFonts w:asciiTheme="majorHAnsi" w:hAnsiTheme="majorHAnsi" w:cstheme="majorHAnsi"/>
                <w:sz w:val="18"/>
                <w:szCs w:val="18"/>
                <w:lang w:val="en-CA"/>
              </w:rPr>
            </w:pPr>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7AA92A58" w14:textId="12B2B117" w:rsidR="008C1EEA" w:rsidRPr="00952079" w:rsidRDefault="008C1EEA" w:rsidP="00D33E8B">
            <w:pPr>
              <w:jc w:val="both"/>
              <w:rPr>
                <w:rFonts w:asciiTheme="majorHAnsi" w:hAnsiTheme="majorHAnsi" w:cstheme="majorHAnsi"/>
                <w:sz w:val="18"/>
                <w:szCs w:val="18"/>
                <w:lang w:val="en-CA"/>
              </w:rPr>
            </w:pPr>
            <w:r w:rsidRPr="00952079">
              <w:rPr>
                <w:rFonts w:asciiTheme="majorHAnsi" w:eastAsia="DengXian" w:hAnsiTheme="majorHAnsi" w:cstheme="majorHAnsi"/>
                <w:i/>
                <w:spacing w:val="-1"/>
                <w:sz w:val="18"/>
                <w:szCs w:val="18"/>
                <w:lang w:val="en-CA"/>
              </w:rPr>
              <w:t>UN Women</w:t>
            </w:r>
            <w:r w:rsidRPr="00952079">
              <w:rPr>
                <w:rFonts w:asciiTheme="majorHAnsi" w:eastAsia="DengXian" w:hAnsiTheme="majorHAnsi" w:cstheme="majorHAnsi"/>
                <w:i/>
                <w:sz w:val="18"/>
                <w:szCs w:val="18"/>
                <w:lang w:val="en-CA"/>
              </w:rPr>
              <w:t xml:space="preserve"> is </w:t>
            </w:r>
            <w:r w:rsidRPr="00952079">
              <w:rPr>
                <w:rFonts w:asciiTheme="majorHAnsi" w:eastAsia="DengXian" w:hAnsiTheme="majorHAnsi" w:cstheme="majorHAnsi"/>
                <w:i/>
                <w:spacing w:val="-1"/>
                <w:sz w:val="18"/>
                <w:szCs w:val="18"/>
                <w:lang w:val="en-CA"/>
              </w:rPr>
              <w:t>committed to</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 xml:space="preserve">strengthening </w:t>
            </w:r>
            <w:r w:rsidRPr="00952079">
              <w:rPr>
                <w:rFonts w:asciiTheme="majorHAnsi" w:eastAsia="DengXian" w:hAnsiTheme="majorHAnsi" w:cstheme="majorHAnsi"/>
                <w:i/>
                <w:sz w:val="18"/>
                <w:szCs w:val="18"/>
                <w:lang w:val="en-CA"/>
              </w:rPr>
              <w:t xml:space="preserve">its </w:t>
            </w:r>
            <w:r w:rsidRPr="00952079">
              <w:rPr>
                <w:rFonts w:asciiTheme="majorHAnsi" w:eastAsia="DengXian" w:hAnsiTheme="majorHAnsi" w:cstheme="majorHAnsi"/>
                <w:i/>
                <w:spacing w:val="-1"/>
                <w:sz w:val="18"/>
                <w:szCs w:val="18"/>
                <w:lang w:val="en-CA"/>
              </w:rPr>
              <w:t>role</w:t>
            </w:r>
            <w:r w:rsidRPr="00952079">
              <w:rPr>
                <w:rFonts w:asciiTheme="majorHAnsi" w:eastAsia="DengXian" w:hAnsiTheme="majorHAnsi" w:cstheme="majorHAnsi"/>
                <w:i/>
                <w:sz w:val="18"/>
                <w:szCs w:val="18"/>
                <w:lang w:val="en-CA"/>
              </w:rPr>
              <w:t xml:space="preserve"> in </w:t>
            </w:r>
            <w:r w:rsidRPr="00952079">
              <w:rPr>
                <w:rFonts w:asciiTheme="majorHAnsi" w:eastAsia="DengXian" w:hAnsiTheme="majorHAnsi" w:cstheme="majorHAnsi"/>
                <w:i/>
                <w:spacing w:val="-1"/>
                <w:sz w:val="18"/>
                <w:szCs w:val="18"/>
                <w:lang w:val="en-CA"/>
              </w:rPr>
              <w:t>providing key</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stakeholders</w:t>
            </w:r>
            <w:r w:rsidRPr="00952079">
              <w:rPr>
                <w:rFonts w:asciiTheme="majorHAnsi" w:eastAsia="DengXian" w:hAnsiTheme="majorHAnsi" w:cstheme="majorHAnsi"/>
                <w:i/>
                <w:sz w:val="18"/>
                <w:szCs w:val="18"/>
                <w:lang w:val="en-CA"/>
              </w:rPr>
              <w:t xml:space="preserve"> with </w:t>
            </w:r>
            <w:r w:rsidRPr="00952079">
              <w:rPr>
                <w:rFonts w:asciiTheme="majorHAnsi" w:eastAsia="DengXian" w:hAnsiTheme="majorHAnsi" w:cstheme="majorHAnsi"/>
                <w:i/>
                <w:spacing w:val="-1"/>
                <w:sz w:val="18"/>
                <w:szCs w:val="18"/>
                <w:lang w:val="en-CA"/>
              </w:rPr>
              <w:t>knowledge</w:t>
            </w:r>
            <w:r w:rsidRPr="00952079">
              <w:rPr>
                <w:rFonts w:asciiTheme="majorHAnsi" w:eastAsia="DengXian" w:hAnsiTheme="majorHAnsi" w:cstheme="majorHAnsi"/>
                <w:i/>
                <w:sz w:val="18"/>
                <w:szCs w:val="18"/>
                <w:lang w:val="en-CA"/>
              </w:rPr>
              <w:t xml:space="preserve"> on </w:t>
            </w:r>
            <w:r w:rsidRPr="00952079">
              <w:rPr>
                <w:rFonts w:asciiTheme="majorHAnsi" w:eastAsia="DengXian" w:hAnsiTheme="majorHAnsi" w:cstheme="majorHAnsi"/>
                <w:i/>
                <w:spacing w:val="-1"/>
                <w:sz w:val="18"/>
                <w:szCs w:val="18"/>
                <w:lang w:val="en-CA"/>
              </w:rPr>
              <w:t>progress</w:t>
            </w:r>
            <w:r w:rsidRPr="00952079">
              <w:rPr>
                <w:rFonts w:asciiTheme="majorHAnsi" w:eastAsia="DengXian" w:hAnsiTheme="majorHAnsi" w:cstheme="majorHAnsi"/>
                <w:i/>
                <w:spacing w:val="-2"/>
                <w:sz w:val="18"/>
                <w:szCs w:val="18"/>
                <w:lang w:val="en-CA"/>
              </w:rPr>
              <w:t xml:space="preserve"> </w:t>
            </w:r>
            <w:r w:rsidRPr="00952079">
              <w:rPr>
                <w:rFonts w:asciiTheme="majorHAnsi" w:eastAsia="DengXian" w:hAnsiTheme="majorHAnsi" w:cstheme="majorHAnsi"/>
                <w:i/>
                <w:spacing w:val="-1"/>
                <w:sz w:val="18"/>
                <w:szCs w:val="18"/>
                <w:lang w:val="en-CA"/>
              </w:rPr>
              <w:t>toward</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 xml:space="preserve">and </w:t>
            </w:r>
            <w:r w:rsidRPr="00952079">
              <w:rPr>
                <w:rFonts w:asciiTheme="majorHAnsi" w:eastAsia="DengXian" w:hAnsiTheme="majorHAnsi" w:cstheme="majorHAnsi"/>
                <w:i/>
                <w:spacing w:val="-2"/>
                <w:sz w:val="18"/>
                <w:szCs w:val="18"/>
                <w:lang w:val="en-CA"/>
              </w:rPr>
              <w:t>the</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‘how</w:t>
            </w:r>
            <w:r w:rsidRPr="00952079">
              <w:rPr>
                <w:rFonts w:asciiTheme="majorHAnsi" w:eastAsia="DengXian" w:hAnsiTheme="majorHAnsi" w:cstheme="majorHAnsi"/>
                <w:i/>
                <w:spacing w:val="-2"/>
                <w:sz w:val="18"/>
                <w:szCs w:val="18"/>
                <w:lang w:val="en-CA"/>
              </w:rPr>
              <w:t xml:space="preserve"> </w:t>
            </w:r>
            <w:r w:rsidRPr="00952079">
              <w:rPr>
                <w:rFonts w:asciiTheme="majorHAnsi" w:eastAsia="DengXian" w:hAnsiTheme="majorHAnsi" w:cstheme="majorHAnsi"/>
                <w:i/>
                <w:sz w:val="18"/>
                <w:szCs w:val="18"/>
                <w:lang w:val="en-CA"/>
              </w:rPr>
              <w:t>to’</w:t>
            </w:r>
            <w:r w:rsidRPr="00952079">
              <w:rPr>
                <w:rFonts w:asciiTheme="majorHAnsi" w:eastAsia="DengXian" w:hAnsiTheme="majorHAnsi" w:cstheme="majorHAnsi"/>
                <w:i/>
                <w:spacing w:val="-3"/>
                <w:sz w:val="18"/>
                <w:szCs w:val="18"/>
                <w:lang w:val="en-CA"/>
              </w:rPr>
              <w:t xml:space="preserve"> </w:t>
            </w:r>
            <w:r w:rsidRPr="00952079">
              <w:rPr>
                <w:rFonts w:asciiTheme="majorHAnsi" w:eastAsia="DengXian" w:hAnsiTheme="majorHAnsi" w:cstheme="majorHAnsi"/>
                <w:i/>
                <w:sz w:val="18"/>
                <w:szCs w:val="18"/>
                <w:lang w:val="en-CA"/>
              </w:rPr>
              <w:t>of</w:t>
            </w:r>
            <w:r w:rsidRPr="00952079">
              <w:rPr>
                <w:rFonts w:asciiTheme="majorHAnsi" w:eastAsia="DengXian" w:hAnsiTheme="majorHAnsi" w:cstheme="majorHAnsi"/>
                <w:i/>
                <w:spacing w:val="-3"/>
                <w:sz w:val="18"/>
                <w:szCs w:val="18"/>
                <w:lang w:val="en-CA"/>
              </w:rPr>
              <w:t xml:space="preserve"> </w:t>
            </w:r>
            <w:r w:rsidRPr="00952079">
              <w:rPr>
                <w:rFonts w:asciiTheme="majorHAnsi" w:eastAsia="DengXian" w:hAnsiTheme="majorHAnsi" w:cstheme="majorHAnsi"/>
                <w:i/>
                <w:spacing w:val="-1"/>
                <w:sz w:val="18"/>
                <w:szCs w:val="18"/>
                <w:lang w:val="en-CA"/>
              </w:rPr>
              <w:t>achieving gender</w:t>
            </w:r>
            <w:r w:rsidRPr="00952079">
              <w:rPr>
                <w:rFonts w:asciiTheme="majorHAnsi" w:eastAsia="DengXian" w:hAnsiTheme="majorHAnsi" w:cstheme="majorHAnsi"/>
                <w:i/>
                <w:spacing w:val="-2"/>
                <w:sz w:val="18"/>
                <w:szCs w:val="18"/>
                <w:lang w:val="en-CA"/>
              </w:rPr>
              <w:t xml:space="preserve"> </w:t>
            </w:r>
            <w:r w:rsidRPr="00952079">
              <w:rPr>
                <w:rFonts w:asciiTheme="majorHAnsi" w:eastAsia="DengXian" w:hAnsiTheme="majorHAnsi" w:cstheme="majorHAnsi"/>
                <w:i/>
                <w:spacing w:val="-1"/>
                <w:sz w:val="18"/>
                <w:szCs w:val="18"/>
                <w:lang w:val="en-CA"/>
              </w:rPr>
              <w:t>equality</w:t>
            </w:r>
            <w:r w:rsidRPr="00952079">
              <w:rPr>
                <w:rFonts w:asciiTheme="majorHAnsi" w:eastAsia="DengXian" w:hAnsiTheme="majorHAnsi" w:cstheme="majorHAnsi"/>
                <w:i/>
                <w:spacing w:val="1"/>
                <w:sz w:val="18"/>
                <w:szCs w:val="18"/>
                <w:lang w:val="en-CA"/>
              </w:rPr>
              <w:t xml:space="preserve"> </w:t>
            </w:r>
            <w:r w:rsidRPr="00952079">
              <w:rPr>
                <w:rFonts w:asciiTheme="majorHAnsi" w:eastAsia="DengXian" w:hAnsiTheme="majorHAnsi" w:cstheme="majorHAnsi"/>
                <w:i/>
                <w:sz w:val="18"/>
                <w:szCs w:val="18"/>
                <w:lang w:val="en-CA"/>
              </w:rPr>
              <w:t xml:space="preserve">in </w:t>
            </w:r>
            <w:r w:rsidRPr="00952079">
              <w:rPr>
                <w:rFonts w:asciiTheme="majorHAnsi" w:eastAsia="DengXian" w:hAnsiTheme="majorHAnsi" w:cstheme="majorHAnsi"/>
                <w:i/>
                <w:spacing w:val="-1"/>
                <w:sz w:val="18"/>
                <w:szCs w:val="18"/>
                <w:lang w:val="en-CA"/>
              </w:rPr>
              <w:t>countries</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worldwide.</w:t>
            </w:r>
            <w:r w:rsidRPr="00952079">
              <w:rPr>
                <w:rFonts w:asciiTheme="majorHAnsi" w:eastAsia="DengXian" w:hAnsiTheme="majorHAnsi" w:cstheme="majorHAnsi"/>
                <w:i/>
                <w:sz w:val="18"/>
                <w:szCs w:val="18"/>
                <w:lang w:val="en-CA"/>
              </w:rPr>
              <w:t xml:space="preserve"> </w:t>
            </w:r>
            <w:r w:rsidRPr="008743DE">
              <w:rPr>
                <w:rFonts w:asciiTheme="majorHAnsi" w:eastAsia="DengXian" w:hAnsiTheme="majorHAnsi" w:cstheme="majorHAnsi"/>
                <w:b/>
                <w:bCs/>
                <w:i/>
                <w:sz w:val="18"/>
                <w:szCs w:val="18"/>
                <w:lang w:val="en-CA"/>
              </w:rPr>
              <w:t>In alignment with the Knowledge Management Plan for SN</w:t>
            </w:r>
            <w:r w:rsidRPr="00952079">
              <w:rPr>
                <w:rFonts w:asciiTheme="majorHAnsi" w:eastAsia="DengXian" w:hAnsiTheme="majorHAnsi" w:cstheme="majorHAnsi"/>
                <w:i/>
                <w:sz w:val="18"/>
                <w:szCs w:val="18"/>
                <w:lang w:val="en-CA"/>
              </w:rPr>
              <w:t>, t</w:t>
            </w:r>
            <w:r w:rsidRPr="00952079">
              <w:rPr>
                <w:rFonts w:asciiTheme="majorHAnsi" w:eastAsia="DengXian" w:hAnsiTheme="majorHAnsi" w:cstheme="majorHAnsi"/>
                <w:i/>
                <w:spacing w:val="-1"/>
                <w:sz w:val="18"/>
                <w:szCs w:val="18"/>
                <w:lang w:val="en-CA"/>
              </w:rPr>
              <w:t>his</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section</w:t>
            </w:r>
            <w:r w:rsidRPr="00952079">
              <w:rPr>
                <w:rFonts w:asciiTheme="majorHAnsi" w:eastAsia="DengXian" w:hAnsiTheme="majorHAnsi" w:cstheme="majorHAnsi"/>
                <w:i/>
                <w:spacing w:val="-3"/>
                <w:sz w:val="18"/>
                <w:szCs w:val="18"/>
                <w:lang w:val="en-CA"/>
              </w:rPr>
              <w:t xml:space="preserve"> </w:t>
            </w:r>
            <w:r w:rsidRPr="00952079">
              <w:rPr>
                <w:rFonts w:asciiTheme="majorHAnsi" w:eastAsia="DengXian" w:hAnsiTheme="majorHAnsi" w:cstheme="majorHAnsi"/>
                <w:i/>
                <w:sz w:val="18"/>
                <w:szCs w:val="18"/>
                <w:lang w:val="en-CA"/>
              </w:rPr>
              <w:t>of</w:t>
            </w:r>
            <w:r w:rsidRPr="00952079">
              <w:rPr>
                <w:rFonts w:asciiTheme="majorHAnsi" w:eastAsia="DengXian" w:hAnsiTheme="majorHAnsi" w:cstheme="majorHAnsi"/>
                <w:i/>
                <w:spacing w:val="89"/>
                <w:sz w:val="18"/>
                <w:szCs w:val="18"/>
                <w:lang w:val="en-CA"/>
              </w:rPr>
              <w:t xml:space="preserve"> </w:t>
            </w:r>
            <w:r w:rsidRPr="00952079">
              <w:rPr>
                <w:rFonts w:asciiTheme="majorHAnsi" w:eastAsia="DengXian" w:hAnsiTheme="majorHAnsi" w:cstheme="majorHAnsi"/>
                <w:i/>
                <w:sz w:val="18"/>
                <w:szCs w:val="18"/>
                <w:lang w:val="en-CA"/>
              </w:rPr>
              <w:t xml:space="preserve">the </w:t>
            </w:r>
            <w:r w:rsidRPr="00952079">
              <w:rPr>
                <w:rFonts w:asciiTheme="majorHAnsi" w:eastAsia="DengXian" w:hAnsiTheme="majorHAnsi" w:cstheme="majorHAnsi"/>
                <w:i/>
                <w:spacing w:val="-1"/>
                <w:sz w:val="18"/>
                <w:szCs w:val="18"/>
                <w:lang w:val="en-CA"/>
              </w:rPr>
              <w:t>ProDoc</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indicates</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the</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anticipated</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knowledge</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that</w:t>
            </w:r>
            <w:r w:rsidRPr="00952079">
              <w:rPr>
                <w:rFonts w:asciiTheme="majorHAnsi" w:eastAsia="DengXian" w:hAnsiTheme="majorHAnsi" w:cstheme="majorHAnsi"/>
                <w:i/>
                <w:sz w:val="18"/>
                <w:szCs w:val="18"/>
                <w:lang w:val="en-CA"/>
              </w:rPr>
              <w:t xml:space="preserve"> the </w:t>
            </w:r>
            <w:r w:rsidRPr="00952079">
              <w:rPr>
                <w:rFonts w:asciiTheme="majorHAnsi" w:eastAsia="DengXian" w:hAnsiTheme="majorHAnsi" w:cstheme="majorHAnsi"/>
                <w:i/>
                <w:spacing w:val="-1"/>
                <w:sz w:val="18"/>
                <w:szCs w:val="18"/>
                <w:lang w:val="en-CA"/>
              </w:rPr>
              <w:t>project</w:t>
            </w:r>
            <w:r w:rsidRPr="00952079">
              <w:rPr>
                <w:rFonts w:asciiTheme="majorHAnsi" w:eastAsia="DengXian" w:hAnsiTheme="majorHAnsi" w:cstheme="majorHAnsi"/>
                <w:i/>
                <w:sz w:val="18"/>
                <w:szCs w:val="18"/>
                <w:lang w:val="en-CA"/>
              </w:rPr>
              <w:t xml:space="preserve"> will </w:t>
            </w:r>
            <w:r w:rsidRPr="00952079">
              <w:rPr>
                <w:rFonts w:asciiTheme="majorHAnsi" w:eastAsia="DengXian" w:hAnsiTheme="majorHAnsi" w:cstheme="majorHAnsi"/>
                <w:i/>
                <w:spacing w:val="-1"/>
                <w:sz w:val="18"/>
                <w:szCs w:val="18"/>
                <w:lang w:val="en-CA"/>
              </w:rPr>
              <w:t>generate</w:t>
            </w:r>
            <w:r w:rsidRPr="00952079">
              <w:rPr>
                <w:rFonts w:asciiTheme="majorHAnsi" w:eastAsia="DengXian" w:hAnsiTheme="majorHAnsi" w:cstheme="majorHAnsi"/>
                <w:i/>
                <w:sz w:val="18"/>
                <w:szCs w:val="18"/>
                <w:lang w:val="en-CA"/>
              </w:rPr>
              <w:t xml:space="preserve">, how that </w:t>
            </w:r>
            <w:r w:rsidRPr="00952079">
              <w:rPr>
                <w:rFonts w:asciiTheme="majorHAnsi" w:eastAsia="DengXian" w:hAnsiTheme="majorHAnsi" w:cstheme="majorHAnsi"/>
                <w:i/>
                <w:spacing w:val="-1"/>
                <w:sz w:val="18"/>
                <w:szCs w:val="18"/>
                <w:lang w:val="en-CA"/>
              </w:rPr>
              <w:t>knowledge</w:t>
            </w:r>
            <w:r w:rsidRPr="00952079">
              <w:rPr>
                <w:rFonts w:asciiTheme="majorHAnsi" w:eastAsia="DengXian" w:hAnsiTheme="majorHAnsi" w:cstheme="majorHAnsi"/>
                <w:i/>
                <w:sz w:val="18"/>
                <w:szCs w:val="18"/>
                <w:lang w:val="en-CA"/>
              </w:rPr>
              <w:t xml:space="preserve"> will </w:t>
            </w:r>
            <w:r w:rsidRPr="00952079">
              <w:rPr>
                <w:rFonts w:asciiTheme="majorHAnsi" w:eastAsia="DengXian" w:hAnsiTheme="majorHAnsi" w:cstheme="majorHAnsi"/>
                <w:i/>
                <w:spacing w:val="-1"/>
                <w:sz w:val="18"/>
                <w:szCs w:val="18"/>
                <w:lang w:val="en-CA"/>
              </w:rPr>
              <w:t>be</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 xml:space="preserve">documented </w:t>
            </w:r>
            <w:r w:rsidRPr="00952079">
              <w:rPr>
                <w:rFonts w:asciiTheme="majorHAnsi" w:eastAsia="DengXian" w:hAnsiTheme="majorHAnsi" w:cstheme="majorHAnsi"/>
                <w:i/>
                <w:sz w:val="18"/>
                <w:szCs w:val="18"/>
                <w:lang w:val="en-CA"/>
              </w:rPr>
              <w:t xml:space="preserve">and </w:t>
            </w:r>
            <w:r w:rsidRPr="00952079">
              <w:rPr>
                <w:rFonts w:asciiTheme="majorHAnsi" w:eastAsia="DengXian" w:hAnsiTheme="majorHAnsi" w:cstheme="majorHAnsi"/>
                <w:i/>
                <w:spacing w:val="-1"/>
                <w:sz w:val="18"/>
                <w:szCs w:val="18"/>
                <w:lang w:val="en-CA"/>
              </w:rPr>
              <w:t>shared</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among stakeholders</w:t>
            </w:r>
            <w:r w:rsidRPr="00952079">
              <w:rPr>
                <w:rFonts w:asciiTheme="majorHAnsi" w:eastAsia="DengXian" w:hAnsiTheme="majorHAnsi" w:cstheme="majorHAnsi"/>
                <w:i/>
                <w:sz w:val="18"/>
                <w:szCs w:val="18"/>
                <w:lang w:val="en-CA"/>
              </w:rPr>
              <w:t xml:space="preserve"> and </w:t>
            </w:r>
            <w:r w:rsidRPr="00952079">
              <w:rPr>
                <w:rFonts w:asciiTheme="majorHAnsi" w:eastAsia="DengXian" w:hAnsiTheme="majorHAnsi" w:cstheme="majorHAnsi"/>
                <w:i/>
                <w:spacing w:val="-1"/>
                <w:sz w:val="18"/>
                <w:szCs w:val="18"/>
                <w:lang w:val="en-CA"/>
              </w:rPr>
              <w:t>their</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constituencies and how this knowledge will enhance the effectiveness of results</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2"/>
                <w:sz w:val="18"/>
                <w:szCs w:val="18"/>
                <w:lang w:val="en-CA"/>
              </w:rPr>
              <w:t>The</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ProDoc</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also briefly</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outlines</w:t>
            </w:r>
            <w:r w:rsidRPr="00952079">
              <w:rPr>
                <w:rFonts w:asciiTheme="majorHAnsi" w:eastAsia="DengXian" w:hAnsiTheme="majorHAnsi" w:cstheme="majorHAnsi"/>
                <w:i/>
                <w:sz w:val="18"/>
                <w:szCs w:val="18"/>
                <w:lang w:val="en-CA"/>
              </w:rPr>
              <w:t xml:space="preserve"> elements for </w:t>
            </w:r>
            <w:r w:rsidRPr="00952079">
              <w:rPr>
                <w:rFonts w:asciiTheme="majorHAnsi" w:eastAsia="DengXian" w:hAnsiTheme="majorHAnsi" w:cstheme="majorHAnsi"/>
                <w:i/>
                <w:spacing w:val="-1"/>
                <w:sz w:val="18"/>
                <w:szCs w:val="18"/>
                <w:lang w:val="en-CA"/>
              </w:rPr>
              <w:t>knowledge</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product</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 xml:space="preserve">development </w:t>
            </w:r>
            <w:r w:rsidRPr="00952079">
              <w:rPr>
                <w:rFonts w:asciiTheme="majorHAnsi" w:eastAsia="DengXian" w:hAnsiTheme="majorHAnsi" w:cstheme="majorHAnsi"/>
                <w:i/>
                <w:sz w:val="18"/>
                <w:szCs w:val="18"/>
                <w:lang w:val="en-CA"/>
              </w:rPr>
              <w:t>and</w:t>
            </w:r>
            <w:r w:rsidRPr="00952079">
              <w:rPr>
                <w:rFonts w:asciiTheme="majorHAnsi" w:eastAsia="DengXian" w:hAnsiTheme="majorHAnsi" w:cstheme="majorHAnsi"/>
                <w:i/>
                <w:spacing w:val="-1"/>
                <w:sz w:val="18"/>
                <w:szCs w:val="18"/>
                <w:lang w:val="en-CA"/>
              </w:rPr>
              <w:t xml:space="preserve"> state</w:t>
            </w:r>
            <w:r w:rsidRPr="00952079">
              <w:rPr>
                <w:rFonts w:asciiTheme="majorHAnsi" w:eastAsia="DengXian" w:hAnsiTheme="majorHAnsi" w:cstheme="majorHAnsi"/>
                <w:i/>
                <w:sz w:val="18"/>
                <w:szCs w:val="18"/>
                <w:lang w:val="en-CA"/>
              </w:rPr>
              <w:t xml:space="preserve"> </w:t>
            </w:r>
            <w:r w:rsidRPr="00952079">
              <w:rPr>
                <w:rFonts w:asciiTheme="majorHAnsi" w:eastAsia="DengXian" w:hAnsiTheme="majorHAnsi" w:cstheme="majorHAnsi"/>
                <w:i/>
                <w:spacing w:val="-1"/>
                <w:sz w:val="18"/>
                <w:szCs w:val="18"/>
                <w:lang w:val="en-CA"/>
              </w:rPr>
              <w:t>that</w:t>
            </w:r>
            <w:r w:rsidRPr="00952079">
              <w:rPr>
                <w:rFonts w:asciiTheme="majorHAnsi" w:eastAsia="DengXian" w:hAnsiTheme="majorHAnsi" w:cstheme="majorHAnsi"/>
                <w:i/>
                <w:sz w:val="18"/>
                <w:szCs w:val="18"/>
                <w:lang w:val="en-CA"/>
              </w:rPr>
              <w:t xml:space="preserve"> </w:t>
            </w:r>
            <w:r w:rsidRPr="008743DE">
              <w:rPr>
                <w:rFonts w:asciiTheme="majorHAnsi" w:eastAsia="DengXian" w:hAnsiTheme="majorHAnsi" w:cstheme="majorHAnsi"/>
                <w:b/>
                <w:bCs/>
                <w:i/>
                <w:spacing w:val="-1"/>
                <w:sz w:val="18"/>
                <w:szCs w:val="18"/>
                <w:lang w:val="en-CA"/>
              </w:rPr>
              <w:t>more</w:t>
            </w:r>
            <w:r w:rsidRPr="008743DE">
              <w:rPr>
                <w:rFonts w:asciiTheme="majorHAnsi" w:eastAsia="DengXian" w:hAnsiTheme="majorHAnsi" w:cstheme="majorHAnsi"/>
                <w:b/>
                <w:bCs/>
                <w:i/>
                <w:sz w:val="18"/>
                <w:szCs w:val="18"/>
                <w:lang w:val="en-CA"/>
              </w:rPr>
              <w:t xml:space="preserve"> </w:t>
            </w:r>
            <w:r w:rsidRPr="008743DE">
              <w:rPr>
                <w:rFonts w:asciiTheme="majorHAnsi" w:eastAsia="DengXian" w:hAnsiTheme="majorHAnsi" w:cstheme="majorHAnsi"/>
                <w:b/>
                <w:bCs/>
                <w:i/>
                <w:spacing w:val="-1"/>
                <w:sz w:val="18"/>
                <w:szCs w:val="18"/>
                <w:lang w:val="en-CA"/>
              </w:rPr>
              <w:t>detailed</w:t>
            </w:r>
            <w:r w:rsidRPr="008743DE">
              <w:rPr>
                <w:rFonts w:asciiTheme="majorHAnsi" w:eastAsia="DengXian" w:hAnsiTheme="majorHAnsi" w:cstheme="majorHAnsi"/>
                <w:b/>
                <w:bCs/>
                <w:i/>
                <w:sz w:val="18"/>
                <w:szCs w:val="18"/>
                <w:lang w:val="en-CA"/>
              </w:rPr>
              <w:t xml:space="preserve"> </w:t>
            </w:r>
            <w:r w:rsidRPr="008743DE">
              <w:rPr>
                <w:rFonts w:asciiTheme="majorHAnsi" w:eastAsia="DengXian" w:hAnsiTheme="majorHAnsi" w:cstheme="majorHAnsi"/>
                <w:b/>
                <w:bCs/>
                <w:i/>
                <w:spacing w:val="-1"/>
                <w:sz w:val="18"/>
                <w:szCs w:val="18"/>
                <w:lang w:val="en-CA"/>
              </w:rPr>
              <w:t>planning for</w:t>
            </w:r>
            <w:r w:rsidRPr="008743DE">
              <w:rPr>
                <w:rFonts w:asciiTheme="majorHAnsi" w:eastAsia="DengXian" w:hAnsiTheme="majorHAnsi" w:cstheme="majorHAnsi"/>
                <w:b/>
                <w:bCs/>
                <w:i/>
                <w:sz w:val="18"/>
                <w:szCs w:val="18"/>
                <w:lang w:val="en-CA"/>
              </w:rPr>
              <w:t xml:space="preserve"> </w:t>
            </w:r>
            <w:r w:rsidRPr="008743DE">
              <w:rPr>
                <w:rFonts w:asciiTheme="majorHAnsi" w:eastAsia="DengXian" w:hAnsiTheme="majorHAnsi" w:cstheme="majorHAnsi"/>
                <w:b/>
                <w:bCs/>
                <w:i/>
                <w:spacing w:val="-1"/>
                <w:sz w:val="18"/>
                <w:szCs w:val="18"/>
                <w:lang w:val="en-CA"/>
              </w:rPr>
              <w:t>development</w:t>
            </w:r>
            <w:r w:rsidRPr="008743DE">
              <w:rPr>
                <w:rFonts w:asciiTheme="majorHAnsi" w:eastAsia="DengXian" w:hAnsiTheme="majorHAnsi" w:cstheme="majorHAnsi"/>
                <w:b/>
                <w:bCs/>
                <w:i/>
                <w:sz w:val="18"/>
                <w:szCs w:val="18"/>
                <w:lang w:val="en-CA"/>
              </w:rPr>
              <w:t xml:space="preserve"> and </w:t>
            </w:r>
            <w:r w:rsidRPr="008743DE">
              <w:rPr>
                <w:rFonts w:asciiTheme="majorHAnsi" w:eastAsia="DengXian" w:hAnsiTheme="majorHAnsi" w:cstheme="majorHAnsi"/>
                <w:b/>
                <w:bCs/>
                <w:i/>
                <w:spacing w:val="-1"/>
                <w:sz w:val="18"/>
                <w:szCs w:val="18"/>
                <w:lang w:val="en-CA"/>
              </w:rPr>
              <w:t>communication</w:t>
            </w:r>
            <w:r w:rsidRPr="008743DE">
              <w:rPr>
                <w:rFonts w:asciiTheme="majorHAnsi" w:eastAsia="DengXian" w:hAnsiTheme="majorHAnsi" w:cstheme="majorHAnsi"/>
                <w:b/>
                <w:bCs/>
                <w:i/>
                <w:sz w:val="18"/>
                <w:szCs w:val="18"/>
                <w:lang w:val="en-CA"/>
              </w:rPr>
              <w:t xml:space="preserve"> of the </w:t>
            </w:r>
            <w:r w:rsidRPr="008743DE">
              <w:rPr>
                <w:rFonts w:asciiTheme="majorHAnsi" w:eastAsia="DengXian" w:hAnsiTheme="majorHAnsi" w:cstheme="majorHAnsi"/>
                <w:b/>
                <w:bCs/>
                <w:i/>
                <w:spacing w:val="-1"/>
                <w:sz w:val="18"/>
                <w:szCs w:val="18"/>
                <w:lang w:val="en-CA"/>
              </w:rPr>
              <w:t>knowledge</w:t>
            </w:r>
            <w:r w:rsidRPr="008743DE">
              <w:rPr>
                <w:rFonts w:asciiTheme="majorHAnsi" w:eastAsia="DengXian" w:hAnsiTheme="majorHAnsi" w:cstheme="majorHAnsi"/>
                <w:b/>
                <w:bCs/>
                <w:i/>
                <w:sz w:val="18"/>
                <w:szCs w:val="18"/>
                <w:lang w:val="en-CA"/>
              </w:rPr>
              <w:t xml:space="preserve"> products will </w:t>
            </w:r>
            <w:r w:rsidRPr="008743DE">
              <w:rPr>
                <w:rFonts w:asciiTheme="majorHAnsi" w:eastAsia="DengXian" w:hAnsiTheme="majorHAnsi" w:cstheme="majorHAnsi"/>
                <w:b/>
                <w:bCs/>
                <w:i/>
                <w:spacing w:val="-1"/>
                <w:sz w:val="18"/>
                <w:szCs w:val="18"/>
                <w:lang w:val="en-CA"/>
              </w:rPr>
              <w:t>be</w:t>
            </w:r>
            <w:r w:rsidRPr="008743DE">
              <w:rPr>
                <w:rFonts w:asciiTheme="majorHAnsi" w:eastAsia="DengXian" w:hAnsiTheme="majorHAnsi" w:cstheme="majorHAnsi"/>
                <w:b/>
                <w:bCs/>
                <w:i/>
                <w:sz w:val="18"/>
                <w:szCs w:val="18"/>
                <w:lang w:val="en-CA"/>
              </w:rPr>
              <w:t xml:space="preserve"> </w:t>
            </w:r>
            <w:r w:rsidRPr="008743DE">
              <w:rPr>
                <w:rFonts w:asciiTheme="majorHAnsi" w:eastAsia="DengXian" w:hAnsiTheme="majorHAnsi" w:cstheme="majorHAnsi"/>
                <w:b/>
                <w:bCs/>
                <w:i/>
                <w:spacing w:val="-1"/>
                <w:sz w:val="18"/>
                <w:szCs w:val="18"/>
                <w:lang w:val="en-CA"/>
              </w:rPr>
              <w:t>carried</w:t>
            </w:r>
            <w:r w:rsidRPr="008743DE">
              <w:rPr>
                <w:rFonts w:asciiTheme="majorHAnsi" w:eastAsia="DengXian" w:hAnsiTheme="majorHAnsi" w:cstheme="majorHAnsi"/>
                <w:b/>
                <w:bCs/>
                <w:i/>
                <w:sz w:val="18"/>
                <w:szCs w:val="18"/>
                <w:lang w:val="en-CA"/>
              </w:rPr>
              <w:t xml:space="preserve"> out </w:t>
            </w:r>
            <w:r w:rsidRPr="008743DE">
              <w:rPr>
                <w:rFonts w:asciiTheme="majorHAnsi" w:eastAsia="DengXian" w:hAnsiTheme="majorHAnsi" w:cstheme="majorHAnsi"/>
                <w:b/>
                <w:bCs/>
                <w:i/>
                <w:spacing w:val="-1"/>
                <w:sz w:val="18"/>
                <w:szCs w:val="18"/>
                <w:lang w:val="en-CA"/>
              </w:rPr>
              <w:t>during project</w:t>
            </w:r>
            <w:r w:rsidRPr="008743DE">
              <w:rPr>
                <w:rFonts w:asciiTheme="majorHAnsi" w:eastAsia="DengXian" w:hAnsiTheme="majorHAnsi" w:cstheme="majorHAnsi"/>
                <w:b/>
                <w:bCs/>
                <w:i/>
                <w:sz w:val="18"/>
                <w:szCs w:val="18"/>
                <w:lang w:val="en-CA"/>
              </w:rPr>
              <w:t xml:space="preserve"> </w:t>
            </w:r>
            <w:r w:rsidRPr="008743DE">
              <w:rPr>
                <w:rFonts w:asciiTheme="majorHAnsi" w:eastAsia="DengXian" w:hAnsiTheme="majorHAnsi" w:cstheme="majorHAnsi"/>
                <w:b/>
                <w:bCs/>
                <w:i/>
                <w:spacing w:val="-1"/>
                <w:sz w:val="18"/>
                <w:szCs w:val="18"/>
                <w:lang w:val="en-CA"/>
              </w:rPr>
              <w:t>implementation,</w:t>
            </w:r>
            <w:r w:rsidRPr="008743DE">
              <w:rPr>
                <w:rFonts w:asciiTheme="majorHAnsi" w:eastAsia="DengXian" w:hAnsiTheme="majorHAnsi" w:cstheme="majorHAnsi"/>
                <w:b/>
                <w:bCs/>
                <w:i/>
                <w:sz w:val="18"/>
                <w:szCs w:val="18"/>
                <w:lang w:val="en-CA"/>
              </w:rPr>
              <w:t xml:space="preserve"> as part of the Communications and Visibility Plan</w:t>
            </w:r>
            <w:r w:rsidRPr="00952079">
              <w:rPr>
                <w:rFonts w:asciiTheme="majorHAnsi" w:eastAsia="DengXian" w:hAnsiTheme="majorHAnsi" w:cstheme="majorHAnsi"/>
                <w:i/>
                <w:sz w:val="18"/>
                <w:szCs w:val="18"/>
                <w:lang w:val="en-CA"/>
              </w:rPr>
              <w:t xml:space="preserve"> (see section -12.2). Knowledge production and sharing is guided by the Data, Evidence and Knowledge Strategy in the framework of the UN Women Strategic Plan.  </w:t>
            </w:r>
            <w:r w:rsidRPr="00952079">
              <w:rPr>
                <w:rFonts w:asciiTheme="majorHAnsi" w:eastAsia="DengXian" w:hAnsiTheme="majorHAnsi" w:cstheme="majorHAnsi"/>
                <w:i/>
                <w:spacing w:val="-1"/>
                <w:sz w:val="18"/>
                <w:szCs w:val="18"/>
                <w:lang w:val="en-CA"/>
              </w:rPr>
              <w:t>Specific resources should be allocated to Knowledge Management. This include</w:t>
            </w:r>
            <w:r w:rsidRPr="00952079">
              <w:rPr>
                <w:rFonts w:asciiTheme="majorHAnsi" w:eastAsia="DengXian" w:hAnsiTheme="majorHAnsi" w:cstheme="majorHAnsi"/>
                <w:i/>
                <w:sz w:val="18"/>
                <w:szCs w:val="18"/>
                <w:lang w:val="en-CA"/>
              </w:rPr>
              <w:t>s</w:t>
            </w:r>
            <w:r w:rsidRPr="00952079">
              <w:rPr>
                <w:rFonts w:asciiTheme="majorHAnsi" w:eastAsia="DengXian" w:hAnsiTheme="majorHAnsi" w:cstheme="majorHAnsi"/>
                <w:i/>
                <w:spacing w:val="-1"/>
                <w:sz w:val="18"/>
                <w:szCs w:val="18"/>
                <w:lang w:val="en-CA"/>
              </w:rPr>
              <w:t xml:space="preserve"> specific activities that are part of the project, such as research and knowledge product development, communities of practices, </w:t>
            </w:r>
            <w:r w:rsidRPr="00952079">
              <w:rPr>
                <w:rFonts w:asciiTheme="majorHAnsi" w:eastAsia="DengXian" w:hAnsiTheme="majorHAnsi" w:cstheme="majorHAnsi"/>
                <w:i/>
                <w:sz w:val="18"/>
                <w:szCs w:val="18"/>
                <w:lang w:val="en-CA"/>
              </w:rPr>
              <w:t>as well as contributing to corporate wide initiatives that will support such activities</w:t>
            </w:r>
            <w:r w:rsidRPr="00952079">
              <w:rPr>
                <w:rFonts w:asciiTheme="majorHAnsi" w:eastAsia="DengXian" w:hAnsiTheme="majorHAnsi" w:cstheme="majorHAnsi"/>
                <w:i/>
                <w:spacing w:val="-1"/>
                <w:sz w:val="18"/>
                <w:szCs w:val="18"/>
                <w:lang w:val="en-CA"/>
              </w:rPr>
              <w:t>.  Use the below checklist to guide you</w:t>
            </w:r>
            <w:r w:rsidRPr="00952079">
              <w:rPr>
                <w:rFonts w:asciiTheme="majorHAnsi" w:eastAsia="DengXian" w:hAnsiTheme="majorHAnsi" w:cstheme="majorHAnsi"/>
                <w:i/>
                <w:iCs/>
                <w:sz w:val="18"/>
                <w:szCs w:val="18"/>
                <w:lang w:val="en-CA"/>
              </w:rPr>
              <w:t>.</w:t>
            </w:r>
          </w:p>
          <w:p w14:paraId="5ECBAC5E" w14:textId="2DD9CB98" w:rsidR="008C1EEA" w:rsidRPr="00952079" w:rsidRDefault="00BB158F" w:rsidP="004629AB">
            <w:pPr>
              <w:pStyle w:val="ListParagraph"/>
              <w:numPr>
                <w:ilvl w:val="0"/>
                <w:numId w:val="14"/>
              </w:numPr>
              <w:spacing w:before="60"/>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 xml:space="preserve">What </w:t>
            </w:r>
            <w:r w:rsidRPr="00952079">
              <w:rPr>
                <w:rFonts w:asciiTheme="majorHAnsi" w:eastAsia="DengXian" w:hAnsiTheme="majorHAnsi" w:cstheme="majorHAnsi"/>
                <w:b/>
                <w:bCs/>
                <w:i/>
                <w:iCs/>
                <w:sz w:val="18"/>
                <w:szCs w:val="18"/>
                <w:lang w:val="en-CA"/>
              </w:rPr>
              <w:t>knowledge products</w:t>
            </w:r>
            <w:r w:rsidRPr="00952079">
              <w:rPr>
                <w:rFonts w:asciiTheme="majorHAnsi" w:eastAsia="DengXian" w:hAnsiTheme="majorHAnsi" w:cstheme="majorHAnsi"/>
                <w:i/>
                <w:iCs/>
                <w:sz w:val="18"/>
                <w:szCs w:val="18"/>
                <w:lang w:val="en-CA"/>
              </w:rPr>
              <w:t xml:space="preserve"> will be developed as part of this project? Will any specific </w:t>
            </w:r>
            <w:r w:rsidRPr="00952079">
              <w:rPr>
                <w:rFonts w:asciiTheme="majorHAnsi" w:eastAsia="DengXian" w:hAnsiTheme="majorHAnsi" w:cstheme="majorHAnsi"/>
                <w:b/>
                <w:bCs/>
                <w:i/>
                <w:iCs/>
                <w:sz w:val="18"/>
                <w:szCs w:val="18"/>
                <w:lang w:val="en-CA"/>
              </w:rPr>
              <w:t>research</w:t>
            </w:r>
            <w:r w:rsidRPr="00952079">
              <w:rPr>
                <w:rFonts w:asciiTheme="majorHAnsi" w:eastAsia="DengXian" w:hAnsiTheme="majorHAnsi" w:cstheme="majorHAnsi"/>
                <w:i/>
                <w:iCs/>
                <w:sz w:val="18"/>
                <w:szCs w:val="18"/>
                <w:lang w:val="en-CA"/>
              </w:rPr>
              <w:t xml:space="preserve"> work be done? Outline the most important ones and include development of a more detailed Knowledge Product Plan as part of the inception phase activities towards the finalization of a detailed implementation plan for the project. This will support understanding of needs and considerations for the Communications and Visibility Plan. Check the </w:t>
            </w:r>
            <w:hyperlink r:id="rId43" w:anchor="search=guidance%20note%20on%20developing%20knowledge%20products" w:history="1">
              <w:r w:rsidRPr="00952079">
                <w:rPr>
                  <w:rStyle w:val="Hyperlink"/>
                  <w:rFonts w:asciiTheme="majorHAnsi" w:eastAsia="DengXian" w:hAnsiTheme="majorHAnsi" w:cstheme="majorHAnsi"/>
                  <w:i/>
                  <w:iCs/>
                  <w:sz w:val="18"/>
                  <w:szCs w:val="18"/>
                  <w:lang w:val="en-CA"/>
                </w:rPr>
                <w:t>Guidance Note for Developing Knowledge Products</w:t>
              </w:r>
            </w:hyperlink>
            <w:r w:rsidR="008C1EEA" w:rsidRPr="00952079">
              <w:rPr>
                <w:rFonts w:asciiTheme="majorHAnsi" w:eastAsia="DengXian" w:hAnsiTheme="majorHAnsi" w:cstheme="majorHAnsi"/>
                <w:i/>
                <w:iCs/>
                <w:w w:val="105"/>
                <w:sz w:val="18"/>
                <w:szCs w:val="18"/>
                <w:lang w:val="en-CA"/>
              </w:rPr>
              <w:t>.</w:t>
            </w:r>
          </w:p>
          <w:p w14:paraId="46A07B7F" w14:textId="5D348B3C" w:rsidR="008C1EEA" w:rsidRPr="00952079" w:rsidRDefault="00BB158F"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 xml:space="preserve">How is </w:t>
            </w:r>
            <w:r w:rsidRPr="00952079">
              <w:rPr>
                <w:rFonts w:asciiTheme="majorHAnsi" w:eastAsia="DengXian" w:hAnsiTheme="majorHAnsi" w:cstheme="majorHAnsi"/>
                <w:b/>
                <w:bCs/>
                <w:i/>
                <w:iCs/>
                <w:sz w:val="18"/>
                <w:szCs w:val="18"/>
                <w:lang w:val="en-CA"/>
              </w:rPr>
              <w:t>learning and knowledge sharing</w:t>
            </w:r>
            <w:r w:rsidRPr="00952079">
              <w:rPr>
                <w:rFonts w:asciiTheme="majorHAnsi" w:eastAsia="DengXian" w:hAnsiTheme="majorHAnsi" w:cstheme="majorHAnsi"/>
                <w:i/>
                <w:iCs/>
                <w:sz w:val="18"/>
                <w:szCs w:val="18"/>
                <w:lang w:val="en-CA"/>
              </w:rPr>
              <w:t xml:space="preserve"> envisaged in this project? What </w:t>
            </w:r>
            <w:r w:rsidRPr="00952079">
              <w:rPr>
                <w:rFonts w:asciiTheme="majorHAnsi" w:eastAsia="DengXian" w:hAnsiTheme="majorHAnsi" w:cstheme="majorHAnsi"/>
                <w:b/>
                <w:bCs/>
                <w:i/>
                <w:iCs/>
                <w:sz w:val="18"/>
                <w:szCs w:val="18"/>
                <w:lang w:val="en-CA"/>
              </w:rPr>
              <w:t xml:space="preserve">Communities of Practice </w:t>
            </w:r>
            <w:r w:rsidRPr="00952079">
              <w:rPr>
                <w:rFonts w:asciiTheme="majorHAnsi" w:eastAsia="DengXian" w:hAnsiTheme="majorHAnsi" w:cstheme="majorHAnsi"/>
                <w:i/>
                <w:iCs/>
                <w:sz w:val="18"/>
                <w:szCs w:val="18"/>
                <w:lang w:val="en-CA"/>
              </w:rPr>
              <w:t>will be leveraged?</w:t>
            </w:r>
            <w:r w:rsidR="008C1EEA" w:rsidRPr="00952079">
              <w:rPr>
                <w:rFonts w:asciiTheme="majorHAnsi" w:eastAsia="DengXian" w:hAnsiTheme="majorHAnsi" w:cstheme="majorHAnsi"/>
                <w:i/>
                <w:iCs/>
                <w:w w:val="105"/>
                <w:sz w:val="18"/>
                <w:szCs w:val="18"/>
                <w:lang w:val="en-CA"/>
              </w:rPr>
              <w:t xml:space="preserve"> </w:t>
            </w:r>
          </w:p>
          <w:p w14:paraId="2658819E" w14:textId="17FE4D42" w:rsidR="008C1EEA" w:rsidRPr="00952079" w:rsidRDefault="00BB158F"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 xml:space="preserve">How will </w:t>
            </w:r>
            <w:r w:rsidRPr="00952079">
              <w:rPr>
                <w:rFonts w:asciiTheme="majorHAnsi" w:eastAsia="DengXian" w:hAnsiTheme="majorHAnsi" w:cstheme="majorHAnsi"/>
                <w:b/>
                <w:bCs/>
                <w:i/>
                <w:iCs/>
                <w:sz w:val="18"/>
                <w:szCs w:val="18"/>
                <w:lang w:val="en-CA"/>
              </w:rPr>
              <w:t>promising/good practices and lessons learnt be identified, documented, and shared</w:t>
            </w:r>
            <w:r w:rsidRPr="00952079">
              <w:rPr>
                <w:rFonts w:asciiTheme="majorHAnsi" w:eastAsia="DengXian" w:hAnsiTheme="majorHAnsi" w:cstheme="majorHAnsi"/>
                <w:i/>
                <w:iCs/>
                <w:sz w:val="18"/>
                <w:szCs w:val="18"/>
                <w:lang w:val="en-CA"/>
              </w:rPr>
              <w:t xml:space="preserve">? And how will they contribute to enhance the effectiveness and efficiency of the project? Check guidance on documenting and sharing promising practices and innovative ways of working. Check the </w:t>
            </w:r>
            <w:hyperlink r:id="rId44" w:history="1">
              <w:r w:rsidRPr="00952079">
                <w:rPr>
                  <w:rStyle w:val="Hyperlink"/>
                  <w:rFonts w:asciiTheme="majorHAnsi" w:eastAsia="DengXian" w:hAnsiTheme="majorHAnsi" w:cstheme="majorHAnsi"/>
                  <w:i/>
                  <w:iCs/>
                  <w:sz w:val="18"/>
                  <w:szCs w:val="18"/>
                  <w:lang w:val="en-CA"/>
                </w:rPr>
                <w:t>KM intranet site</w:t>
              </w:r>
            </w:hyperlink>
            <w:r w:rsidRPr="00952079">
              <w:rPr>
                <w:rFonts w:asciiTheme="majorHAnsi" w:eastAsia="DengXian" w:hAnsiTheme="majorHAnsi" w:cstheme="majorHAnsi"/>
                <w:i/>
                <w:iCs/>
                <w:sz w:val="18"/>
                <w:szCs w:val="18"/>
                <w:lang w:val="en-CA"/>
              </w:rPr>
              <w:t xml:space="preserve"> for more information</w:t>
            </w:r>
            <w:r w:rsidR="00170932" w:rsidRPr="00952079">
              <w:rPr>
                <w:rFonts w:asciiTheme="majorHAnsi" w:eastAsia="DengXian" w:hAnsiTheme="majorHAnsi" w:cstheme="majorHAnsi"/>
                <w:i/>
                <w:iCs/>
                <w:sz w:val="18"/>
                <w:szCs w:val="18"/>
                <w:lang w:val="en-CA"/>
              </w:rPr>
              <w:t xml:space="preserve"> and resources</w:t>
            </w:r>
            <w:r w:rsidR="00170932" w:rsidRPr="00952079">
              <w:rPr>
                <w:rFonts w:asciiTheme="majorHAnsi" w:hAnsiTheme="majorHAnsi" w:cstheme="majorHAnsi"/>
                <w:i/>
                <w:iCs/>
                <w:sz w:val="18"/>
                <w:szCs w:val="18"/>
                <w:lang w:val="en-CA"/>
              </w:rPr>
              <w:t xml:space="preserve"> including </w:t>
            </w:r>
            <w:hyperlink r:id="rId45" w:history="1">
              <w:r w:rsidR="00170932" w:rsidRPr="00952079">
                <w:rPr>
                  <w:rStyle w:val="Hyperlink"/>
                  <w:rFonts w:asciiTheme="majorHAnsi" w:hAnsiTheme="majorHAnsi" w:cstheme="majorHAnsi"/>
                  <w:i/>
                  <w:iCs/>
                  <w:sz w:val="18"/>
                  <w:szCs w:val="18"/>
                  <w:lang w:val="en-CA"/>
                </w:rPr>
                <w:t>KM glossary</w:t>
              </w:r>
              <w:r w:rsidR="00170932" w:rsidRPr="00952079">
                <w:rPr>
                  <w:rStyle w:val="Hyperlink"/>
                  <w:rFonts w:asciiTheme="majorHAnsi" w:hAnsiTheme="majorHAnsi" w:cstheme="majorHAnsi"/>
                  <w:i/>
                  <w:iCs/>
                  <w:color w:val="auto"/>
                  <w:sz w:val="18"/>
                  <w:szCs w:val="18"/>
                  <w:u w:val="none"/>
                  <w:lang w:val="en-CA"/>
                </w:rPr>
                <w:t>.</w:t>
              </w:r>
            </w:hyperlink>
          </w:p>
          <w:p w14:paraId="537700BC" w14:textId="77777777" w:rsidR="00BB158F" w:rsidRPr="00952079" w:rsidRDefault="00BB158F"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 xml:space="preserve">How the project intends to capture use of </w:t>
            </w:r>
            <w:r w:rsidRPr="00952079">
              <w:rPr>
                <w:rFonts w:asciiTheme="majorHAnsi" w:eastAsia="DengXian" w:hAnsiTheme="majorHAnsi" w:cstheme="majorHAnsi"/>
                <w:b/>
                <w:bCs/>
                <w:i/>
                <w:iCs/>
                <w:sz w:val="18"/>
                <w:szCs w:val="18"/>
                <w:lang w:val="en-CA"/>
              </w:rPr>
              <w:t>South-South and/or Triangular Cooperation</w:t>
            </w:r>
            <w:r w:rsidRPr="00952079">
              <w:rPr>
                <w:rFonts w:asciiTheme="majorHAnsi" w:eastAsia="DengXian" w:hAnsiTheme="majorHAnsi" w:cstheme="majorHAnsi"/>
                <w:i/>
                <w:iCs/>
                <w:sz w:val="18"/>
                <w:szCs w:val="18"/>
                <w:lang w:val="en-CA"/>
              </w:rPr>
              <w:t xml:space="preserve"> to achieve and sustain results?</w:t>
            </w:r>
          </w:p>
          <w:p w14:paraId="139F17A9" w14:textId="77777777" w:rsidR="00BB158F" w:rsidRPr="00952079" w:rsidRDefault="00BB158F"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If relevant, how the project intends to sustain and scale up results from</w:t>
            </w:r>
            <w:r w:rsidRPr="00952079">
              <w:rPr>
                <w:rFonts w:asciiTheme="majorHAnsi" w:eastAsia="DengXian" w:hAnsiTheme="majorHAnsi" w:cstheme="majorHAnsi"/>
                <w:b/>
                <w:bCs/>
                <w:i/>
                <w:iCs/>
                <w:sz w:val="18"/>
                <w:szCs w:val="18"/>
                <w:lang w:val="en-CA"/>
              </w:rPr>
              <w:t xml:space="preserve"> engaging the private sector in addressing their internal gender issues</w:t>
            </w:r>
            <w:r w:rsidRPr="00952079">
              <w:rPr>
                <w:rFonts w:asciiTheme="majorHAnsi" w:eastAsia="DengXian" w:hAnsiTheme="majorHAnsi" w:cstheme="majorHAnsi"/>
                <w:i/>
                <w:iCs/>
                <w:sz w:val="18"/>
                <w:szCs w:val="18"/>
                <w:lang w:val="en-CA"/>
              </w:rPr>
              <w:t xml:space="preserve"> (e.g.: implementation of the Women’s Empowerment Principles) throughout the workplace, marketplace and communities?</w:t>
            </w:r>
          </w:p>
          <w:p w14:paraId="3DFE9B7E" w14:textId="77777777" w:rsidR="00BB158F" w:rsidRPr="00952079" w:rsidRDefault="00BB158F"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lastRenderedPageBreak/>
              <w:t xml:space="preserve">How the project contributes to UN Women’s cross-cutting objectives with regards to positive social norms, including through </w:t>
            </w:r>
            <w:r w:rsidRPr="00952079">
              <w:rPr>
                <w:rFonts w:asciiTheme="majorHAnsi" w:eastAsia="DengXian" w:hAnsiTheme="majorHAnsi" w:cstheme="majorHAnsi"/>
                <w:b/>
                <w:bCs/>
                <w:i/>
                <w:iCs/>
                <w:sz w:val="18"/>
                <w:szCs w:val="18"/>
                <w:lang w:val="en-CA"/>
              </w:rPr>
              <w:t>addressing stereotypes, masculinities, engaging male allyship</w:t>
            </w:r>
            <w:r w:rsidRPr="00952079">
              <w:rPr>
                <w:rFonts w:asciiTheme="majorHAnsi" w:eastAsia="DengXian" w:hAnsiTheme="majorHAnsi" w:cstheme="majorHAnsi"/>
                <w:i/>
                <w:iCs/>
                <w:sz w:val="18"/>
                <w:szCs w:val="18"/>
                <w:lang w:val="en-CA"/>
              </w:rPr>
              <w:t>?</w:t>
            </w:r>
          </w:p>
          <w:p w14:paraId="20B2D3E0" w14:textId="77777777" w:rsidR="00BB158F" w:rsidRPr="00952079" w:rsidRDefault="00BB158F" w:rsidP="00BF3F9F">
            <w:pPr>
              <w:pStyle w:val="ListParagraph"/>
              <w:numPr>
                <w:ilvl w:val="0"/>
                <w:numId w:val="14"/>
              </w:numPr>
              <w:tabs>
                <w:tab w:val="left" w:pos="360"/>
              </w:tabs>
              <w:ind w:left="339" w:hanging="339"/>
              <w:jc w:val="both"/>
              <w:rPr>
                <w:rStyle w:val="Hyperlink"/>
                <w:rFonts w:asciiTheme="majorHAnsi" w:hAnsiTheme="majorHAnsi" w:cstheme="majorHAnsi"/>
                <w:b/>
                <w:bCs/>
                <w:i/>
                <w:iCs/>
                <w:color w:val="0070C0"/>
                <w:w w:val="105"/>
                <w:sz w:val="18"/>
                <w:szCs w:val="18"/>
                <w:u w:val="none"/>
                <w:lang w:val="en-CA"/>
              </w:rPr>
            </w:pPr>
            <w:r w:rsidRPr="00952079">
              <w:rPr>
                <w:rStyle w:val="Hyperlink"/>
                <w:rFonts w:asciiTheme="majorHAnsi" w:hAnsiTheme="majorHAnsi" w:cstheme="majorHAnsi"/>
                <w:i/>
                <w:iCs/>
                <w:color w:val="auto"/>
                <w:sz w:val="18"/>
                <w:szCs w:val="18"/>
                <w:u w:val="none"/>
                <w:lang w:val="en-CA"/>
              </w:rPr>
              <w:t xml:space="preserve">How the project will </w:t>
            </w:r>
            <w:r w:rsidRPr="00952079">
              <w:rPr>
                <w:rStyle w:val="Hyperlink"/>
                <w:rFonts w:asciiTheme="majorHAnsi" w:hAnsiTheme="majorHAnsi" w:cstheme="majorHAnsi"/>
                <w:b/>
                <w:bCs/>
                <w:i/>
                <w:iCs/>
                <w:color w:val="auto"/>
                <w:sz w:val="18"/>
                <w:szCs w:val="18"/>
                <w:u w:val="none"/>
                <w:lang w:val="en-CA"/>
              </w:rPr>
              <w:t>integrate and use the data and evidence on LNOB as part of the project learning and knowledge management</w:t>
            </w:r>
            <w:r w:rsidRPr="00952079">
              <w:rPr>
                <w:rStyle w:val="Hyperlink"/>
                <w:rFonts w:asciiTheme="majorHAnsi" w:hAnsiTheme="majorHAnsi" w:cstheme="majorHAnsi"/>
                <w:i/>
                <w:iCs/>
                <w:color w:val="auto"/>
                <w:sz w:val="18"/>
                <w:szCs w:val="18"/>
                <w:u w:val="none"/>
                <w:lang w:val="en-CA"/>
              </w:rPr>
              <w:t>, taking into consideration the project planning to capture LNOB in section 4.1 and the monitoring of total reach count in section 6.1?</w:t>
            </w:r>
          </w:p>
          <w:p w14:paraId="15AE9FD0" w14:textId="0905507B" w:rsidR="00BB158F" w:rsidRPr="00952079" w:rsidRDefault="00BB158F"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 xml:space="preserve">Describe how the project will </w:t>
            </w:r>
            <w:r w:rsidRPr="00952079">
              <w:rPr>
                <w:rFonts w:asciiTheme="majorHAnsi" w:eastAsia="DengXian" w:hAnsiTheme="majorHAnsi" w:cstheme="majorHAnsi"/>
                <w:b/>
                <w:bCs/>
                <w:i/>
                <w:iCs/>
                <w:sz w:val="18"/>
                <w:szCs w:val="18"/>
                <w:lang w:val="en-CA"/>
              </w:rPr>
              <w:t>capture lessons learnt throughout the project’s life cycle</w:t>
            </w:r>
            <w:r w:rsidRPr="00952079">
              <w:rPr>
                <w:rFonts w:asciiTheme="majorHAnsi" w:eastAsia="DengXian" w:hAnsiTheme="majorHAnsi" w:cstheme="majorHAnsi"/>
                <w:i/>
                <w:iCs/>
                <w:sz w:val="18"/>
                <w:szCs w:val="18"/>
                <w:lang w:val="en-CA"/>
              </w:rPr>
              <w:t xml:space="preserve">, including continuous use and update of a </w:t>
            </w:r>
            <w:hyperlink r:id="rId46" w:history="1">
              <w:r w:rsidRPr="00952079">
                <w:rPr>
                  <w:rStyle w:val="Hyperlink"/>
                  <w:rFonts w:asciiTheme="majorHAnsi" w:eastAsia="DengXian" w:hAnsiTheme="majorHAnsi" w:cstheme="majorHAnsi"/>
                  <w:i/>
                  <w:iCs/>
                  <w:sz w:val="18"/>
                  <w:szCs w:val="18"/>
                  <w:lang w:val="en-CA" w:eastAsia="en-US"/>
                </w:rPr>
                <w:t>Project Lessons Learnt Register</w:t>
              </w:r>
            </w:hyperlink>
            <w:r w:rsidRPr="00952079">
              <w:rPr>
                <w:rFonts w:asciiTheme="majorHAnsi" w:eastAsia="DengXian" w:hAnsiTheme="majorHAnsi" w:cstheme="majorHAnsi"/>
                <w:i/>
                <w:iCs/>
                <w:color w:val="0070C0"/>
                <w:sz w:val="18"/>
                <w:szCs w:val="18"/>
                <w:lang w:val="en-CA"/>
              </w:rPr>
              <w:t xml:space="preserve"> (Resource </w:t>
            </w:r>
            <w:r w:rsidR="00A71352">
              <w:rPr>
                <w:rFonts w:asciiTheme="majorHAnsi" w:eastAsia="DengXian" w:hAnsiTheme="majorHAnsi" w:cstheme="majorHAnsi"/>
                <w:i/>
                <w:iCs/>
                <w:color w:val="0070C0"/>
                <w:sz w:val="18"/>
                <w:szCs w:val="18"/>
                <w:lang w:val="en-CA"/>
              </w:rPr>
              <w:t>G</w:t>
            </w:r>
            <w:r w:rsidRPr="00952079">
              <w:rPr>
                <w:rFonts w:asciiTheme="majorHAnsi" w:eastAsia="DengXian" w:hAnsiTheme="majorHAnsi" w:cstheme="majorHAnsi"/>
                <w:i/>
                <w:iCs/>
                <w:color w:val="0070C0"/>
                <w:sz w:val="18"/>
                <w:szCs w:val="18"/>
                <w:lang w:val="en-CA"/>
              </w:rPr>
              <w:t>)</w:t>
            </w:r>
            <w:r w:rsidRPr="00952079">
              <w:rPr>
                <w:rFonts w:asciiTheme="majorHAnsi" w:eastAsia="DengXian" w:hAnsiTheme="majorHAnsi" w:cstheme="majorHAnsi"/>
                <w:i/>
                <w:iCs/>
                <w:sz w:val="18"/>
                <w:szCs w:val="18"/>
                <w:lang w:val="en-CA"/>
              </w:rPr>
              <w:t xml:space="preserve"> for documentation during the implementation and/or at the project end.</w:t>
            </w:r>
          </w:p>
        </w:tc>
      </w:tr>
    </w:tbl>
    <w:p w14:paraId="381105AA" w14:textId="1E05212B" w:rsidR="00274937" w:rsidRPr="00952079" w:rsidRDefault="00274937" w:rsidP="00274937">
      <w:pPr>
        <w:rPr>
          <w:lang w:val="en-CA"/>
        </w:rPr>
      </w:pPr>
    </w:p>
    <w:p w14:paraId="44F79486" w14:textId="77E03F84" w:rsidR="007D3836" w:rsidRPr="00952079" w:rsidRDefault="007D3836" w:rsidP="007D3836">
      <w:pPr>
        <w:rPr>
          <w:lang w:val="en-CA"/>
        </w:rPr>
      </w:pPr>
      <w:r w:rsidRPr="00952079">
        <w:rPr>
          <w:highlight w:val="lightGray"/>
          <w:lang w:val="en-CA"/>
        </w:rPr>
        <w:fldChar w:fldCharType="begin">
          <w:ffData>
            <w:name w:val="Text30"/>
            <w:enabled/>
            <w:calcOnExit w:val="0"/>
            <w:textInput/>
          </w:ffData>
        </w:fldChar>
      </w:r>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#7.</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p>
    <w:p w14:paraId="06B7C3CD" w14:textId="1D11AE77" w:rsidR="00D4655B" w:rsidRPr="00952079" w:rsidRDefault="00D4655B" w:rsidP="0092748F">
      <w:pPr>
        <w:contextualSpacing/>
        <w:rPr>
          <w:rFonts w:asciiTheme="majorHAnsi" w:eastAsia="DengXian" w:hAnsiTheme="majorHAnsi" w:cstheme="majorHAnsi"/>
          <w:lang w:val="en-CA"/>
        </w:rPr>
      </w:pPr>
    </w:p>
    <w:p w14:paraId="5EE4F860" w14:textId="7DB849CD" w:rsidR="0092748F" w:rsidRPr="00952079" w:rsidRDefault="42779F27" w:rsidP="00D3130E">
      <w:pPr>
        <w:pStyle w:val="Heading3"/>
        <w:numPr>
          <w:ilvl w:val="2"/>
          <w:numId w:val="0"/>
        </w:numPr>
        <w:pBdr>
          <w:bottom w:val="single" w:sz="4" w:space="1" w:color="auto"/>
        </w:pBdr>
        <w:spacing w:after="240"/>
        <w:rPr>
          <w:rFonts w:asciiTheme="majorHAnsi" w:eastAsia="DengXian" w:hAnsiTheme="majorHAnsi" w:cstheme="majorHAnsi"/>
          <w:b/>
          <w:bCs/>
          <w:color w:val="1F3864" w:themeColor="accent1" w:themeShade="80"/>
          <w:lang w:val="en-CA"/>
        </w:rPr>
      </w:pPr>
      <w:r w:rsidRPr="00952079">
        <w:rPr>
          <w:rFonts w:asciiTheme="majorHAnsi" w:eastAsia="DengXian" w:hAnsiTheme="majorHAnsi" w:cstheme="majorHAnsi"/>
          <w:b/>
          <w:bCs/>
          <w:color w:val="1F3864" w:themeColor="accent1" w:themeShade="80"/>
          <w:lang w:val="en-CA"/>
        </w:rPr>
        <w:t>8</w:t>
      </w:r>
      <w:r w:rsidR="76294608" w:rsidRPr="00952079">
        <w:rPr>
          <w:rFonts w:asciiTheme="majorHAnsi" w:eastAsia="DengXian" w:hAnsiTheme="majorHAnsi" w:cstheme="majorHAnsi"/>
          <w:b/>
          <w:bCs/>
          <w:color w:val="1F3864" w:themeColor="accent1" w:themeShade="80"/>
          <w:lang w:val="en-CA"/>
        </w:rPr>
        <w:t xml:space="preserve">: Sustainability </w:t>
      </w:r>
      <w:r w:rsidR="7E0A3DCA" w:rsidRPr="00952079">
        <w:rPr>
          <w:rFonts w:asciiTheme="majorHAnsi" w:eastAsia="DengXian" w:hAnsiTheme="majorHAnsi" w:cstheme="majorHAnsi"/>
          <w:b/>
          <w:bCs/>
          <w:color w:val="1F3864" w:themeColor="accent1" w:themeShade="80"/>
          <w:lang w:val="en-CA"/>
        </w:rPr>
        <w:t xml:space="preserve">of Project </w:t>
      </w:r>
      <w:r w:rsidR="1264E484" w:rsidRPr="00952079">
        <w:rPr>
          <w:rFonts w:asciiTheme="majorHAnsi" w:eastAsia="DengXian" w:hAnsiTheme="majorHAnsi" w:cstheme="majorHAnsi"/>
          <w:b/>
          <w:bCs/>
          <w:color w:val="1F3864" w:themeColor="accent1" w:themeShade="80"/>
          <w:lang w:val="en-CA"/>
        </w:rPr>
        <w:t>Results</w:t>
      </w:r>
      <w:r w:rsidR="7E0A3DCA" w:rsidRPr="00952079">
        <w:rPr>
          <w:rFonts w:asciiTheme="majorHAnsi" w:eastAsia="DengXian" w:hAnsiTheme="majorHAnsi" w:cstheme="majorHAnsi"/>
          <w:b/>
          <w:bCs/>
          <w:color w:val="1F3864" w:themeColor="accent1" w:themeShade="80"/>
          <w:lang w:val="en-CA"/>
        </w:rPr>
        <w:t xml:space="preserve"> </w:t>
      </w:r>
      <w:r w:rsidR="76294608" w:rsidRPr="00952079">
        <w:rPr>
          <w:rFonts w:asciiTheme="majorHAnsi" w:eastAsia="DengXian" w:hAnsiTheme="majorHAnsi" w:cstheme="majorHAnsi"/>
          <w:b/>
          <w:bCs/>
          <w:color w:val="1F3864" w:themeColor="accent1" w:themeShade="80"/>
          <w:lang w:val="en-CA"/>
        </w:rPr>
        <w:t xml:space="preserve">and Exit Strategy </w:t>
      </w:r>
      <w:r w:rsidR="76294608" w:rsidRPr="00952079">
        <w:rPr>
          <w:rFonts w:asciiTheme="majorHAnsi" w:eastAsia="DengXian" w:hAnsiTheme="majorHAnsi" w:cstheme="majorHAnsi"/>
          <w:color w:val="1F3864" w:themeColor="accent1" w:themeShade="80"/>
          <w:lang w:val="en-CA"/>
        </w:rPr>
        <w:t>(1</w:t>
      </w:r>
      <w:r w:rsidR="00E66DD1">
        <w:rPr>
          <w:rFonts w:asciiTheme="majorHAnsi" w:eastAsia="DengXian" w:hAnsiTheme="majorHAnsi" w:cstheme="majorHAnsi"/>
          <w:color w:val="1F3864" w:themeColor="accent1" w:themeShade="80"/>
          <w:lang w:val="en-CA"/>
        </w:rPr>
        <w:t>-2</w:t>
      </w:r>
      <w:r w:rsidR="76294608" w:rsidRPr="00952079">
        <w:rPr>
          <w:rFonts w:asciiTheme="majorHAnsi" w:eastAsia="DengXian" w:hAnsiTheme="majorHAnsi" w:cstheme="majorHAnsi"/>
          <w:color w:val="1F3864" w:themeColor="accent1" w:themeShade="80"/>
          <w:lang w:val="en-CA"/>
        </w:rPr>
        <w:t xml:space="preserve"> page</w:t>
      </w:r>
      <w:r w:rsidR="00E66DD1">
        <w:rPr>
          <w:rFonts w:asciiTheme="majorHAnsi" w:eastAsia="DengXian" w:hAnsiTheme="majorHAnsi" w:cstheme="majorHAnsi"/>
          <w:color w:val="1F3864" w:themeColor="accent1" w:themeShade="80"/>
          <w:lang w:val="en-CA"/>
        </w:rPr>
        <w:t>s</w:t>
      </w:r>
      <w:r w:rsidR="00E66DD1">
        <w:rPr>
          <w:rFonts w:asciiTheme="majorHAnsi" w:eastAsia="DengXian" w:hAnsiTheme="majorHAnsi" w:cstheme="majorHAnsi"/>
          <w:bCs/>
          <w:color w:val="1F3864" w:themeColor="accent1" w:themeShade="80"/>
          <w:szCs w:val="22"/>
        </w:rPr>
        <w:t xml:space="preserve"> recommended</w:t>
      </w:r>
      <w:r w:rsidR="76294608" w:rsidRPr="00952079">
        <w:rPr>
          <w:rFonts w:asciiTheme="majorHAnsi" w:eastAsia="DengXian" w:hAnsiTheme="majorHAnsi" w:cstheme="majorHAnsi"/>
          <w:color w:val="1F3864" w:themeColor="accent1" w:themeShade="80"/>
          <w:lang w:val="en-CA"/>
        </w:rPr>
        <w:t>)</w:t>
      </w:r>
      <w:r w:rsidR="76294608" w:rsidRPr="00952079">
        <w:rPr>
          <w:rFonts w:asciiTheme="majorHAnsi" w:eastAsia="DengXian" w:hAnsiTheme="majorHAnsi" w:cstheme="majorHAnsi"/>
          <w:b/>
          <w:bCs/>
          <w:color w:val="1F3864" w:themeColor="accent1" w:themeShade="80"/>
          <w:lang w:val="en-CA"/>
        </w:rPr>
        <w:t xml:space="preserve">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274937" w:rsidRPr="00952079" w14:paraId="6912D0F2" w14:textId="77777777">
        <w:tc>
          <w:tcPr>
            <w:tcW w:w="9796" w:type="dxa"/>
          </w:tcPr>
          <w:p w14:paraId="19CC44AE" w14:textId="32C43C6D" w:rsidR="00274937" w:rsidRPr="00952079" w:rsidRDefault="00274937">
            <w:pPr>
              <w:rPr>
                <w:rFonts w:asciiTheme="majorHAnsi" w:hAnsiTheme="majorHAnsi" w:cstheme="majorHAnsi"/>
                <w:sz w:val="18"/>
                <w:szCs w:val="18"/>
                <w:lang w:val="en-CA"/>
              </w:rPr>
            </w:pPr>
            <w:bookmarkStart w:id="8" w:name="_Hlk150536279"/>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0636581A" w14:textId="024B3AA8" w:rsidR="00274937" w:rsidRPr="00952079" w:rsidRDefault="00274937" w:rsidP="00D33E8B">
            <w:pPr>
              <w:jc w:val="both"/>
              <w:rPr>
                <w:rFonts w:asciiTheme="majorHAnsi" w:hAnsiTheme="majorHAnsi" w:cstheme="majorHAnsi"/>
                <w:sz w:val="18"/>
                <w:szCs w:val="18"/>
                <w:lang w:val="en-CA"/>
              </w:rPr>
            </w:pPr>
            <w:r w:rsidRPr="00952079">
              <w:rPr>
                <w:rFonts w:asciiTheme="majorHAnsi" w:eastAsia="DengXian" w:hAnsiTheme="majorHAnsi" w:cstheme="majorHAnsi"/>
                <w:i/>
                <w:iCs/>
                <w:sz w:val="18"/>
                <w:szCs w:val="18"/>
                <w:lang w:val="en-CA"/>
              </w:rPr>
              <w:t xml:space="preserve">The goal of an Exit Strategy is to ensure the sustainability of impacts after a project ends. </w:t>
            </w:r>
            <w:r w:rsidRPr="008743DE">
              <w:rPr>
                <w:rFonts w:asciiTheme="majorHAnsi" w:eastAsia="DengXian" w:hAnsiTheme="majorHAnsi" w:cstheme="majorHAnsi"/>
                <w:b/>
                <w:bCs/>
                <w:i/>
                <w:iCs/>
                <w:sz w:val="18"/>
                <w:szCs w:val="18"/>
                <w:lang w:val="en-CA"/>
              </w:rPr>
              <w:t>Taking into account the sustainability planned for the higher level of results in the approved SN, it could also be defined in a broader sense as a project’s ‘sustainability strategy’</w:t>
            </w:r>
            <w:r w:rsidRPr="00952079">
              <w:rPr>
                <w:rFonts w:asciiTheme="majorHAnsi" w:eastAsia="DengXian" w:hAnsiTheme="majorHAnsi" w:cstheme="majorHAnsi"/>
                <w:i/>
                <w:iCs/>
                <w:sz w:val="18"/>
                <w:szCs w:val="18"/>
                <w:lang w:val="en-CA"/>
              </w:rPr>
              <w:t xml:space="preserve">, which could be accomplished through staggered graduation from specific project areas, simultaneous withdrawal from the entire project area, or transitioning to associated programming in selected areas. Refer to </w:t>
            </w:r>
            <w:hyperlink r:id="rId47">
              <w:r w:rsidRPr="00952079">
                <w:rPr>
                  <w:rStyle w:val="Hyperlink"/>
                  <w:rFonts w:asciiTheme="majorHAnsi" w:eastAsia="DengXian" w:hAnsiTheme="majorHAnsi" w:cstheme="majorHAnsi"/>
                  <w:i/>
                  <w:iCs/>
                  <w:sz w:val="18"/>
                  <w:szCs w:val="18"/>
                  <w:lang w:val="en-CA"/>
                </w:rPr>
                <w:t>Explanatory Note on Project Exit Strategies</w:t>
              </w:r>
            </w:hyperlink>
            <w:bookmarkStart w:id="9" w:name="_Hlk105688112"/>
            <w:r w:rsidRPr="00952079">
              <w:rPr>
                <w:rFonts w:asciiTheme="majorHAnsi" w:eastAsia="DengXian" w:hAnsiTheme="majorHAnsi" w:cstheme="majorHAnsi"/>
                <w:i/>
                <w:iCs/>
                <w:sz w:val="18"/>
                <w:szCs w:val="18"/>
                <w:lang w:val="en-CA"/>
              </w:rPr>
              <w:t xml:space="preserve"> </w:t>
            </w:r>
            <w:bookmarkEnd w:id="9"/>
            <w:r w:rsidRPr="00952079">
              <w:rPr>
                <w:rFonts w:asciiTheme="majorHAnsi" w:eastAsia="DengXian" w:hAnsiTheme="majorHAnsi" w:cstheme="majorHAnsi"/>
                <w:i/>
                <w:iCs/>
                <w:color w:val="0070C0"/>
                <w:sz w:val="18"/>
                <w:szCs w:val="18"/>
                <w:lang w:val="en-CA"/>
              </w:rPr>
              <w:t xml:space="preserve">(Resource </w:t>
            </w:r>
            <w:r w:rsidR="00045B35">
              <w:rPr>
                <w:rFonts w:asciiTheme="majorHAnsi" w:eastAsia="DengXian" w:hAnsiTheme="majorHAnsi" w:cstheme="majorHAnsi"/>
                <w:i/>
                <w:iCs/>
                <w:color w:val="0070C0"/>
                <w:sz w:val="18"/>
                <w:szCs w:val="18"/>
                <w:lang w:val="en-CA"/>
              </w:rPr>
              <w:t>H</w:t>
            </w:r>
            <w:r w:rsidRPr="00952079">
              <w:rPr>
                <w:rFonts w:asciiTheme="majorHAnsi" w:eastAsia="DengXian" w:hAnsiTheme="majorHAnsi" w:cstheme="majorHAnsi"/>
                <w:i/>
                <w:iCs/>
                <w:color w:val="0070C0"/>
                <w:sz w:val="18"/>
                <w:szCs w:val="18"/>
                <w:lang w:val="en-CA"/>
              </w:rPr>
              <w:t>)</w:t>
            </w:r>
            <w:r w:rsidRPr="00952079">
              <w:rPr>
                <w:rFonts w:asciiTheme="majorHAnsi" w:eastAsia="DengXian" w:hAnsiTheme="majorHAnsi" w:cstheme="majorHAnsi"/>
                <w:i/>
                <w:iCs/>
                <w:sz w:val="18"/>
                <w:szCs w:val="18"/>
                <w:lang w:val="en-CA"/>
              </w:rPr>
              <w:t xml:space="preserve"> for further guidance on the types of exit strategies that can be employed by the project. Use the below checklist to guide you.</w:t>
            </w:r>
          </w:p>
          <w:p w14:paraId="10E00316" w14:textId="2E9D9E5B" w:rsidR="00274937" w:rsidRPr="00952079" w:rsidRDefault="00274937" w:rsidP="004629AB">
            <w:pPr>
              <w:pStyle w:val="ListParagraph"/>
              <w:numPr>
                <w:ilvl w:val="0"/>
                <w:numId w:val="14"/>
              </w:numPr>
              <w:spacing w:before="60"/>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 xml:space="preserve">Describe how the project will use </w:t>
            </w:r>
            <w:r w:rsidRPr="00952079">
              <w:rPr>
                <w:rFonts w:asciiTheme="majorHAnsi" w:eastAsia="DengXian" w:hAnsiTheme="majorHAnsi" w:cstheme="majorHAnsi"/>
                <w:b/>
                <w:bCs/>
                <w:i/>
                <w:iCs/>
                <w:sz w:val="18"/>
                <w:szCs w:val="18"/>
                <w:lang w:val="en-CA"/>
              </w:rPr>
              <w:t>relevant national/local systems and/or mechanisms</w:t>
            </w:r>
            <w:r w:rsidRPr="00952079">
              <w:rPr>
                <w:rFonts w:asciiTheme="majorHAnsi" w:eastAsia="DengXian" w:hAnsiTheme="majorHAnsi" w:cstheme="majorHAnsi"/>
                <w:b/>
                <w:bCs/>
                <w:i/>
                <w:iCs/>
                <w:color w:val="000000" w:themeColor="text1"/>
                <w:sz w:val="18"/>
                <w:szCs w:val="18"/>
                <w:lang w:val="en-CA"/>
              </w:rPr>
              <w:t>/structures</w:t>
            </w:r>
            <w:r w:rsidRPr="00952079">
              <w:rPr>
                <w:rFonts w:asciiTheme="majorHAnsi" w:eastAsia="DengXian" w:hAnsiTheme="majorHAnsi" w:cstheme="majorHAnsi"/>
                <w:i/>
                <w:iCs/>
                <w:color w:val="000000" w:themeColor="text1"/>
                <w:sz w:val="18"/>
                <w:szCs w:val="18"/>
                <w:lang w:val="en-CA"/>
              </w:rPr>
              <w:t xml:space="preserve"> </w:t>
            </w:r>
            <w:r w:rsidRPr="00952079">
              <w:rPr>
                <w:rFonts w:asciiTheme="majorHAnsi" w:eastAsia="DengXian" w:hAnsiTheme="majorHAnsi" w:cstheme="majorHAnsi"/>
                <w:i/>
                <w:iCs/>
                <w:sz w:val="18"/>
                <w:szCs w:val="18"/>
                <w:lang w:val="en-CA"/>
              </w:rPr>
              <w:t xml:space="preserve">and how the project </w:t>
            </w:r>
            <w:r w:rsidRPr="00952079">
              <w:rPr>
                <w:rFonts w:asciiTheme="majorHAnsi" w:eastAsia="DengXian" w:hAnsiTheme="majorHAnsi" w:cstheme="majorHAnsi"/>
                <w:b/>
                <w:bCs/>
                <w:i/>
                <w:iCs/>
                <w:sz w:val="18"/>
                <w:szCs w:val="18"/>
                <w:lang w:val="en-CA"/>
              </w:rPr>
              <w:t>plans to set the transition arrangement/phase out plan</w:t>
            </w:r>
            <w:r w:rsidRPr="00952079">
              <w:rPr>
                <w:rFonts w:asciiTheme="majorHAnsi" w:eastAsia="DengXian" w:hAnsiTheme="majorHAnsi" w:cstheme="majorHAnsi"/>
                <w:i/>
                <w:iCs/>
                <w:sz w:val="18"/>
                <w:szCs w:val="18"/>
                <w:lang w:val="en-CA"/>
              </w:rPr>
              <w:t xml:space="preserve"> developed with key stakeholders before the end of the project, as relevant, in order to sustain and/or scale-up results beyond the project duration with stronger national/local ownership</w:t>
            </w:r>
            <w:r w:rsidRPr="00952079">
              <w:rPr>
                <w:rFonts w:asciiTheme="majorHAnsi" w:eastAsia="DengXian" w:hAnsiTheme="majorHAnsi" w:cstheme="majorHAnsi"/>
                <w:i/>
                <w:iCs/>
                <w:w w:val="105"/>
                <w:sz w:val="18"/>
                <w:szCs w:val="18"/>
                <w:lang w:val="en-CA"/>
              </w:rPr>
              <w:t>.</w:t>
            </w:r>
          </w:p>
          <w:p w14:paraId="7CE3284C" w14:textId="460CE6E3" w:rsidR="00274937" w:rsidRPr="00952079" w:rsidRDefault="00274937"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 xml:space="preserve">Describe the </w:t>
            </w:r>
            <w:r w:rsidRPr="00952079">
              <w:rPr>
                <w:rFonts w:asciiTheme="majorHAnsi" w:eastAsia="DengXian" w:hAnsiTheme="majorHAnsi" w:cstheme="majorHAnsi"/>
                <w:b/>
                <w:bCs/>
                <w:i/>
                <w:iCs/>
                <w:sz w:val="18"/>
                <w:szCs w:val="18"/>
                <w:lang w:val="en-CA"/>
              </w:rPr>
              <w:t>mechanisms for reviewing and updating the phase out plan and scale up plan</w:t>
            </w:r>
            <w:r w:rsidRPr="00952079">
              <w:rPr>
                <w:rFonts w:asciiTheme="majorHAnsi" w:eastAsia="DengXian" w:hAnsiTheme="majorHAnsi" w:cstheme="majorHAnsi"/>
                <w:i/>
                <w:iCs/>
                <w:sz w:val="18"/>
                <w:szCs w:val="18"/>
                <w:lang w:val="en-CA"/>
              </w:rPr>
              <w:t xml:space="preserve"> during the implementation of the project</w:t>
            </w:r>
            <w:r w:rsidRPr="00952079">
              <w:rPr>
                <w:rFonts w:asciiTheme="majorHAnsi" w:eastAsia="DengXian" w:hAnsiTheme="majorHAnsi" w:cstheme="majorHAnsi"/>
                <w:i/>
                <w:iCs/>
                <w:w w:val="105"/>
                <w:sz w:val="18"/>
                <w:szCs w:val="18"/>
                <w:lang w:val="en-CA"/>
              </w:rPr>
              <w:t xml:space="preserve">. </w:t>
            </w:r>
          </w:p>
          <w:p w14:paraId="19E45EBA" w14:textId="09E78D68" w:rsidR="00274937" w:rsidRPr="00952079" w:rsidRDefault="00274937"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 xml:space="preserve">Describe how </w:t>
            </w:r>
            <w:r w:rsidRPr="00952079">
              <w:rPr>
                <w:rFonts w:asciiTheme="majorHAnsi" w:eastAsia="DengXian" w:hAnsiTheme="majorHAnsi" w:cstheme="majorHAnsi"/>
                <w:b/>
                <w:bCs/>
                <w:i/>
                <w:iCs/>
                <w:sz w:val="18"/>
                <w:szCs w:val="18"/>
                <w:lang w:val="en-CA"/>
              </w:rPr>
              <w:t>national/local capacities or key partners</w:t>
            </w:r>
            <w:r w:rsidRPr="00952079">
              <w:rPr>
                <w:rFonts w:asciiTheme="majorHAnsi" w:eastAsia="DengXian" w:hAnsiTheme="majorHAnsi" w:cstheme="majorHAnsi"/>
                <w:i/>
                <w:iCs/>
                <w:sz w:val="18"/>
                <w:szCs w:val="18"/>
                <w:lang w:val="en-CA"/>
              </w:rPr>
              <w:t xml:space="preserve"> will be strengthened and monitored as relevant, and how national/local ownership will be ensured e.g.: set up of financial mechanism or allocation of budgets (where needed) to maintain the project results/ impacts.</w:t>
            </w:r>
          </w:p>
        </w:tc>
      </w:tr>
    </w:tbl>
    <w:p w14:paraId="5CC2CBF4" w14:textId="4A114CEB" w:rsidR="00390133" w:rsidRPr="00952079" w:rsidRDefault="00390133" w:rsidP="4FBA237F">
      <w:pPr>
        <w:ind w:left="270" w:hanging="270"/>
        <w:contextualSpacing/>
        <w:jc w:val="both"/>
        <w:rPr>
          <w:rStyle w:val="Hyperlink"/>
          <w:rFonts w:asciiTheme="majorHAnsi" w:eastAsia="DengXian" w:hAnsiTheme="majorHAnsi" w:cstheme="majorHAnsi"/>
          <w:color w:val="auto"/>
          <w:u w:val="none"/>
          <w:lang w:val="en-CA"/>
        </w:rPr>
      </w:pPr>
      <w:bookmarkStart w:id="10" w:name="_Hlk105582799"/>
      <w:bookmarkEnd w:id="8"/>
    </w:p>
    <w:p w14:paraId="2FE51B9D" w14:textId="1941AFD8" w:rsidR="005A1E1D" w:rsidRPr="00952079" w:rsidRDefault="005A1E1D" w:rsidP="005A1E1D">
      <w:pPr>
        <w:rPr>
          <w:lang w:val="en-CA"/>
        </w:rPr>
      </w:pPr>
      <w:r w:rsidRPr="00952079">
        <w:rPr>
          <w:highlight w:val="lightGray"/>
          <w:lang w:val="en-CA"/>
        </w:rPr>
        <w:fldChar w:fldCharType="begin">
          <w:ffData>
            <w:name w:val="Text30"/>
            <w:enabled/>
            <w:calcOnExit w:val="0"/>
            <w:textInput/>
          </w:ffData>
        </w:fldChar>
      </w:r>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#8.</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p>
    <w:p w14:paraId="14C0A0C6" w14:textId="77777777" w:rsidR="00103563" w:rsidRPr="00952079" w:rsidRDefault="00103563" w:rsidP="0092748F">
      <w:pPr>
        <w:ind w:left="720" w:hanging="720"/>
        <w:contextualSpacing/>
        <w:jc w:val="both"/>
        <w:rPr>
          <w:rStyle w:val="Hyperlink"/>
          <w:rFonts w:asciiTheme="majorHAnsi" w:eastAsia="DengXian" w:hAnsiTheme="majorHAnsi" w:cstheme="majorHAnsi"/>
          <w:color w:val="auto"/>
          <w:u w:val="none"/>
          <w:lang w:val="en-CA"/>
        </w:rPr>
      </w:pPr>
    </w:p>
    <w:bookmarkEnd w:id="10"/>
    <w:p w14:paraId="4524CF6C" w14:textId="7823D421" w:rsidR="0092748F" w:rsidRPr="00952079" w:rsidRDefault="357CB423" w:rsidP="00104D2D">
      <w:pPr>
        <w:pStyle w:val="Heading3"/>
        <w:numPr>
          <w:ilvl w:val="2"/>
          <w:numId w:val="0"/>
        </w:numPr>
        <w:pBdr>
          <w:bottom w:val="single" w:sz="4" w:space="1" w:color="auto"/>
        </w:pBdr>
        <w:spacing w:after="240"/>
        <w:rPr>
          <w:rFonts w:asciiTheme="majorHAnsi" w:eastAsia="DengXian" w:hAnsiTheme="majorHAnsi" w:cstheme="majorHAnsi"/>
          <w:color w:val="1F3864" w:themeColor="accent1" w:themeShade="80"/>
          <w:lang w:val="en-CA"/>
        </w:rPr>
      </w:pPr>
      <w:r w:rsidRPr="00952079">
        <w:rPr>
          <w:rFonts w:asciiTheme="majorHAnsi" w:eastAsia="DengXian" w:hAnsiTheme="majorHAnsi" w:cstheme="majorHAnsi"/>
          <w:b/>
          <w:bCs/>
          <w:color w:val="1F3864" w:themeColor="accent1" w:themeShade="80"/>
          <w:lang w:val="en-CA"/>
        </w:rPr>
        <w:t>9</w:t>
      </w:r>
      <w:r w:rsidR="262D9050" w:rsidRPr="00952079">
        <w:rPr>
          <w:rFonts w:asciiTheme="majorHAnsi" w:eastAsia="DengXian" w:hAnsiTheme="majorHAnsi" w:cstheme="majorHAnsi"/>
          <w:b/>
          <w:bCs/>
          <w:color w:val="1F3864" w:themeColor="accent1" w:themeShade="80"/>
          <w:lang w:val="en-CA"/>
        </w:rPr>
        <w:t xml:space="preserve">: </w:t>
      </w:r>
      <w:r w:rsidR="1F002862" w:rsidRPr="00952079">
        <w:rPr>
          <w:rFonts w:asciiTheme="majorHAnsi" w:eastAsia="DengXian" w:hAnsiTheme="majorHAnsi" w:cstheme="majorHAnsi"/>
          <w:b/>
          <w:bCs/>
          <w:color w:val="1F3864" w:themeColor="accent1" w:themeShade="80"/>
          <w:lang w:val="en-CA"/>
        </w:rPr>
        <w:t>Social and</w:t>
      </w:r>
      <w:r w:rsidR="3E997977" w:rsidRPr="00952079">
        <w:rPr>
          <w:rFonts w:asciiTheme="majorHAnsi" w:eastAsia="DengXian" w:hAnsiTheme="majorHAnsi" w:cstheme="majorHAnsi"/>
          <w:b/>
          <w:bCs/>
          <w:color w:val="1F3864" w:themeColor="accent1" w:themeShade="80"/>
          <w:lang w:val="en-CA"/>
        </w:rPr>
        <w:t xml:space="preserve"> Environment</w:t>
      </w:r>
      <w:r w:rsidR="156C41B6" w:rsidRPr="00952079">
        <w:rPr>
          <w:rFonts w:asciiTheme="majorHAnsi" w:eastAsia="DengXian" w:hAnsiTheme="majorHAnsi" w:cstheme="majorHAnsi"/>
          <w:b/>
          <w:bCs/>
          <w:color w:val="1F3864" w:themeColor="accent1" w:themeShade="80"/>
          <w:lang w:val="en-CA"/>
        </w:rPr>
        <w:t xml:space="preserve">al </w:t>
      </w:r>
      <w:r w:rsidR="0518F508" w:rsidRPr="00952079">
        <w:rPr>
          <w:rFonts w:asciiTheme="majorHAnsi" w:eastAsia="DengXian" w:hAnsiTheme="majorHAnsi" w:cstheme="majorHAnsi"/>
          <w:b/>
          <w:bCs/>
          <w:color w:val="1F3864" w:themeColor="accent1" w:themeShade="80"/>
          <w:lang w:val="en-CA"/>
        </w:rPr>
        <w:t xml:space="preserve">Risk </w:t>
      </w:r>
      <w:r w:rsidR="5711E580" w:rsidRPr="00952079">
        <w:rPr>
          <w:rFonts w:asciiTheme="majorHAnsi" w:eastAsia="DengXian" w:hAnsiTheme="majorHAnsi" w:cstheme="majorHAnsi"/>
          <w:b/>
          <w:bCs/>
          <w:color w:val="1F3864" w:themeColor="accent1" w:themeShade="80"/>
          <w:lang w:val="en-CA"/>
        </w:rPr>
        <w:t>Screening</w:t>
      </w:r>
      <w:r w:rsidR="00454D76" w:rsidRPr="00952079">
        <w:rPr>
          <w:rFonts w:asciiTheme="majorHAnsi" w:eastAsia="DengXian" w:hAnsiTheme="majorHAnsi" w:cstheme="majorHAnsi"/>
          <w:b/>
          <w:bCs/>
          <w:color w:val="1F3864" w:themeColor="accent1" w:themeShade="80"/>
          <w:lang w:val="en-CA"/>
        </w:rPr>
        <w:t xml:space="preserve"> </w:t>
      </w:r>
      <w:r w:rsidR="3E997977" w:rsidRPr="00952079">
        <w:rPr>
          <w:rFonts w:asciiTheme="majorHAnsi" w:eastAsia="DengXian" w:hAnsiTheme="majorHAnsi" w:cstheme="majorHAnsi"/>
          <w:color w:val="1F3864" w:themeColor="accent1" w:themeShade="80"/>
          <w:lang w:val="en-CA"/>
        </w:rPr>
        <w:t>(1</w:t>
      </w:r>
      <w:r w:rsidR="00906C87">
        <w:rPr>
          <w:rFonts w:asciiTheme="majorHAnsi" w:eastAsia="DengXian" w:hAnsiTheme="majorHAnsi" w:cstheme="majorHAnsi"/>
          <w:color w:val="1F3864" w:themeColor="accent1" w:themeShade="80"/>
          <w:lang w:val="en-CA"/>
        </w:rPr>
        <w:t>-2</w:t>
      </w:r>
      <w:r w:rsidR="3E997977" w:rsidRPr="00952079">
        <w:rPr>
          <w:rFonts w:asciiTheme="majorHAnsi" w:eastAsia="DengXian" w:hAnsiTheme="majorHAnsi" w:cstheme="majorHAnsi"/>
          <w:color w:val="1F3864" w:themeColor="accent1" w:themeShade="80"/>
          <w:lang w:val="en-CA"/>
        </w:rPr>
        <w:t xml:space="preserve"> page</w:t>
      </w:r>
      <w:r w:rsidR="00906C87">
        <w:rPr>
          <w:rFonts w:asciiTheme="majorHAnsi" w:eastAsia="DengXian" w:hAnsiTheme="majorHAnsi" w:cstheme="majorHAnsi"/>
          <w:color w:val="1F3864" w:themeColor="accent1" w:themeShade="80"/>
          <w:lang w:val="en-CA"/>
        </w:rPr>
        <w:t>s</w:t>
      </w:r>
      <w:r w:rsidR="00906C87">
        <w:rPr>
          <w:rFonts w:asciiTheme="majorHAnsi" w:eastAsia="DengXian" w:hAnsiTheme="majorHAnsi" w:cstheme="majorHAnsi"/>
          <w:bCs/>
          <w:color w:val="1F3864" w:themeColor="accent1" w:themeShade="80"/>
          <w:szCs w:val="22"/>
        </w:rPr>
        <w:t xml:space="preserve"> recommended</w:t>
      </w:r>
      <w:r w:rsidR="3E997977" w:rsidRPr="00952079">
        <w:rPr>
          <w:rFonts w:asciiTheme="majorHAnsi" w:eastAsia="DengXian" w:hAnsiTheme="majorHAnsi" w:cstheme="majorHAnsi"/>
          <w:color w:val="1F3864" w:themeColor="accent1" w:themeShade="80"/>
          <w:lang w:val="en-CA"/>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E00EDD" w:rsidRPr="00952079" w14:paraId="639B4CCC" w14:textId="77777777" w:rsidTr="00E00EDD">
        <w:tc>
          <w:tcPr>
            <w:tcW w:w="9796" w:type="dxa"/>
          </w:tcPr>
          <w:p w14:paraId="5E12BEFC" w14:textId="7B16C167" w:rsidR="00E00EDD" w:rsidRPr="00952079" w:rsidRDefault="00E00EDD">
            <w:pPr>
              <w:rPr>
                <w:rFonts w:asciiTheme="majorHAnsi" w:hAnsiTheme="majorHAnsi" w:cstheme="majorHAnsi"/>
                <w:sz w:val="18"/>
                <w:szCs w:val="18"/>
                <w:lang w:val="en-CA"/>
              </w:rPr>
            </w:pPr>
            <w:bookmarkStart w:id="11" w:name="_Hlk150533844"/>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086F9B4A" w14:textId="6FADCB9C" w:rsidR="00E00EDD" w:rsidRPr="00B758D3" w:rsidRDefault="00E00EDD" w:rsidP="00D33E8B">
            <w:pPr>
              <w:jc w:val="both"/>
              <w:rPr>
                <w:rFonts w:asciiTheme="majorHAnsi" w:hAnsiTheme="majorHAnsi" w:cstheme="majorHAnsi"/>
                <w:sz w:val="18"/>
                <w:szCs w:val="18"/>
                <w:lang w:val="en-CA"/>
              </w:rPr>
            </w:pPr>
            <w:r w:rsidRPr="00952079">
              <w:rPr>
                <w:rFonts w:asciiTheme="majorHAnsi" w:eastAsia="DengXian" w:hAnsiTheme="majorHAnsi" w:cstheme="majorHAnsi"/>
                <w:i/>
                <w:iCs/>
                <w:sz w:val="18"/>
                <w:szCs w:val="18"/>
                <w:lang w:val="en-CA"/>
              </w:rPr>
              <w:t xml:space="preserve">UN </w:t>
            </w:r>
            <w:r w:rsidRPr="00B758D3">
              <w:rPr>
                <w:rFonts w:asciiTheme="majorHAnsi" w:eastAsia="DengXian" w:hAnsiTheme="majorHAnsi" w:cstheme="majorHAnsi"/>
                <w:i/>
                <w:iCs/>
                <w:sz w:val="18"/>
                <w:szCs w:val="18"/>
                <w:lang w:val="en-CA"/>
              </w:rPr>
              <w:t xml:space="preserve">Women’s Social and Environmental (SE) Sustainability Policy and Procedure </w:t>
            </w:r>
            <w:r w:rsidR="00AA372D" w:rsidRPr="00B758D3">
              <w:rPr>
                <w:rFonts w:asciiTheme="majorHAnsi" w:eastAsia="DengXian" w:hAnsiTheme="majorHAnsi" w:cstheme="majorHAnsi"/>
                <w:i/>
                <w:iCs/>
                <w:sz w:val="18"/>
                <w:szCs w:val="18"/>
                <w:lang w:val="en-CA"/>
              </w:rPr>
              <w:t>has been</w:t>
            </w:r>
            <w:r w:rsidRPr="00B758D3">
              <w:rPr>
                <w:rFonts w:asciiTheme="majorHAnsi" w:eastAsia="DengXian" w:hAnsiTheme="majorHAnsi" w:cstheme="majorHAnsi"/>
                <w:i/>
                <w:iCs/>
                <w:sz w:val="18"/>
                <w:szCs w:val="18"/>
                <w:lang w:val="en-CA"/>
              </w:rPr>
              <w:t xml:space="preserve"> put in place to ensure the project will </w:t>
            </w:r>
            <w:r w:rsidRPr="00ED673A">
              <w:rPr>
                <w:rFonts w:asciiTheme="majorHAnsi" w:eastAsia="DengXian" w:hAnsiTheme="majorHAnsi" w:cstheme="majorHAnsi"/>
                <w:b/>
                <w:bCs/>
                <w:i/>
                <w:iCs/>
                <w:sz w:val="18"/>
                <w:szCs w:val="18"/>
                <w:lang w:val="en-CA"/>
              </w:rPr>
              <w:t>avoid and prevent inadvertent harm to people and the environment</w:t>
            </w:r>
            <w:r w:rsidRPr="00B758D3">
              <w:rPr>
                <w:rFonts w:asciiTheme="majorHAnsi" w:eastAsia="DengXian" w:hAnsiTheme="majorHAnsi" w:cstheme="majorHAnsi"/>
                <w:i/>
                <w:iCs/>
                <w:sz w:val="18"/>
                <w:szCs w:val="18"/>
                <w:lang w:val="en-CA"/>
              </w:rPr>
              <w:t>, which is aligned with UN system and donors’ requirements. As a result, this section</w:t>
            </w:r>
            <w:r w:rsidR="003B5C13" w:rsidRPr="00B758D3">
              <w:rPr>
                <w:rFonts w:asciiTheme="majorHAnsi" w:eastAsia="DengXian" w:hAnsiTheme="majorHAnsi" w:cstheme="majorHAnsi"/>
                <w:i/>
                <w:iCs/>
                <w:sz w:val="18"/>
                <w:szCs w:val="18"/>
                <w:lang w:val="en-CA"/>
              </w:rPr>
              <w:t xml:space="preserve"> </w:t>
            </w:r>
            <w:r w:rsidR="00D74646" w:rsidRPr="00B758D3">
              <w:rPr>
                <w:rFonts w:asciiTheme="majorHAnsi" w:eastAsia="DengXian" w:hAnsiTheme="majorHAnsi" w:cstheme="majorHAnsi"/>
                <w:i/>
                <w:iCs/>
                <w:sz w:val="18"/>
                <w:szCs w:val="18"/>
                <w:lang w:val="en-CA"/>
              </w:rPr>
              <w:t>needs</w:t>
            </w:r>
            <w:r w:rsidR="00302288" w:rsidRPr="00B758D3">
              <w:rPr>
                <w:rFonts w:asciiTheme="majorHAnsi" w:eastAsia="DengXian" w:hAnsiTheme="majorHAnsi" w:cstheme="majorHAnsi"/>
                <w:i/>
                <w:iCs/>
                <w:sz w:val="18"/>
                <w:szCs w:val="18"/>
                <w:lang w:val="en-CA"/>
              </w:rPr>
              <w:t xml:space="preserve"> </w:t>
            </w:r>
            <w:r w:rsidRPr="00B758D3">
              <w:rPr>
                <w:rFonts w:asciiTheme="majorHAnsi" w:eastAsia="DengXian" w:hAnsiTheme="majorHAnsi" w:cstheme="majorHAnsi"/>
                <w:i/>
                <w:iCs/>
                <w:sz w:val="18"/>
                <w:szCs w:val="18"/>
                <w:lang w:val="en-CA"/>
              </w:rPr>
              <w:t>to</w:t>
            </w:r>
            <w:r w:rsidR="003B5C13" w:rsidRPr="00B758D3">
              <w:rPr>
                <w:rFonts w:asciiTheme="majorHAnsi" w:eastAsia="DengXian" w:hAnsiTheme="majorHAnsi" w:cstheme="majorHAnsi"/>
                <w:i/>
                <w:iCs/>
                <w:sz w:val="18"/>
                <w:szCs w:val="18"/>
                <w:lang w:val="en-CA"/>
              </w:rPr>
              <w:t xml:space="preserve"> be included in</w:t>
            </w:r>
            <w:r w:rsidRPr="00B758D3">
              <w:rPr>
                <w:rFonts w:asciiTheme="majorHAnsi" w:eastAsia="DengXian" w:hAnsiTheme="majorHAnsi" w:cstheme="majorHAnsi"/>
                <w:i/>
                <w:iCs/>
                <w:sz w:val="18"/>
                <w:szCs w:val="18"/>
                <w:lang w:val="en-CA"/>
              </w:rPr>
              <w:t xml:space="preserve"> ProDoc as per the required SE risk assessment of a specific project during the design (and implementation) stage. Use the below checklist to guide you.</w:t>
            </w:r>
          </w:p>
          <w:p w14:paraId="65E26B24" w14:textId="2A5A87CE" w:rsidR="00CF5C65" w:rsidRPr="00B758D3" w:rsidRDefault="00E00EDD" w:rsidP="004629AB">
            <w:pPr>
              <w:pStyle w:val="ListParagraph"/>
              <w:numPr>
                <w:ilvl w:val="0"/>
                <w:numId w:val="14"/>
              </w:numPr>
              <w:spacing w:before="60"/>
              <w:ind w:left="339" w:hanging="339"/>
              <w:jc w:val="both"/>
              <w:rPr>
                <w:rFonts w:asciiTheme="majorHAnsi" w:hAnsiTheme="majorHAnsi" w:cstheme="majorHAnsi"/>
                <w:b/>
                <w:bCs/>
                <w:i/>
                <w:iCs/>
                <w:color w:val="0070C0"/>
                <w:w w:val="105"/>
                <w:sz w:val="18"/>
                <w:szCs w:val="18"/>
                <w:lang w:val="en-CA"/>
              </w:rPr>
            </w:pPr>
            <w:r w:rsidRPr="00B758D3">
              <w:rPr>
                <w:rFonts w:asciiTheme="majorHAnsi" w:eastAsia="DengXian" w:hAnsiTheme="majorHAnsi" w:cstheme="majorHAnsi"/>
                <w:i/>
                <w:iCs/>
                <w:w w:val="105"/>
                <w:sz w:val="18"/>
                <w:szCs w:val="18"/>
                <w:lang w:val="en-CA"/>
              </w:rPr>
              <w:t xml:space="preserve">Assess and indicate </w:t>
            </w:r>
            <w:r w:rsidRPr="00B758D3">
              <w:rPr>
                <w:rFonts w:asciiTheme="majorHAnsi" w:eastAsia="DengXian" w:hAnsiTheme="majorHAnsi" w:cstheme="majorHAnsi"/>
                <w:b/>
                <w:bCs/>
                <w:i/>
                <w:iCs/>
                <w:w w:val="105"/>
                <w:sz w:val="18"/>
                <w:szCs w:val="18"/>
                <w:lang w:val="en-CA"/>
              </w:rPr>
              <w:t>whether the Project is classified under one of the exemptions</w:t>
            </w:r>
            <w:r w:rsidRPr="00B758D3">
              <w:rPr>
                <w:rFonts w:asciiTheme="majorHAnsi" w:eastAsia="DengXian" w:hAnsiTheme="majorHAnsi" w:cstheme="majorHAnsi"/>
                <w:i/>
                <w:iCs/>
                <w:w w:val="105"/>
                <w:sz w:val="18"/>
                <w:szCs w:val="18"/>
                <w:lang w:val="en-CA"/>
              </w:rPr>
              <w:t xml:space="preserve"> set out in paragraph 5.3.</w:t>
            </w:r>
            <w:r w:rsidR="00E32EEA" w:rsidRPr="00B758D3">
              <w:rPr>
                <w:rFonts w:asciiTheme="majorHAnsi" w:eastAsia="DengXian" w:hAnsiTheme="majorHAnsi" w:cstheme="majorHAnsi"/>
                <w:i/>
                <w:iCs/>
                <w:w w:val="105"/>
                <w:sz w:val="18"/>
                <w:szCs w:val="18"/>
                <w:lang w:val="en-CA"/>
              </w:rPr>
              <w:t>2</w:t>
            </w:r>
            <w:r w:rsidRPr="00B758D3">
              <w:rPr>
                <w:rFonts w:asciiTheme="majorHAnsi" w:eastAsia="DengXian" w:hAnsiTheme="majorHAnsi" w:cstheme="majorHAnsi"/>
                <w:i/>
                <w:iCs/>
                <w:w w:val="105"/>
                <w:sz w:val="18"/>
                <w:szCs w:val="18"/>
                <w:lang w:val="en-CA"/>
              </w:rPr>
              <w:t xml:space="preserve"> of</w:t>
            </w:r>
            <w:r w:rsidR="001A0FC5">
              <w:rPr>
                <w:rFonts w:asciiTheme="majorHAnsi" w:eastAsia="DengXian" w:hAnsiTheme="majorHAnsi" w:cstheme="majorHAnsi"/>
                <w:i/>
                <w:iCs/>
                <w:w w:val="105"/>
                <w:sz w:val="18"/>
                <w:szCs w:val="18"/>
                <w:lang w:val="en-CA"/>
              </w:rPr>
              <w:t xml:space="preserve"> the</w:t>
            </w:r>
            <w:r w:rsidRPr="00B758D3">
              <w:rPr>
                <w:rFonts w:asciiTheme="majorHAnsi" w:eastAsia="DengXian" w:hAnsiTheme="majorHAnsi" w:cstheme="majorHAnsi"/>
                <w:i/>
                <w:iCs/>
                <w:w w:val="105"/>
                <w:sz w:val="18"/>
                <w:szCs w:val="18"/>
                <w:lang w:val="en-CA"/>
              </w:rPr>
              <w:t xml:space="preserve"> </w:t>
            </w:r>
            <w:hyperlink r:id="rId48" w:anchor="search=social%20and%20environmental%20sustainability%20procedure">
              <w:r w:rsidRPr="00B758D3">
                <w:rPr>
                  <w:rStyle w:val="Hyperlink"/>
                  <w:rFonts w:asciiTheme="majorHAnsi" w:eastAsia="DengXian" w:hAnsiTheme="majorHAnsi" w:cstheme="majorHAnsi"/>
                  <w:i/>
                  <w:iCs/>
                  <w:sz w:val="18"/>
                  <w:szCs w:val="18"/>
                  <w:lang w:val="en-CA"/>
                </w:rPr>
                <w:t>Social and Environmental Sustainability Procedure</w:t>
              </w:r>
            </w:hyperlink>
            <w:r w:rsidRPr="00B758D3">
              <w:rPr>
                <w:rFonts w:asciiTheme="majorHAnsi" w:eastAsia="DengXian" w:hAnsiTheme="majorHAnsi" w:cstheme="majorHAnsi"/>
                <w:i/>
                <w:iCs/>
                <w:w w:val="105"/>
                <w:sz w:val="18"/>
                <w:szCs w:val="18"/>
                <w:lang w:val="en-CA"/>
              </w:rPr>
              <w:t xml:space="preserve">. </w:t>
            </w:r>
            <w:r w:rsidR="000803BD" w:rsidRPr="00B758D3">
              <w:rPr>
                <w:rFonts w:asciiTheme="majorHAnsi" w:eastAsia="DengXian" w:hAnsiTheme="majorHAnsi" w:cstheme="majorHAnsi"/>
                <w:i/>
                <w:iCs/>
                <w:w w:val="105"/>
                <w:sz w:val="18"/>
                <w:szCs w:val="18"/>
                <w:lang w:val="en-CA"/>
              </w:rPr>
              <w:t>If the Project is not exempted from the SE screening,</w:t>
            </w:r>
            <w:r w:rsidR="002E1154">
              <w:rPr>
                <w:rFonts w:asciiTheme="majorHAnsi" w:eastAsia="DengXian" w:hAnsiTheme="majorHAnsi" w:cstheme="majorHAnsi"/>
                <w:i/>
                <w:iCs/>
                <w:w w:val="105"/>
                <w:sz w:val="18"/>
                <w:szCs w:val="18"/>
                <w:lang w:val="en-CA"/>
              </w:rPr>
              <w:t xml:space="preserve"> continue with this section following the below guidance.</w:t>
            </w:r>
          </w:p>
          <w:p w14:paraId="41504D02" w14:textId="435AEFE3" w:rsidR="00E00EDD" w:rsidRPr="00B758D3" w:rsidRDefault="002E1154" w:rsidP="00DF546E">
            <w:pPr>
              <w:pStyle w:val="ListParagraph"/>
              <w:numPr>
                <w:ilvl w:val="0"/>
                <w:numId w:val="14"/>
              </w:numPr>
              <w:ind w:left="339" w:hanging="339"/>
              <w:jc w:val="both"/>
              <w:rPr>
                <w:rFonts w:asciiTheme="majorHAnsi" w:hAnsiTheme="majorHAnsi" w:cstheme="majorHAnsi"/>
                <w:b/>
                <w:bCs/>
                <w:i/>
                <w:iCs/>
                <w:color w:val="0070C0"/>
                <w:w w:val="105"/>
                <w:sz w:val="18"/>
                <w:szCs w:val="18"/>
                <w:lang w:val="en-CA"/>
              </w:rPr>
            </w:pPr>
            <w:r>
              <w:rPr>
                <w:rFonts w:asciiTheme="majorHAnsi" w:eastAsia="DengXian" w:hAnsiTheme="majorHAnsi" w:cstheme="majorHAnsi"/>
                <w:i/>
                <w:iCs/>
                <w:w w:val="105"/>
                <w:sz w:val="18"/>
                <w:szCs w:val="18"/>
                <w:lang w:val="en-CA"/>
              </w:rPr>
              <w:t>C</w:t>
            </w:r>
            <w:r w:rsidR="00CF5C65" w:rsidRPr="00B758D3">
              <w:rPr>
                <w:rFonts w:asciiTheme="majorHAnsi" w:eastAsia="DengXian" w:hAnsiTheme="majorHAnsi" w:cstheme="majorHAnsi"/>
                <w:i/>
                <w:iCs/>
                <w:w w:val="105"/>
                <w:sz w:val="18"/>
                <w:szCs w:val="18"/>
                <w:lang w:val="en-CA"/>
              </w:rPr>
              <w:t>omplete</w:t>
            </w:r>
            <w:r w:rsidR="00E00EDD" w:rsidRPr="00B758D3">
              <w:rPr>
                <w:rFonts w:asciiTheme="majorHAnsi" w:eastAsia="DengXian" w:hAnsiTheme="majorHAnsi" w:cstheme="majorHAnsi"/>
                <w:i/>
                <w:iCs/>
                <w:sz w:val="18"/>
                <w:szCs w:val="18"/>
                <w:lang w:val="en-CA"/>
              </w:rPr>
              <w:t xml:space="preserve"> </w:t>
            </w:r>
            <w:hyperlink r:id="rId49" w:history="1">
              <w:r w:rsidR="00E00EDD" w:rsidRPr="00C11B0E">
                <w:rPr>
                  <w:rStyle w:val="Hyperlink"/>
                  <w:rFonts w:asciiTheme="majorHAnsi" w:eastAsia="DengXian" w:hAnsiTheme="majorHAnsi" w:cstheme="majorHAnsi"/>
                  <w:b/>
                  <w:bCs/>
                  <w:i/>
                  <w:iCs/>
                  <w:sz w:val="18"/>
                  <w:szCs w:val="18"/>
                  <w:u w:val="none"/>
                  <w:lang w:val="en-CA" w:eastAsia="en-US"/>
                </w:rPr>
                <w:t xml:space="preserve">Annex-section 9: </w:t>
              </w:r>
              <w:r w:rsidR="00E00EDD" w:rsidRPr="00B758D3">
                <w:rPr>
                  <w:rStyle w:val="Hyperlink"/>
                  <w:rFonts w:asciiTheme="majorHAnsi" w:eastAsia="DengXian" w:hAnsiTheme="majorHAnsi" w:cstheme="majorHAnsi"/>
                  <w:b/>
                  <w:bCs/>
                  <w:i/>
                  <w:iCs/>
                  <w:sz w:val="18"/>
                  <w:szCs w:val="18"/>
                  <w:lang w:val="en-CA" w:eastAsia="en-US"/>
                </w:rPr>
                <w:t xml:space="preserve">Social and Environmental Risk </w:t>
              </w:r>
              <w:r w:rsidR="00E14E13" w:rsidRPr="00B758D3">
                <w:rPr>
                  <w:rStyle w:val="Hyperlink"/>
                  <w:rFonts w:asciiTheme="majorHAnsi" w:eastAsia="DengXian" w:hAnsiTheme="majorHAnsi" w:cstheme="majorHAnsi"/>
                  <w:b/>
                  <w:bCs/>
                  <w:i/>
                  <w:iCs/>
                  <w:sz w:val="18"/>
                  <w:szCs w:val="18"/>
                  <w:lang w:val="en-CA" w:eastAsia="en-US"/>
                </w:rPr>
                <w:t>Screening</w:t>
              </w:r>
              <w:r w:rsidR="008631B1" w:rsidRPr="00B758D3">
                <w:rPr>
                  <w:rStyle w:val="Hyperlink"/>
                  <w:rFonts w:asciiTheme="majorHAnsi" w:eastAsia="DengXian" w:hAnsiTheme="majorHAnsi" w:cstheme="majorHAnsi"/>
                  <w:b/>
                  <w:bCs/>
                  <w:i/>
                  <w:iCs/>
                  <w:sz w:val="18"/>
                  <w:szCs w:val="18"/>
                  <w:lang w:val="en-CA"/>
                </w:rPr>
                <w:t xml:space="preserve"> for Projects</w:t>
              </w:r>
            </w:hyperlink>
            <w:r w:rsidR="00E00EDD" w:rsidRPr="00B758D3">
              <w:rPr>
                <w:rFonts w:asciiTheme="majorHAnsi" w:eastAsia="DengXian" w:hAnsiTheme="majorHAnsi" w:cstheme="majorHAnsi"/>
                <w:i/>
                <w:iCs/>
                <w:sz w:val="18"/>
                <w:szCs w:val="18"/>
                <w:lang w:val="en-CA"/>
              </w:rPr>
              <w:t>. Refer to</w:t>
            </w:r>
            <w:r w:rsidR="001A0FC5">
              <w:rPr>
                <w:rFonts w:asciiTheme="majorHAnsi" w:eastAsia="DengXian" w:hAnsiTheme="majorHAnsi" w:cstheme="majorHAnsi"/>
                <w:i/>
                <w:iCs/>
                <w:sz w:val="18"/>
                <w:szCs w:val="18"/>
                <w:lang w:val="en-CA"/>
              </w:rPr>
              <w:t xml:space="preserve"> the</w:t>
            </w:r>
            <w:r w:rsidR="00E00EDD" w:rsidRPr="00B758D3">
              <w:rPr>
                <w:rFonts w:asciiTheme="majorHAnsi" w:eastAsia="DengXian" w:hAnsiTheme="majorHAnsi" w:cstheme="majorHAnsi"/>
                <w:i/>
                <w:iCs/>
                <w:sz w:val="18"/>
                <w:szCs w:val="18"/>
                <w:lang w:val="en-CA"/>
              </w:rPr>
              <w:t xml:space="preserve"> </w:t>
            </w:r>
            <w:hyperlink r:id="rId50" w:anchor="search=social%20and%20environmental%20sustainability%20procedure">
              <w:r w:rsidR="0088760A" w:rsidRPr="00B758D3">
                <w:rPr>
                  <w:rStyle w:val="Hyperlink"/>
                  <w:rFonts w:asciiTheme="majorHAnsi" w:eastAsia="DengXian" w:hAnsiTheme="majorHAnsi" w:cstheme="majorHAnsi"/>
                  <w:i/>
                  <w:iCs/>
                  <w:sz w:val="18"/>
                  <w:szCs w:val="18"/>
                  <w:lang w:val="en-CA"/>
                </w:rPr>
                <w:t>Social and Environmental Sustainability Procedure</w:t>
              </w:r>
            </w:hyperlink>
            <w:r w:rsidR="0088760A" w:rsidRPr="00B758D3">
              <w:rPr>
                <w:rFonts w:asciiTheme="majorHAnsi" w:eastAsia="DengXian" w:hAnsiTheme="majorHAnsi" w:cstheme="majorHAnsi"/>
                <w:i/>
                <w:iCs/>
                <w:w w:val="105"/>
                <w:sz w:val="18"/>
                <w:szCs w:val="18"/>
                <w:lang w:val="en-CA"/>
              </w:rPr>
              <w:t>.</w:t>
            </w:r>
          </w:p>
          <w:p w14:paraId="40A72BC7" w14:textId="3C59070E" w:rsidR="00E00EDD" w:rsidRPr="00CE54AF" w:rsidRDefault="00E00EDD" w:rsidP="00D57C35">
            <w:pPr>
              <w:pStyle w:val="ListParagraph"/>
              <w:numPr>
                <w:ilvl w:val="0"/>
                <w:numId w:val="14"/>
              </w:numPr>
              <w:tabs>
                <w:tab w:val="left" w:pos="360"/>
              </w:tabs>
              <w:ind w:left="339" w:hanging="339"/>
              <w:jc w:val="both"/>
              <w:rPr>
                <w:rFonts w:asciiTheme="majorHAnsi" w:hAnsiTheme="majorHAnsi" w:cstheme="majorHAnsi"/>
                <w:i/>
                <w:iCs/>
                <w:w w:val="105"/>
                <w:sz w:val="18"/>
                <w:szCs w:val="18"/>
                <w:lang w:val="en-CA"/>
              </w:rPr>
            </w:pPr>
            <w:r w:rsidRPr="00B758D3">
              <w:rPr>
                <w:rFonts w:asciiTheme="majorHAnsi" w:eastAsia="DengXian" w:hAnsiTheme="majorHAnsi" w:cstheme="majorHAnsi"/>
                <w:i/>
                <w:iCs/>
                <w:sz w:val="18"/>
                <w:szCs w:val="18"/>
                <w:lang w:val="en-CA"/>
              </w:rPr>
              <w:t xml:space="preserve">As a result of the SE Risk Screening, identify and briefly discuss in this section of ProDoc </w:t>
            </w:r>
            <w:r w:rsidRPr="00B758D3">
              <w:rPr>
                <w:rFonts w:asciiTheme="majorHAnsi" w:eastAsia="DengXian" w:hAnsiTheme="majorHAnsi" w:cstheme="majorHAnsi"/>
                <w:b/>
                <w:bCs/>
                <w:i/>
                <w:iCs/>
                <w:sz w:val="18"/>
                <w:szCs w:val="18"/>
                <w:lang w:val="en-CA"/>
              </w:rPr>
              <w:t>potential SE risks and their levels of significance</w:t>
            </w:r>
            <w:r w:rsidRPr="00B758D3">
              <w:rPr>
                <w:rFonts w:asciiTheme="majorHAnsi" w:eastAsia="DengXian" w:hAnsiTheme="majorHAnsi" w:cstheme="majorHAnsi"/>
                <w:i/>
                <w:iCs/>
                <w:sz w:val="18"/>
                <w:szCs w:val="18"/>
                <w:lang w:val="en-CA"/>
              </w:rPr>
              <w:t xml:space="preserve"> on the proposed project.  </w:t>
            </w:r>
            <w:r w:rsidRPr="00CE54AF">
              <w:rPr>
                <w:rFonts w:asciiTheme="majorHAnsi" w:eastAsia="DengXian" w:hAnsiTheme="majorHAnsi" w:cstheme="majorHAnsi"/>
                <w:i/>
                <w:iCs/>
                <w:sz w:val="18"/>
                <w:szCs w:val="18"/>
                <w:lang w:val="en-CA"/>
              </w:rPr>
              <w:t>Discuss the evidence to support assessment of the identified SE risks and how the project take them into account in designing the interventions.</w:t>
            </w:r>
          </w:p>
          <w:p w14:paraId="2FF4697D" w14:textId="7FC5D9B1" w:rsidR="00870CE9" w:rsidRPr="00CE54AF" w:rsidRDefault="00870CE9" w:rsidP="00DA1B09">
            <w:pPr>
              <w:pStyle w:val="ListParagraph"/>
              <w:numPr>
                <w:ilvl w:val="0"/>
                <w:numId w:val="14"/>
              </w:numPr>
              <w:tabs>
                <w:tab w:val="left" w:pos="360"/>
              </w:tabs>
              <w:ind w:left="339" w:hanging="339"/>
              <w:jc w:val="both"/>
              <w:rPr>
                <w:rFonts w:asciiTheme="majorHAnsi" w:hAnsiTheme="majorHAnsi" w:cstheme="majorHAnsi"/>
                <w:i/>
                <w:iCs/>
                <w:w w:val="105"/>
                <w:sz w:val="18"/>
                <w:szCs w:val="18"/>
                <w:lang w:val="en-CA"/>
              </w:rPr>
            </w:pPr>
            <w:r w:rsidRPr="00CE54AF">
              <w:rPr>
                <w:rFonts w:asciiTheme="majorHAnsi" w:eastAsia="DengXian" w:hAnsiTheme="majorHAnsi" w:cstheme="majorHAnsi"/>
                <w:i/>
                <w:iCs/>
                <w:sz w:val="18"/>
                <w:szCs w:val="18"/>
                <w:lang w:val="en-CA"/>
              </w:rPr>
              <w:t>Identify key</w:t>
            </w:r>
            <w:r w:rsidRPr="00CE54AF">
              <w:rPr>
                <w:rFonts w:asciiTheme="majorHAnsi" w:hAnsiTheme="majorHAnsi" w:cstheme="majorHAnsi"/>
                <w:i/>
                <w:iCs/>
                <w:sz w:val="18"/>
                <w:szCs w:val="18"/>
                <w:lang w:val="en-CA"/>
              </w:rPr>
              <w:t xml:space="preserve"> actions to </w:t>
            </w:r>
            <w:r w:rsidRPr="00CE54AF">
              <w:rPr>
                <w:rFonts w:asciiTheme="majorHAnsi" w:hAnsiTheme="majorHAnsi" w:cstheme="majorHAnsi"/>
                <w:b/>
                <w:bCs/>
                <w:i/>
                <w:iCs/>
                <w:sz w:val="18"/>
                <w:szCs w:val="18"/>
                <w:lang w:val="en-CA"/>
              </w:rPr>
              <w:t>prevent and/or mitigate the potential SE risks</w:t>
            </w:r>
            <w:r w:rsidRPr="00CE54AF">
              <w:rPr>
                <w:rFonts w:asciiTheme="majorHAnsi" w:hAnsiTheme="majorHAnsi" w:cstheme="majorHAnsi"/>
                <w:i/>
                <w:iCs/>
                <w:sz w:val="18"/>
                <w:szCs w:val="18"/>
                <w:lang w:val="en-CA"/>
              </w:rPr>
              <w:t xml:space="preserve"> and also include the following in the inception phase plan (see section #5) as necessary.</w:t>
            </w:r>
          </w:p>
          <w:p w14:paraId="79D96AEB" w14:textId="665D778C" w:rsidR="009B589C" w:rsidRPr="00CE54AF" w:rsidRDefault="009B589C" w:rsidP="009B589C">
            <w:pPr>
              <w:pStyle w:val="ListParagraph"/>
              <w:numPr>
                <w:ilvl w:val="0"/>
                <w:numId w:val="21"/>
              </w:numPr>
              <w:ind w:left="701" w:right="36"/>
              <w:jc w:val="both"/>
              <w:rPr>
                <w:rFonts w:asciiTheme="majorHAnsi" w:hAnsiTheme="majorHAnsi" w:cstheme="majorHAnsi"/>
                <w:i/>
                <w:iCs/>
                <w:sz w:val="18"/>
                <w:szCs w:val="18"/>
                <w:shd w:val="clear" w:color="auto" w:fill="BDD6EE" w:themeFill="accent5" w:themeFillTint="66"/>
                <w:lang w:val="en-CA"/>
              </w:rPr>
            </w:pPr>
            <w:r w:rsidRPr="00CE54AF">
              <w:rPr>
                <w:rFonts w:asciiTheme="majorHAnsi" w:eastAsia="DengXian" w:hAnsiTheme="majorHAnsi" w:cstheme="majorHAnsi"/>
                <w:i/>
                <w:iCs/>
                <w:sz w:val="18"/>
                <w:szCs w:val="18"/>
                <w:lang w:val="en-CA"/>
              </w:rPr>
              <w:t xml:space="preserve">If the Project is assessed as ‘High Risk’, 1- complete during the inception phase </w:t>
            </w:r>
            <w:hyperlink r:id="rId51">
              <w:r w:rsidRPr="00CE54AF">
                <w:rPr>
                  <w:rStyle w:val="Hyperlink"/>
                  <w:rFonts w:asciiTheme="majorHAnsi" w:eastAsia="DengXian" w:hAnsiTheme="majorHAnsi" w:cstheme="majorHAnsi"/>
                  <w:i/>
                  <w:iCs/>
                  <w:sz w:val="18"/>
                  <w:szCs w:val="18"/>
                  <w:lang w:val="en-CA"/>
                </w:rPr>
                <w:t>Social and Environmental Risk Management Plan</w:t>
              </w:r>
            </w:hyperlink>
            <w:r w:rsidRPr="00CE54AF">
              <w:rPr>
                <w:rFonts w:asciiTheme="majorHAnsi" w:eastAsia="DengXian" w:hAnsiTheme="majorHAnsi" w:cstheme="majorHAnsi"/>
                <w:i/>
                <w:iCs/>
                <w:color w:val="0070C0"/>
                <w:sz w:val="18"/>
                <w:szCs w:val="18"/>
                <w:lang w:val="en-CA"/>
              </w:rPr>
              <w:t xml:space="preserve"> (see Resource F)</w:t>
            </w:r>
            <w:r w:rsidRPr="00CE54AF">
              <w:rPr>
                <w:rFonts w:asciiTheme="majorHAnsi" w:eastAsia="DengXian" w:hAnsiTheme="majorHAnsi" w:cstheme="majorHAnsi"/>
                <w:i/>
                <w:iCs/>
                <w:sz w:val="18"/>
                <w:szCs w:val="18"/>
                <w:lang w:val="en-CA"/>
              </w:rPr>
              <w:t>, and 2- develop during the implementation phase a Stakeholder Management Plan following the guidance in</w:t>
            </w:r>
            <w:r w:rsidR="001A0FC5">
              <w:rPr>
                <w:rFonts w:asciiTheme="majorHAnsi" w:eastAsia="DengXian" w:hAnsiTheme="majorHAnsi" w:cstheme="majorHAnsi"/>
                <w:i/>
                <w:iCs/>
                <w:sz w:val="18"/>
                <w:szCs w:val="18"/>
                <w:lang w:val="en-CA"/>
              </w:rPr>
              <w:t xml:space="preserve"> the</w:t>
            </w:r>
            <w:r w:rsidRPr="00CE54AF">
              <w:rPr>
                <w:rFonts w:asciiTheme="majorHAnsi" w:eastAsia="DengXian" w:hAnsiTheme="majorHAnsi" w:cstheme="majorHAnsi"/>
                <w:i/>
                <w:iCs/>
                <w:sz w:val="18"/>
                <w:szCs w:val="18"/>
                <w:lang w:val="en-CA"/>
              </w:rPr>
              <w:t xml:space="preserve"> </w:t>
            </w:r>
            <w:hyperlink r:id="rId52" w:anchor="search=social%20and%20environmental%20sustainability%20procedure">
              <w:r w:rsidRPr="00CE54AF">
                <w:rPr>
                  <w:rStyle w:val="Hyperlink"/>
                  <w:rFonts w:asciiTheme="majorHAnsi" w:eastAsia="Calibri Light" w:hAnsiTheme="majorHAnsi" w:cstheme="majorHAnsi"/>
                  <w:i/>
                  <w:iCs/>
                  <w:sz w:val="18"/>
                  <w:szCs w:val="18"/>
                  <w:lang w:val="en-CA"/>
                </w:rPr>
                <w:t>Social and Environmental Sustainability Procedure</w:t>
              </w:r>
            </w:hyperlink>
            <w:r w:rsidRPr="00CE54AF">
              <w:rPr>
                <w:rFonts w:asciiTheme="majorHAnsi" w:eastAsia="DengXian" w:hAnsiTheme="majorHAnsi" w:cstheme="majorHAnsi"/>
                <w:i/>
                <w:iCs/>
                <w:sz w:val="18"/>
                <w:szCs w:val="18"/>
                <w:lang w:val="en-CA"/>
              </w:rPr>
              <w:t>.</w:t>
            </w:r>
          </w:p>
          <w:p w14:paraId="615A632B" w14:textId="2FE5F2F2" w:rsidR="00FB3D14" w:rsidRPr="009B589C" w:rsidRDefault="009B589C" w:rsidP="009B589C">
            <w:pPr>
              <w:pStyle w:val="ListParagraph"/>
              <w:numPr>
                <w:ilvl w:val="0"/>
                <w:numId w:val="21"/>
              </w:numPr>
              <w:ind w:left="701" w:right="36"/>
              <w:jc w:val="both"/>
              <w:rPr>
                <w:rFonts w:asciiTheme="majorHAnsi" w:hAnsiTheme="majorHAnsi" w:cstheme="majorHAnsi"/>
                <w:i/>
                <w:iCs/>
                <w:sz w:val="18"/>
                <w:szCs w:val="18"/>
                <w:shd w:val="clear" w:color="auto" w:fill="BDD6EE" w:themeFill="accent5" w:themeFillTint="66"/>
                <w:lang w:val="en-CA"/>
              </w:rPr>
            </w:pPr>
            <w:r w:rsidRPr="00CE54AF">
              <w:rPr>
                <w:rFonts w:asciiTheme="majorHAnsi" w:eastAsia="DengXian" w:hAnsiTheme="majorHAnsi" w:cstheme="majorHAnsi"/>
                <w:i/>
                <w:iCs/>
                <w:sz w:val="18"/>
                <w:szCs w:val="18"/>
                <w:lang w:val="en-CA"/>
              </w:rPr>
              <w:t>If the Project is assessed as ‘Moderate Risk’, include in the implementation plan revision/ update of</w:t>
            </w:r>
            <w:r w:rsidR="00AE34C0">
              <w:rPr>
                <w:rFonts w:asciiTheme="majorHAnsi" w:eastAsia="DengXian" w:hAnsiTheme="majorHAnsi" w:cstheme="majorHAnsi"/>
                <w:i/>
                <w:iCs/>
                <w:sz w:val="18"/>
                <w:szCs w:val="18"/>
                <w:lang w:val="en-CA"/>
              </w:rPr>
              <w:t xml:space="preserve"> the</w:t>
            </w:r>
            <w:r w:rsidRPr="00CE54AF">
              <w:rPr>
                <w:rFonts w:asciiTheme="majorHAnsi" w:eastAsia="DengXian" w:hAnsiTheme="majorHAnsi" w:cstheme="majorHAnsi"/>
                <w:i/>
                <w:iCs/>
                <w:sz w:val="18"/>
                <w:szCs w:val="18"/>
                <w:lang w:val="en-CA"/>
              </w:rPr>
              <w:t xml:space="preserve"> </w:t>
            </w:r>
            <w:hyperlink r:id="rId53" w:history="1">
              <w:r w:rsidRPr="00CE54AF">
                <w:rPr>
                  <w:rStyle w:val="Hyperlink"/>
                  <w:rFonts w:asciiTheme="majorHAnsi" w:eastAsia="DengXian" w:hAnsiTheme="majorHAnsi" w:cstheme="majorHAnsi"/>
                  <w:i/>
                  <w:iCs/>
                  <w:sz w:val="18"/>
                  <w:szCs w:val="18"/>
                  <w:lang w:val="en-CA" w:eastAsia="en-US"/>
                </w:rPr>
                <w:t xml:space="preserve">Social and Environmental Risk </w:t>
              </w:r>
              <w:r w:rsidRPr="00CE54AF">
                <w:rPr>
                  <w:rStyle w:val="Hyperlink"/>
                  <w:rFonts w:asciiTheme="majorHAnsi" w:eastAsia="DengXian" w:hAnsiTheme="majorHAnsi" w:cstheme="majorHAnsi"/>
                  <w:i/>
                  <w:iCs/>
                  <w:sz w:val="18"/>
                  <w:szCs w:val="18"/>
                  <w:lang w:val="en-CA"/>
                </w:rPr>
                <w:t>Screening for Projects</w:t>
              </w:r>
            </w:hyperlink>
            <w:r w:rsidRPr="00CE54AF">
              <w:rPr>
                <w:rFonts w:asciiTheme="majorHAnsi" w:eastAsia="DengXian" w:hAnsiTheme="majorHAnsi" w:cstheme="majorHAnsi"/>
                <w:i/>
                <w:iCs/>
                <w:sz w:val="18"/>
                <w:szCs w:val="18"/>
                <w:lang w:val="en-CA"/>
              </w:rPr>
              <w:t>.</w:t>
            </w:r>
          </w:p>
        </w:tc>
      </w:tr>
      <w:bookmarkEnd w:id="11"/>
    </w:tbl>
    <w:p w14:paraId="7C70479A" w14:textId="0020CEAA" w:rsidR="009D00DB" w:rsidRPr="00952079" w:rsidRDefault="009D00DB" w:rsidP="009D00DB">
      <w:pPr>
        <w:jc w:val="both"/>
        <w:rPr>
          <w:rFonts w:asciiTheme="majorHAnsi" w:hAnsiTheme="majorHAnsi" w:cstheme="majorHAnsi"/>
          <w:i/>
          <w:iCs/>
          <w:color w:val="FF0000"/>
          <w:sz w:val="18"/>
          <w:szCs w:val="18"/>
          <w:lang w:val="en-CA"/>
        </w:rPr>
      </w:pPr>
    </w:p>
    <w:p w14:paraId="5683F323" w14:textId="45203DF0" w:rsidR="003714DA" w:rsidRPr="00952079" w:rsidRDefault="003714DA" w:rsidP="003714DA">
      <w:pPr>
        <w:rPr>
          <w:lang w:val="en-CA"/>
        </w:rPr>
      </w:pPr>
      <w:r w:rsidRPr="00952079">
        <w:rPr>
          <w:highlight w:val="lightGray"/>
          <w:lang w:val="en-CA"/>
        </w:rPr>
        <w:fldChar w:fldCharType="begin">
          <w:ffData>
            <w:name w:val="Text30"/>
            <w:enabled/>
            <w:calcOnExit w:val="0"/>
            <w:textInput/>
          </w:ffData>
        </w:fldChar>
      </w:r>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#9.</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p>
    <w:p w14:paraId="49582B5A" w14:textId="77777777" w:rsidR="003714DA" w:rsidRPr="00952079" w:rsidRDefault="003714DA" w:rsidP="009D00DB">
      <w:pPr>
        <w:jc w:val="both"/>
        <w:rPr>
          <w:rFonts w:asciiTheme="majorHAnsi" w:hAnsiTheme="majorHAnsi" w:cstheme="majorHAnsi"/>
          <w:i/>
          <w:iCs/>
          <w:color w:val="FF0000"/>
          <w:sz w:val="18"/>
          <w:szCs w:val="18"/>
          <w:lang w:val="en-CA"/>
        </w:rPr>
      </w:pPr>
    </w:p>
    <w:p w14:paraId="30B12304" w14:textId="6A5D9926" w:rsidR="0092748F" w:rsidRPr="00952079" w:rsidRDefault="00887556" w:rsidP="000828A4">
      <w:pPr>
        <w:pStyle w:val="Heading3"/>
        <w:numPr>
          <w:ilvl w:val="2"/>
          <w:numId w:val="0"/>
        </w:numPr>
        <w:pBdr>
          <w:bottom w:val="single" w:sz="4" w:space="1" w:color="auto"/>
        </w:pBdr>
        <w:spacing w:after="240"/>
        <w:rPr>
          <w:rFonts w:asciiTheme="majorHAnsi" w:eastAsia="DengXian" w:hAnsiTheme="majorHAnsi" w:cstheme="majorHAnsi"/>
          <w:color w:val="1F3864" w:themeColor="accent1" w:themeShade="80"/>
          <w:lang w:val="en-CA"/>
        </w:rPr>
      </w:pPr>
      <w:r w:rsidRPr="00952079">
        <w:rPr>
          <w:rFonts w:asciiTheme="majorHAnsi" w:eastAsia="DengXian" w:hAnsiTheme="majorHAnsi" w:cstheme="majorHAnsi"/>
          <w:b/>
          <w:bCs/>
          <w:color w:val="1F3864" w:themeColor="accent1" w:themeShade="80"/>
          <w:lang w:val="en-CA"/>
        </w:rPr>
        <w:t>1</w:t>
      </w:r>
      <w:r w:rsidR="0E1D8A84" w:rsidRPr="00952079">
        <w:rPr>
          <w:rFonts w:asciiTheme="majorHAnsi" w:eastAsia="DengXian" w:hAnsiTheme="majorHAnsi" w:cstheme="majorHAnsi"/>
          <w:b/>
          <w:bCs/>
          <w:color w:val="1F3864" w:themeColor="accent1" w:themeShade="80"/>
          <w:lang w:val="en-CA"/>
        </w:rPr>
        <w:t>0</w:t>
      </w:r>
      <w:r w:rsidR="0092748F" w:rsidRPr="00952079">
        <w:rPr>
          <w:rFonts w:asciiTheme="majorHAnsi" w:eastAsia="DengXian" w:hAnsiTheme="majorHAnsi" w:cstheme="majorHAnsi"/>
          <w:b/>
          <w:bCs/>
          <w:color w:val="1F3864" w:themeColor="accent1" w:themeShade="80"/>
          <w:lang w:val="en-CA"/>
        </w:rPr>
        <w:t xml:space="preserve">: Project Governance, Management Arrangements and </w:t>
      </w:r>
      <w:r w:rsidR="00AE7DD1" w:rsidRPr="00952079">
        <w:rPr>
          <w:rFonts w:asciiTheme="majorHAnsi" w:eastAsia="DengXian" w:hAnsiTheme="majorHAnsi" w:cstheme="majorHAnsi"/>
          <w:b/>
          <w:bCs/>
          <w:color w:val="1F3864" w:themeColor="accent1" w:themeShade="80"/>
          <w:lang w:val="en-CA"/>
        </w:rPr>
        <w:t>Human Resources Management</w:t>
      </w:r>
      <w:r w:rsidR="00257C9D" w:rsidRPr="00952079">
        <w:rPr>
          <w:rFonts w:asciiTheme="majorHAnsi" w:eastAsia="DengXian" w:hAnsiTheme="majorHAnsi" w:cstheme="majorHAnsi"/>
          <w:b/>
          <w:bCs/>
          <w:color w:val="1F3864" w:themeColor="accent1" w:themeShade="80"/>
          <w:lang w:val="en-CA"/>
        </w:rPr>
        <w:t xml:space="preserve"> </w:t>
      </w:r>
      <w:r w:rsidR="00257C9D" w:rsidRPr="00952079">
        <w:rPr>
          <w:rFonts w:asciiTheme="majorHAnsi" w:eastAsia="DengXian" w:hAnsiTheme="majorHAnsi" w:cstheme="majorHAnsi"/>
          <w:color w:val="1F3864" w:themeColor="accent1" w:themeShade="80"/>
          <w:lang w:val="en-CA"/>
        </w:rPr>
        <w:t>(</w:t>
      </w:r>
      <w:r w:rsidRPr="00952079">
        <w:rPr>
          <w:rFonts w:asciiTheme="majorHAnsi" w:eastAsia="DengXian" w:hAnsiTheme="majorHAnsi" w:cstheme="majorHAnsi"/>
          <w:color w:val="1F3864" w:themeColor="accent1" w:themeShade="80"/>
          <w:lang w:val="en-CA"/>
        </w:rPr>
        <w:t>2</w:t>
      </w:r>
      <w:r w:rsidR="00FF6843">
        <w:rPr>
          <w:rFonts w:asciiTheme="majorHAnsi" w:eastAsia="DengXian" w:hAnsiTheme="majorHAnsi" w:cstheme="majorHAnsi"/>
          <w:color w:val="1F3864" w:themeColor="accent1" w:themeShade="80"/>
          <w:lang w:val="en-CA"/>
        </w:rPr>
        <w:t>-3</w:t>
      </w:r>
      <w:r w:rsidRPr="00952079">
        <w:rPr>
          <w:rFonts w:asciiTheme="majorHAnsi" w:eastAsia="DengXian" w:hAnsiTheme="majorHAnsi" w:cstheme="majorHAnsi"/>
          <w:color w:val="1F3864" w:themeColor="accent1" w:themeShade="80"/>
          <w:lang w:val="en-CA"/>
        </w:rPr>
        <w:t xml:space="preserve"> </w:t>
      </w:r>
      <w:r w:rsidR="00257C9D" w:rsidRPr="00952079">
        <w:rPr>
          <w:rFonts w:asciiTheme="majorHAnsi" w:eastAsia="DengXian" w:hAnsiTheme="majorHAnsi" w:cstheme="majorHAnsi"/>
          <w:color w:val="1F3864" w:themeColor="accent1" w:themeShade="80"/>
          <w:lang w:val="en-CA"/>
        </w:rPr>
        <w:t>pages</w:t>
      </w:r>
      <w:r w:rsidR="00FF6843">
        <w:rPr>
          <w:rFonts w:asciiTheme="majorHAnsi" w:eastAsia="DengXian" w:hAnsiTheme="majorHAnsi" w:cstheme="majorHAnsi"/>
          <w:color w:val="1F3864" w:themeColor="accent1" w:themeShade="80"/>
          <w:lang w:val="en-CA"/>
        </w:rPr>
        <w:t xml:space="preserve"> </w:t>
      </w:r>
      <w:r w:rsidR="00FF6843">
        <w:rPr>
          <w:rFonts w:asciiTheme="majorHAnsi" w:eastAsia="DengXian" w:hAnsiTheme="majorHAnsi" w:cstheme="majorHAnsi"/>
          <w:bCs/>
          <w:color w:val="1F3864" w:themeColor="accent1" w:themeShade="80"/>
          <w:szCs w:val="22"/>
        </w:rPr>
        <w:t>recommended</w:t>
      </w:r>
      <w:r w:rsidR="00257C9D" w:rsidRPr="00952079">
        <w:rPr>
          <w:rFonts w:asciiTheme="majorHAnsi" w:eastAsia="DengXian" w:hAnsiTheme="majorHAnsi" w:cstheme="majorHAnsi"/>
          <w:color w:val="1F3864" w:themeColor="accent1" w:themeShade="80"/>
          <w:lang w:val="en-CA"/>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7E22A8" w:rsidRPr="00952079" w14:paraId="133263BC" w14:textId="77777777" w:rsidTr="365A49C9">
        <w:tc>
          <w:tcPr>
            <w:tcW w:w="9796" w:type="dxa"/>
          </w:tcPr>
          <w:p w14:paraId="55F5365B" w14:textId="5F107B60" w:rsidR="007E22A8" w:rsidRPr="00952079" w:rsidRDefault="007E22A8">
            <w:pPr>
              <w:rPr>
                <w:rFonts w:asciiTheme="majorHAnsi" w:hAnsiTheme="majorHAnsi" w:cstheme="majorHAnsi"/>
                <w:sz w:val="18"/>
                <w:szCs w:val="18"/>
                <w:lang w:val="en-CA"/>
              </w:rPr>
            </w:pPr>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33E64C5B" w14:textId="5A3E9683" w:rsidR="007E22A8" w:rsidRPr="00952079" w:rsidRDefault="007E22A8" w:rsidP="00D33E8B">
            <w:pPr>
              <w:jc w:val="both"/>
              <w:rPr>
                <w:rStyle w:val="Hyperlink"/>
                <w:rFonts w:asciiTheme="majorHAnsi" w:eastAsia="DengXian" w:hAnsiTheme="majorHAnsi" w:cstheme="majorHAnsi"/>
                <w:i/>
                <w:iCs/>
                <w:sz w:val="18"/>
                <w:szCs w:val="18"/>
                <w:u w:val="none"/>
                <w:lang w:val="en-CA"/>
              </w:rPr>
            </w:pPr>
            <w:r w:rsidRPr="00952079">
              <w:rPr>
                <w:rFonts w:asciiTheme="majorHAnsi" w:eastAsia="DengXian" w:hAnsiTheme="majorHAnsi" w:cstheme="majorHAnsi"/>
                <w:i/>
                <w:iCs/>
                <w:sz w:val="18"/>
                <w:szCs w:val="18"/>
                <w:lang w:val="en-CA"/>
              </w:rPr>
              <w:t xml:space="preserve">This section describes the </w:t>
            </w:r>
            <w:r w:rsidRPr="00F15854">
              <w:rPr>
                <w:rFonts w:asciiTheme="majorHAnsi" w:eastAsia="DengXian" w:hAnsiTheme="majorHAnsi" w:cstheme="majorHAnsi"/>
                <w:b/>
                <w:bCs/>
                <w:i/>
                <w:iCs/>
                <w:sz w:val="18"/>
                <w:szCs w:val="18"/>
                <w:lang w:val="en-CA"/>
              </w:rPr>
              <w:t>arrangements for project governance, implementation and management to ensure accountability to beneficiaries</w:t>
            </w:r>
            <w:r w:rsidRPr="00952079">
              <w:rPr>
                <w:rFonts w:asciiTheme="majorHAnsi" w:eastAsia="DengXian" w:hAnsiTheme="majorHAnsi" w:cstheme="majorHAnsi"/>
                <w:i/>
                <w:iCs/>
                <w:sz w:val="18"/>
                <w:szCs w:val="18"/>
                <w:lang w:val="en-CA"/>
              </w:rPr>
              <w:t xml:space="preserve">.  </w:t>
            </w:r>
            <w:r w:rsidRPr="00952079">
              <w:rPr>
                <w:rFonts w:asciiTheme="majorHAnsi" w:hAnsiTheme="majorHAnsi" w:cstheme="majorHAnsi"/>
                <w:i/>
                <w:iCs/>
                <w:sz w:val="18"/>
                <w:szCs w:val="18"/>
                <w:lang w:val="en-CA"/>
              </w:rPr>
              <w:t>Main positions of the project management team and the available funding should also be planned out, and if needed the resource mobilization strategies should be considered to ensure closing any funding gaps for these positions.</w:t>
            </w:r>
            <w:r w:rsidRPr="00952079">
              <w:rPr>
                <w:rFonts w:asciiTheme="majorHAnsi" w:hAnsiTheme="majorHAnsi" w:cstheme="majorHAnsi"/>
                <w:b/>
                <w:sz w:val="18"/>
                <w:szCs w:val="18"/>
                <w:lang w:val="en-CA"/>
              </w:rPr>
              <w:t xml:space="preserve"> </w:t>
            </w:r>
            <w:r w:rsidRPr="00952079">
              <w:rPr>
                <w:rFonts w:asciiTheme="majorHAnsi" w:eastAsia="DengXian" w:hAnsiTheme="majorHAnsi" w:cstheme="majorHAnsi"/>
                <w:i/>
                <w:iCs/>
                <w:sz w:val="18"/>
                <w:szCs w:val="18"/>
                <w:lang w:val="en-CA"/>
              </w:rPr>
              <w:t xml:space="preserve">Use the below checklist </w:t>
            </w:r>
            <w:hyperlink r:id="rId54" w:history="1">
              <w:r w:rsidRPr="00952079">
                <w:rPr>
                  <w:rStyle w:val="Hyperlink"/>
                  <w:rFonts w:asciiTheme="majorHAnsi" w:eastAsia="DengXian" w:hAnsiTheme="majorHAnsi" w:cstheme="majorHAnsi"/>
                  <w:i/>
                  <w:iCs/>
                  <w:color w:val="auto"/>
                  <w:sz w:val="18"/>
                  <w:szCs w:val="18"/>
                  <w:u w:val="none"/>
                  <w:lang w:val="en-CA"/>
                </w:rPr>
                <w:t>to guide you.</w:t>
              </w:r>
              <w:r w:rsidRPr="00952079">
                <w:rPr>
                  <w:rStyle w:val="Hyperlink"/>
                  <w:rFonts w:asciiTheme="majorHAnsi" w:eastAsia="DengXian" w:hAnsiTheme="majorHAnsi" w:cstheme="majorHAnsi"/>
                  <w:i/>
                  <w:iCs/>
                  <w:sz w:val="18"/>
                  <w:szCs w:val="18"/>
                  <w:u w:val="none"/>
                  <w:lang w:val="en-CA"/>
                </w:rPr>
                <w:t xml:space="preserve"> </w:t>
              </w:r>
            </w:hyperlink>
          </w:p>
          <w:p w14:paraId="45665C18" w14:textId="77777777" w:rsidR="007E22A8" w:rsidRPr="00952079" w:rsidRDefault="007E22A8" w:rsidP="00D33E8B">
            <w:pPr>
              <w:jc w:val="both"/>
              <w:rPr>
                <w:rStyle w:val="Hyperlink"/>
                <w:rFonts w:asciiTheme="majorHAnsi" w:hAnsiTheme="majorHAnsi" w:cstheme="majorHAnsi"/>
                <w:sz w:val="18"/>
                <w:szCs w:val="18"/>
                <w:lang w:val="en-CA"/>
              </w:rPr>
            </w:pPr>
          </w:p>
          <w:p w14:paraId="142F672D" w14:textId="43CF3164" w:rsidR="007E22A8" w:rsidRPr="00952079" w:rsidRDefault="0055002E" w:rsidP="00D33E8B">
            <w:pPr>
              <w:jc w:val="both"/>
              <w:rPr>
                <w:rFonts w:asciiTheme="majorHAnsi" w:hAnsiTheme="majorHAnsi" w:cstheme="majorHAnsi"/>
                <w:i/>
                <w:iCs/>
                <w:color w:val="0070C0"/>
                <w:sz w:val="18"/>
                <w:szCs w:val="18"/>
                <w:lang w:val="en-CA"/>
              </w:rPr>
            </w:pPr>
            <w:r w:rsidRPr="00952079">
              <w:rPr>
                <w:rFonts w:asciiTheme="majorHAnsi" w:hAnsiTheme="majorHAnsi" w:cstheme="majorHAnsi"/>
                <w:b/>
                <w:bCs/>
                <w:i/>
                <w:iCs/>
                <w:color w:val="1F3864" w:themeColor="accent1" w:themeShade="80"/>
                <w:sz w:val="18"/>
                <w:szCs w:val="18"/>
                <w:lang w:val="en-CA"/>
              </w:rPr>
              <w:t>10.1 Project Governance and Oversight:</w:t>
            </w:r>
            <w:r w:rsidRPr="00952079">
              <w:rPr>
                <w:rFonts w:asciiTheme="majorHAnsi" w:hAnsiTheme="majorHAnsi" w:cstheme="majorHAnsi"/>
                <w:i/>
                <w:iCs/>
                <w:sz w:val="18"/>
                <w:szCs w:val="18"/>
                <w:lang w:val="en-CA"/>
              </w:rPr>
              <w:t xml:space="preserve"> Project’s management arrangements must include a project manager and project assurance that advises the project governance mechanism. Project’s governance arrangements should include stakeholder representation (i.e.: UN Women, national partners, beneficiary representatives, donors, etc.) with authority to make decisions regarding the project. Refer to the </w:t>
            </w:r>
            <w:hyperlink r:id="rId55">
              <w:r w:rsidRPr="00952079">
                <w:rPr>
                  <w:rStyle w:val="Hyperlink"/>
                  <w:rFonts w:asciiTheme="majorHAnsi" w:hAnsiTheme="majorHAnsi" w:cstheme="majorHAnsi"/>
                  <w:i/>
                  <w:iCs/>
                  <w:sz w:val="18"/>
                  <w:szCs w:val="18"/>
                  <w:lang w:val="en-CA"/>
                </w:rPr>
                <w:t>Explanatory Note on Project Governance and Management Arrangements</w:t>
              </w:r>
            </w:hyperlink>
            <w:r w:rsidRPr="00952079">
              <w:rPr>
                <w:rFonts w:asciiTheme="majorHAnsi" w:hAnsiTheme="majorHAnsi" w:cstheme="majorHAnsi"/>
                <w:i/>
                <w:iCs/>
                <w:color w:val="0070C0"/>
                <w:sz w:val="18"/>
                <w:szCs w:val="18"/>
                <w:lang w:val="en-CA"/>
              </w:rPr>
              <w:t xml:space="preserve"> (Resource </w:t>
            </w:r>
            <w:r w:rsidR="00DD5B44">
              <w:rPr>
                <w:rFonts w:asciiTheme="majorHAnsi" w:hAnsiTheme="majorHAnsi" w:cstheme="majorHAnsi"/>
                <w:i/>
                <w:iCs/>
                <w:color w:val="0070C0"/>
                <w:sz w:val="18"/>
                <w:szCs w:val="18"/>
                <w:lang w:val="en-CA"/>
              </w:rPr>
              <w:t>I</w:t>
            </w:r>
            <w:r w:rsidRPr="00952079">
              <w:rPr>
                <w:rFonts w:asciiTheme="majorHAnsi" w:hAnsiTheme="majorHAnsi" w:cstheme="majorHAnsi"/>
                <w:i/>
                <w:iCs/>
                <w:color w:val="0070C0"/>
                <w:sz w:val="18"/>
                <w:szCs w:val="18"/>
                <w:lang w:val="en-CA"/>
              </w:rPr>
              <w:t>).</w:t>
            </w:r>
          </w:p>
          <w:p w14:paraId="5A0A7969" w14:textId="2E32D69E" w:rsidR="007E22A8" w:rsidRPr="00952079" w:rsidRDefault="002F3A25" w:rsidP="004629AB">
            <w:pPr>
              <w:pStyle w:val="ListParagraph"/>
              <w:numPr>
                <w:ilvl w:val="0"/>
                <w:numId w:val="14"/>
              </w:numPr>
              <w:spacing w:before="60"/>
              <w:ind w:left="339" w:hanging="339"/>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E</w:t>
            </w:r>
            <w:r w:rsidR="009D4147" w:rsidRPr="00952079">
              <w:rPr>
                <w:rFonts w:asciiTheme="majorHAnsi" w:hAnsiTheme="majorHAnsi" w:cstheme="majorHAnsi"/>
                <w:i/>
                <w:iCs/>
                <w:sz w:val="18"/>
                <w:szCs w:val="18"/>
                <w:lang w:val="en-CA"/>
              </w:rPr>
              <w:t xml:space="preserve">xplain an </w:t>
            </w:r>
            <w:r w:rsidR="009D4147" w:rsidRPr="00952079">
              <w:rPr>
                <w:rFonts w:asciiTheme="majorHAnsi" w:hAnsiTheme="majorHAnsi" w:cstheme="majorHAnsi"/>
                <w:b/>
                <w:bCs/>
                <w:i/>
                <w:iCs/>
                <w:sz w:val="18"/>
                <w:szCs w:val="18"/>
                <w:lang w:val="en-CA"/>
              </w:rPr>
              <w:t>approach to establishing a project board or steering committee and overall governance structure</w:t>
            </w:r>
            <w:r w:rsidR="009D4147" w:rsidRPr="00952079">
              <w:rPr>
                <w:rFonts w:asciiTheme="majorHAnsi" w:hAnsiTheme="majorHAnsi" w:cstheme="majorHAnsi"/>
                <w:i/>
                <w:iCs/>
                <w:sz w:val="18"/>
                <w:szCs w:val="18"/>
                <w:lang w:val="en-CA"/>
              </w:rPr>
              <w:t>.</w:t>
            </w:r>
          </w:p>
          <w:p w14:paraId="67965180" w14:textId="77777777" w:rsidR="002F3A25" w:rsidRPr="00952079" w:rsidRDefault="002F3A25"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 xml:space="preserve">Describe </w:t>
            </w:r>
            <w:r w:rsidRPr="00952079">
              <w:rPr>
                <w:rFonts w:asciiTheme="majorHAnsi" w:hAnsiTheme="majorHAnsi" w:cstheme="majorHAnsi"/>
                <w:b/>
                <w:bCs/>
                <w:i/>
                <w:iCs/>
                <w:sz w:val="18"/>
                <w:szCs w:val="18"/>
                <w:lang w:val="en-CA"/>
              </w:rPr>
              <w:t>roles and responsibilities</w:t>
            </w:r>
            <w:r w:rsidRPr="00952079">
              <w:rPr>
                <w:rFonts w:asciiTheme="majorHAnsi" w:hAnsiTheme="majorHAnsi" w:cstheme="majorHAnsi"/>
                <w:i/>
                <w:iCs/>
                <w:sz w:val="18"/>
                <w:szCs w:val="18"/>
                <w:lang w:val="en-CA"/>
              </w:rPr>
              <w:t xml:space="preserve"> of the parties involved in governing and managing the project</w:t>
            </w:r>
            <w:r w:rsidRPr="00952079">
              <w:rPr>
                <w:rFonts w:asciiTheme="majorHAnsi" w:eastAsia="DengXian" w:hAnsiTheme="majorHAnsi" w:cstheme="majorHAnsi"/>
                <w:i/>
                <w:iCs/>
                <w:sz w:val="18"/>
                <w:szCs w:val="18"/>
                <w:lang w:val="en-CA"/>
              </w:rPr>
              <w:t>.</w:t>
            </w:r>
          </w:p>
          <w:p w14:paraId="5EE08DE7" w14:textId="30EC05D5" w:rsidR="007E22A8" w:rsidRPr="00952079" w:rsidRDefault="00823D9B"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 xml:space="preserve">Include </w:t>
            </w:r>
            <w:r w:rsidRPr="00952079">
              <w:rPr>
                <w:rFonts w:asciiTheme="majorHAnsi" w:hAnsiTheme="majorHAnsi" w:cstheme="majorHAnsi"/>
                <w:b/>
                <w:bCs/>
                <w:i/>
                <w:iCs/>
                <w:sz w:val="18"/>
                <w:szCs w:val="18"/>
                <w:lang w:val="en-CA"/>
              </w:rPr>
              <w:t>diagram to show project management structure and key compositions of the project board or steering committee</w:t>
            </w:r>
            <w:r w:rsidRPr="00952079">
              <w:rPr>
                <w:rFonts w:asciiTheme="majorHAnsi" w:hAnsiTheme="majorHAnsi" w:cstheme="majorHAnsi"/>
                <w:i/>
                <w:iCs/>
                <w:sz w:val="18"/>
                <w:szCs w:val="18"/>
                <w:lang w:val="en-CA"/>
              </w:rPr>
              <w:t xml:space="preserve"> (see an example in </w:t>
            </w:r>
            <w:r w:rsidRPr="00952079">
              <w:rPr>
                <w:rFonts w:asciiTheme="majorHAnsi" w:hAnsiTheme="majorHAnsi" w:cstheme="majorHAnsi"/>
                <w:i/>
                <w:iCs/>
                <w:color w:val="0070C0"/>
                <w:sz w:val="18"/>
                <w:szCs w:val="18"/>
                <w:lang w:val="en-CA"/>
              </w:rPr>
              <w:t>Resource I</w:t>
            </w:r>
            <w:r w:rsidRPr="00952079">
              <w:rPr>
                <w:rFonts w:asciiTheme="majorHAnsi" w:hAnsiTheme="majorHAnsi" w:cstheme="majorHAnsi"/>
                <w:i/>
                <w:iCs/>
                <w:sz w:val="18"/>
                <w:szCs w:val="18"/>
                <w:lang w:val="en-CA"/>
              </w:rPr>
              <w:t>). A project can be jointly governed with other projects, for example, through a national steering sub-committee linked to Results Groups under the UNDG Standard Operating Procedures for countries adopting the Delivering as One approach</w:t>
            </w:r>
            <w:r w:rsidR="007E22A8" w:rsidRPr="00952079">
              <w:rPr>
                <w:rFonts w:asciiTheme="majorHAnsi" w:eastAsia="DengXian" w:hAnsiTheme="majorHAnsi" w:cstheme="majorHAnsi"/>
                <w:i/>
                <w:iCs/>
                <w:w w:val="105"/>
                <w:sz w:val="18"/>
                <w:szCs w:val="18"/>
                <w:lang w:val="en-CA"/>
              </w:rPr>
              <w:t xml:space="preserve">. </w:t>
            </w:r>
          </w:p>
          <w:p w14:paraId="022E26FF" w14:textId="44C72ABA" w:rsidR="0076360A" w:rsidRPr="00952079" w:rsidRDefault="00704F15" w:rsidP="00BF3F9F">
            <w:pPr>
              <w:pStyle w:val="Heading3"/>
              <w:numPr>
                <w:ilvl w:val="2"/>
                <w:numId w:val="18"/>
              </w:numPr>
              <w:spacing w:before="0" w:after="0"/>
              <w:ind w:left="360"/>
              <w:jc w:val="both"/>
              <w:outlineLvl w:val="2"/>
              <w:rPr>
                <w:rFonts w:asciiTheme="majorHAnsi" w:eastAsia="DengXian" w:hAnsiTheme="majorHAnsi" w:cstheme="majorHAnsi"/>
                <w:i/>
                <w:iCs/>
                <w:sz w:val="18"/>
                <w:szCs w:val="18"/>
                <w:lang w:val="en-CA"/>
              </w:rPr>
            </w:pPr>
            <w:r w:rsidRPr="00952079">
              <w:rPr>
                <w:rFonts w:asciiTheme="majorHAnsi" w:hAnsiTheme="majorHAnsi" w:cstheme="majorHAnsi"/>
                <w:i/>
                <w:iCs/>
                <w:sz w:val="18"/>
                <w:szCs w:val="18"/>
                <w:lang w:val="en-CA"/>
              </w:rPr>
              <w:t xml:space="preserve">Describe </w:t>
            </w:r>
            <w:r w:rsidRPr="00952079">
              <w:rPr>
                <w:rFonts w:asciiTheme="majorHAnsi" w:hAnsiTheme="majorHAnsi" w:cstheme="majorHAnsi"/>
                <w:b/>
                <w:bCs/>
                <w:i/>
                <w:iCs/>
                <w:sz w:val="18"/>
                <w:szCs w:val="18"/>
                <w:lang w:val="en-CA"/>
              </w:rPr>
              <w:t>how the various representatives in the project management/governance will interact with each other,</w:t>
            </w:r>
            <w:r w:rsidRPr="00952079">
              <w:rPr>
                <w:rFonts w:asciiTheme="majorHAnsi" w:hAnsiTheme="majorHAnsi" w:cstheme="majorHAnsi"/>
                <w:i/>
                <w:iCs/>
                <w:sz w:val="18"/>
                <w:szCs w:val="18"/>
                <w:lang w:val="en-CA"/>
              </w:rPr>
              <w:t xml:space="preserve"> using </w:t>
            </w:r>
            <w:hyperlink r:id="rId56">
              <w:r w:rsidRPr="00952079">
                <w:rPr>
                  <w:rStyle w:val="Hyperlink"/>
                  <w:rFonts w:asciiTheme="majorHAnsi" w:hAnsiTheme="majorHAnsi" w:cstheme="majorHAnsi"/>
                  <w:i/>
                  <w:iCs/>
                  <w:sz w:val="18"/>
                  <w:szCs w:val="18"/>
                  <w:lang w:val="en-CA"/>
                </w:rPr>
                <w:t>RACI (Responsible Accountable Consulted and Informed) Matrix Tool</w:t>
              </w:r>
            </w:hyperlink>
            <w:r w:rsidR="00F02FAF" w:rsidRPr="00EC66CD">
              <w:rPr>
                <w:rStyle w:val="FootnoteReference"/>
                <w:color w:val="4472C4" w:themeColor="accent1"/>
              </w:rPr>
              <w:footnoteReference w:id="3"/>
            </w:r>
            <w:r w:rsidR="00D34C65" w:rsidRPr="00952079">
              <w:rPr>
                <w:rFonts w:asciiTheme="majorHAnsi" w:hAnsiTheme="majorHAnsi" w:cstheme="majorHAnsi"/>
                <w:i/>
                <w:iCs/>
                <w:color w:val="0070C0"/>
                <w:sz w:val="18"/>
                <w:szCs w:val="18"/>
                <w:lang w:val="en-CA"/>
              </w:rPr>
              <w:t xml:space="preserve"> </w:t>
            </w:r>
            <w:r w:rsidRPr="00952079">
              <w:rPr>
                <w:rFonts w:asciiTheme="majorHAnsi" w:hAnsiTheme="majorHAnsi" w:cstheme="majorHAnsi"/>
                <w:i/>
                <w:iCs/>
                <w:color w:val="0070C0"/>
                <w:sz w:val="18"/>
                <w:szCs w:val="18"/>
                <w:lang w:val="en-CA"/>
              </w:rPr>
              <w:t xml:space="preserve">(Resource </w:t>
            </w:r>
            <w:r w:rsidR="00DD5B44">
              <w:rPr>
                <w:rFonts w:asciiTheme="majorHAnsi" w:hAnsiTheme="majorHAnsi" w:cstheme="majorHAnsi"/>
                <w:i/>
                <w:iCs/>
                <w:color w:val="0070C0"/>
                <w:sz w:val="18"/>
                <w:szCs w:val="18"/>
                <w:lang w:val="en-CA"/>
              </w:rPr>
              <w:t>J</w:t>
            </w:r>
            <w:r w:rsidRPr="00952079">
              <w:rPr>
                <w:rFonts w:asciiTheme="majorHAnsi" w:hAnsiTheme="majorHAnsi" w:cstheme="majorHAnsi"/>
                <w:i/>
                <w:iCs/>
                <w:color w:val="0070C0"/>
                <w:sz w:val="18"/>
                <w:szCs w:val="18"/>
                <w:lang w:val="en-CA"/>
              </w:rPr>
              <w:t>)</w:t>
            </w:r>
            <w:r w:rsidRPr="00952079">
              <w:rPr>
                <w:rFonts w:asciiTheme="majorHAnsi" w:hAnsiTheme="majorHAnsi" w:cstheme="majorHAnsi"/>
                <w:i/>
                <w:iCs/>
                <w:sz w:val="18"/>
                <w:szCs w:val="18"/>
                <w:lang w:val="en-CA"/>
              </w:rPr>
              <w:t xml:space="preserve"> </w:t>
            </w:r>
            <w:r w:rsidR="00760294" w:rsidRPr="00952079">
              <w:rPr>
                <w:rFonts w:asciiTheme="majorHAnsi" w:hAnsiTheme="majorHAnsi" w:cstheme="majorHAnsi"/>
                <w:i/>
                <w:iCs/>
                <w:sz w:val="18"/>
                <w:szCs w:val="18"/>
                <w:lang w:val="en-CA"/>
              </w:rPr>
              <w:t xml:space="preserve">which is a project management tool </w:t>
            </w:r>
            <w:r w:rsidR="001578CF" w:rsidRPr="00952079">
              <w:rPr>
                <w:rFonts w:asciiTheme="majorHAnsi" w:hAnsiTheme="majorHAnsi" w:cstheme="majorHAnsi"/>
                <w:i/>
                <w:iCs/>
                <w:sz w:val="18"/>
                <w:szCs w:val="18"/>
                <w:lang w:val="en-CA"/>
              </w:rPr>
              <w:t xml:space="preserve">that is used </w:t>
            </w:r>
            <w:r w:rsidRPr="00952079">
              <w:rPr>
                <w:rFonts w:asciiTheme="majorHAnsi" w:hAnsiTheme="majorHAnsi" w:cstheme="majorHAnsi"/>
                <w:i/>
                <w:iCs/>
                <w:sz w:val="18"/>
                <w:szCs w:val="18"/>
                <w:lang w:val="en-CA"/>
              </w:rPr>
              <w:t>to</w:t>
            </w:r>
            <w:r w:rsidR="00E11582" w:rsidRPr="00952079">
              <w:rPr>
                <w:rFonts w:asciiTheme="majorHAnsi" w:hAnsiTheme="majorHAnsi" w:cstheme="majorHAnsi"/>
                <w:i/>
                <w:iCs/>
                <w:sz w:val="18"/>
                <w:szCs w:val="18"/>
                <w:lang w:val="en-CA"/>
              </w:rPr>
              <w:t xml:space="preserve"> </w:t>
            </w:r>
            <w:r w:rsidRPr="00952079">
              <w:rPr>
                <w:rFonts w:asciiTheme="majorHAnsi" w:hAnsiTheme="majorHAnsi" w:cstheme="majorHAnsi"/>
                <w:i/>
                <w:iCs/>
                <w:sz w:val="18"/>
                <w:szCs w:val="18"/>
                <w:lang w:val="en-CA"/>
              </w:rPr>
              <w:t>guide the analysis</w:t>
            </w:r>
            <w:r w:rsidRPr="00952079">
              <w:rPr>
                <w:rFonts w:asciiTheme="majorHAnsi" w:eastAsia="DengXian" w:hAnsiTheme="majorHAnsi" w:cstheme="majorHAnsi"/>
                <w:i/>
                <w:iCs/>
                <w:sz w:val="18"/>
                <w:szCs w:val="18"/>
                <w:lang w:val="en-CA"/>
              </w:rPr>
              <w:t xml:space="preserve"> </w:t>
            </w:r>
            <w:r w:rsidR="001578CF" w:rsidRPr="00952079">
              <w:rPr>
                <w:rFonts w:asciiTheme="majorHAnsi" w:eastAsia="DengXian" w:hAnsiTheme="majorHAnsi" w:cstheme="majorHAnsi"/>
                <w:i/>
                <w:iCs/>
                <w:sz w:val="18"/>
                <w:szCs w:val="18"/>
                <w:lang w:val="en-CA"/>
              </w:rPr>
              <w:t>of project roles and responsibilities</w:t>
            </w:r>
            <w:r w:rsidR="00B17094" w:rsidRPr="00952079">
              <w:rPr>
                <w:rFonts w:asciiTheme="majorHAnsi" w:eastAsia="DengXian" w:hAnsiTheme="majorHAnsi" w:cstheme="majorHAnsi"/>
                <w:i/>
                <w:iCs/>
                <w:sz w:val="18"/>
                <w:szCs w:val="18"/>
                <w:lang w:val="en-CA"/>
              </w:rPr>
              <w:t xml:space="preserve"> against major tasks within a project </w:t>
            </w:r>
            <w:r w:rsidRPr="00952079">
              <w:rPr>
                <w:rFonts w:asciiTheme="majorHAnsi" w:eastAsia="DengXian" w:hAnsiTheme="majorHAnsi" w:cstheme="majorHAnsi"/>
                <w:i/>
                <w:iCs/>
                <w:sz w:val="18"/>
                <w:szCs w:val="18"/>
                <w:lang w:val="en-CA"/>
              </w:rPr>
              <w:t xml:space="preserve">and </w:t>
            </w:r>
            <w:r w:rsidR="00FD0181" w:rsidRPr="00952079">
              <w:rPr>
                <w:rFonts w:asciiTheme="majorHAnsi" w:eastAsia="DengXian" w:hAnsiTheme="majorHAnsi" w:cstheme="majorHAnsi"/>
                <w:i/>
                <w:iCs/>
                <w:sz w:val="18"/>
                <w:szCs w:val="18"/>
                <w:lang w:val="en-CA"/>
              </w:rPr>
              <w:t xml:space="preserve">also an </w:t>
            </w:r>
            <w:r w:rsidRPr="00952079">
              <w:rPr>
                <w:rFonts w:asciiTheme="majorHAnsi" w:eastAsia="DengXian" w:hAnsiTheme="majorHAnsi" w:cstheme="majorHAnsi"/>
                <w:i/>
                <w:iCs/>
                <w:sz w:val="18"/>
                <w:szCs w:val="18"/>
                <w:lang w:val="en-CA"/>
              </w:rPr>
              <w:t>outline of the planned project governance structure in this section</w:t>
            </w:r>
            <w:r w:rsidR="007E22A8" w:rsidRPr="00952079">
              <w:rPr>
                <w:rFonts w:asciiTheme="majorHAnsi" w:eastAsia="DengXian" w:hAnsiTheme="majorHAnsi" w:cstheme="majorHAnsi"/>
                <w:i/>
                <w:iCs/>
                <w:sz w:val="18"/>
                <w:szCs w:val="18"/>
                <w:lang w:val="en-CA"/>
              </w:rPr>
              <w:t xml:space="preserve">. </w:t>
            </w:r>
          </w:p>
          <w:p w14:paraId="5CE7B0E3" w14:textId="0E427CF8" w:rsidR="007E22A8" w:rsidRPr="00952079" w:rsidRDefault="00B85157" w:rsidP="00BF3F9F">
            <w:pPr>
              <w:pStyle w:val="Heading3"/>
              <w:numPr>
                <w:ilvl w:val="2"/>
                <w:numId w:val="18"/>
              </w:numPr>
              <w:spacing w:before="0" w:after="0"/>
              <w:ind w:left="360"/>
              <w:jc w:val="both"/>
              <w:outlineLvl w:val="2"/>
              <w:rPr>
                <w:rFonts w:asciiTheme="majorHAnsi" w:eastAsia="DengXian" w:hAnsiTheme="majorHAnsi" w:cstheme="majorHAnsi"/>
                <w:i/>
                <w:iCs/>
                <w:sz w:val="18"/>
                <w:szCs w:val="18"/>
                <w:lang w:val="en-CA"/>
              </w:rPr>
            </w:pPr>
            <w:r w:rsidRPr="00952079">
              <w:rPr>
                <w:rFonts w:asciiTheme="majorHAnsi" w:hAnsiTheme="majorHAnsi" w:cstheme="majorHAnsi"/>
                <w:i/>
                <w:iCs/>
                <w:sz w:val="18"/>
                <w:szCs w:val="18"/>
                <w:lang w:val="en-CA"/>
              </w:rPr>
              <w:t xml:space="preserve">Develop a </w:t>
            </w:r>
            <w:r w:rsidRPr="00952079">
              <w:rPr>
                <w:rFonts w:asciiTheme="majorHAnsi" w:hAnsiTheme="majorHAnsi" w:cstheme="majorHAnsi"/>
                <w:b/>
                <w:bCs/>
                <w:i/>
                <w:iCs/>
                <w:sz w:val="18"/>
                <w:szCs w:val="18"/>
                <w:lang w:val="en-CA"/>
              </w:rPr>
              <w:t>term of reference (TOR) for the project board or steering committee</w:t>
            </w:r>
            <w:r w:rsidRPr="00952079">
              <w:rPr>
                <w:rFonts w:asciiTheme="majorHAnsi" w:hAnsiTheme="majorHAnsi" w:cstheme="majorHAnsi"/>
                <w:i/>
                <w:iCs/>
                <w:sz w:val="18"/>
                <w:szCs w:val="18"/>
                <w:lang w:val="en-CA"/>
              </w:rPr>
              <w:t xml:space="preserve">.  If this is not possible due to inadequate input from an initial engagement with the identified stakeholders during the project </w:t>
            </w:r>
            <w:r w:rsidR="00F12DC8" w:rsidRPr="00952079">
              <w:rPr>
                <w:rFonts w:asciiTheme="majorHAnsi" w:hAnsiTheme="majorHAnsi" w:cstheme="majorHAnsi"/>
                <w:i/>
                <w:iCs/>
                <w:sz w:val="18"/>
                <w:szCs w:val="18"/>
                <w:lang w:val="en-CA"/>
              </w:rPr>
              <w:t>planning</w:t>
            </w:r>
            <w:r w:rsidRPr="00952079">
              <w:rPr>
                <w:rFonts w:asciiTheme="majorHAnsi" w:hAnsiTheme="majorHAnsi" w:cstheme="majorHAnsi"/>
                <w:i/>
                <w:iCs/>
                <w:sz w:val="18"/>
                <w:szCs w:val="18"/>
                <w:lang w:val="en-CA"/>
              </w:rPr>
              <w:t xml:space="preserve">, indicate in the inception phase plan when it </w:t>
            </w:r>
            <w:r w:rsidR="0049309A" w:rsidRPr="00952079">
              <w:rPr>
                <w:rFonts w:asciiTheme="majorHAnsi" w:hAnsiTheme="majorHAnsi" w:cstheme="majorHAnsi"/>
                <w:i/>
                <w:iCs/>
                <w:sz w:val="18"/>
                <w:szCs w:val="18"/>
                <w:lang w:val="en-CA"/>
              </w:rPr>
              <w:t>will be</w:t>
            </w:r>
            <w:r w:rsidRPr="00952079">
              <w:rPr>
                <w:rFonts w:asciiTheme="majorHAnsi" w:hAnsiTheme="majorHAnsi" w:cstheme="majorHAnsi"/>
                <w:i/>
                <w:iCs/>
                <w:sz w:val="18"/>
                <w:szCs w:val="18"/>
                <w:lang w:val="en-CA"/>
              </w:rPr>
              <w:t xml:space="preserve"> completed.  In the TOR, specify the minimum frequency the governance mechanism will convene (i.e.: at least annually)</w:t>
            </w:r>
            <w:r w:rsidR="007E22A8" w:rsidRPr="00952079">
              <w:rPr>
                <w:rFonts w:asciiTheme="majorHAnsi" w:eastAsia="DengXian" w:hAnsiTheme="majorHAnsi" w:cstheme="majorHAnsi"/>
                <w:i/>
                <w:iCs/>
                <w:w w:val="105"/>
                <w:sz w:val="18"/>
                <w:szCs w:val="18"/>
                <w:lang w:val="en-CA"/>
              </w:rPr>
              <w:t>.</w:t>
            </w:r>
          </w:p>
          <w:p w14:paraId="14B24839" w14:textId="77777777" w:rsidR="00643EDF" w:rsidRPr="00952079" w:rsidRDefault="00643EDF" w:rsidP="00D33E8B">
            <w:pPr>
              <w:jc w:val="both"/>
              <w:rPr>
                <w:rFonts w:asciiTheme="majorHAnsi" w:hAnsiTheme="majorHAnsi" w:cstheme="majorHAnsi"/>
                <w:b/>
                <w:bCs/>
                <w:i/>
                <w:iCs/>
                <w:color w:val="0070C0"/>
                <w:w w:val="105"/>
                <w:sz w:val="18"/>
                <w:szCs w:val="18"/>
                <w:lang w:val="en-CA"/>
              </w:rPr>
            </w:pPr>
          </w:p>
          <w:p w14:paraId="34047E00" w14:textId="3270EC1C" w:rsidR="00643EDF" w:rsidRPr="00952079" w:rsidRDefault="00B85157" w:rsidP="00D33E8B">
            <w:pPr>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b/>
                <w:bCs/>
                <w:i/>
                <w:iCs/>
                <w:color w:val="1F3864" w:themeColor="accent1" w:themeShade="80"/>
                <w:sz w:val="18"/>
                <w:szCs w:val="18"/>
                <w:lang w:val="en-CA"/>
              </w:rPr>
              <w:t>10.2</w:t>
            </w:r>
            <w:r w:rsidRPr="00952079">
              <w:rPr>
                <w:rFonts w:asciiTheme="majorHAnsi" w:hAnsiTheme="majorHAnsi" w:cstheme="majorHAnsi"/>
                <w:i/>
                <w:iCs/>
                <w:color w:val="1F3864" w:themeColor="accent1" w:themeShade="80"/>
                <w:sz w:val="18"/>
                <w:szCs w:val="18"/>
                <w:lang w:val="en-CA"/>
              </w:rPr>
              <w:t xml:space="preserve"> </w:t>
            </w:r>
            <w:r w:rsidRPr="00952079">
              <w:rPr>
                <w:rFonts w:asciiTheme="majorHAnsi" w:hAnsiTheme="majorHAnsi" w:cstheme="majorHAnsi"/>
                <w:b/>
                <w:bCs/>
                <w:i/>
                <w:iCs/>
                <w:color w:val="1F3864" w:themeColor="accent1" w:themeShade="80"/>
                <w:sz w:val="18"/>
                <w:szCs w:val="18"/>
                <w:lang w:val="en-CA"/>
              </w:rPr>
              <w:t>Project Human Resources Management:</w:t>
            </w:r>
            <w:r w:rsidRPr="00952079">
              <w:rPr>
                <w:rFonts w:asciiTheme="majorHAnsi" w:hAnsiTheme="majorHAnsi" w:cstheme="majorHAnsi"/>
                <w:i/>
                <w:iCs/>
                <w:sz w:val="18"/>
                <w:szCs w:val="18"/>
                <w:lang w:val="en-CA"/>
              </w:rPr>
              <w:t xml:space="preserve"> This team is responsible for implementing and executing the project.</w:t>
            </w:r>
          </w:p>
          <w:p w14:paraId="7D48C5F6" w14:textId="1E725C04" w:rsidR="00B85157" w:rsidRPr="00952079" w:rsidRDefault="00B85157" w:rsidP="00D33E8B">
            <w:pPr>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b/>
                <w:bCs/>
                <w:i/>
                <w:iCs/>
                <w:sz w:val="18"/>
                <w:szCs w:val="18"/>
                <w:lang w:val="en-CA"/>
              </w:rPr>
              <w:t>*Note:</w:t>
            </w:r>
            <w:r w:rsidRPr="00952079">
              <w:rPr>
                <w:rFonts w:asciiTheme="majorHAnsi" w:eastAsia="DengXian" w:hAnsiTheme="majorHAnsi" w:cstheme="majorHAnsi"/>
                <w:i/>
                <w:iCs/>
                <w:sz w:val="18"/>
                <w:szCs w:val="18"/>
                <w:lang w:val="en-CA"/>
              </w:rPr>
              <w:t xml:space="preserve"> Offices are encouraged to reference the </w:t>
            </w:r>
            <w:hyperlink r:id="rId57" w:history="1">
              <w:r w:rsidRPr="00952079">
                <w:rPr>
                  <w:rStyle w:val="Hyperlink"/>
                  <w:rFonts w:asciiTheme="majorHAnsi" w:hAnsiTheme="majorHAnsi" w:cstheme="majorHAnsi"/>
                  <w:i/>
                  <w:iCs/>
                  <w:sz w:val="18"/>
                  <w:szCs w:val="18"/>
                  <w:lang w:val="en-CA"/>
                </w:rPr>
                <w:t>HR Job Dictionary</w:t>
              </w:r>
            </w:hyperlink>
            <w:r w:rsidRPr="00952079">
              <w:rPr>
                <w:rFonts w:asciiTheme="majorHAnsi" w:eastAsia="DengXian" w:hAnsiTheme="majorHAnsi" w:cstheme="majorHAnsi"/>
                <w:i/>
                <w:iCs/>
                <w:sz w:val="18"/>
                <w:szCs w:val="18"/>
                <w:lang w:val="en-CA"/>
              </w:rPr>
              <w:t xml:space="preserve"> to further guide input into this section.</w:t>
            </w:r>
          </w:p>
          <w:p w14:paraId="6A5F733A" w14:textId="18B51BB5" w:rsidR="00B85157" w:rsidRPr="00952079" w:rsidRDefault="00B959FB" w:rsidP="004629AB">
            <w:pPr>
              <w:pStyle w:val="ListParagraph"/>
              <w:numPr>
                <w:ilvl w:val="0"/>
                <w:numId w:val="14"/>
              </w:numPr>
              <w:tabs>
                <w:tab w:val="left" w:pos="360"/>
              </w:tabs>
              <w:spacing w:before="60"/>
              <w:ind w:left="339" w:hanging="339"/>
              <w:jc w:val="both"/>
              <w:rPr>
                <w:rFonts w:asciiTheme="majorHAnsi" w:hAnsiTheme="majorHAnsi" w:cstheme="majorHAnsi"/>
                <w:i/>
                <w:iCs/>
                <w:w w:val="105"/>
                <w:sz w:val="18"/>
                <w:szCs w:val="18"/>
                <w:lang w:val="en-CA"/>
              </w:rPr>
            </w:pPr>
            <w:r w:rsidRPr="00952079">
              <w:rPr>
                <w:rFonts w:asciiTheme="majorHAnsi" w:eastAsia="DengXian" w:hAnsiTheme="majorHAnsi" w:cstheme="majorHAnsi"/>
                <w:i/>
                <w:iCs/>
                <w:sz w:val="18"/>
                <w:szCs w:val="18"/>
                <w:lang w:val="en-CA"/>
              </w:rPr>
              <w:t>Provid</w:t>
            </w:r>
            <w:r w:rsidRPr="00952079">
              <w:rPr>
                <w:rFonts w:asciiTheme="majorHAnsi" w:eastAsia="DengXian" w:hAnsiTheme="majorHAnsi" w:cstheme="majorHAnsi"/>
                <w:b/>
                <w:bCs/>
                <w:i/>
                <w:iCs/>
                <w:sz w:val="18"/>
                <w:szCs w:val="18"/>
                <w:lang w:val="en-CA"/>
              </w:rPr>
              <w:t>e an overview of the key positions</w:t>
            </w:r>
            <w:r w:rsidRPr="00952079">
              <w:rPr>
                <w:rFonts w:asciiTheme="majorHAnsi" w:eastAsia="DengXian" w:hAnsiTheme="majorHAnsi" w:cstheme="majorHAnsi"/>
                <w:i/>
                <w:iCs/>
                <w:sz w:val="18"/>
                <w:szCs w:val="18"/>
                <w:lang w:val="en-CA"/>
              </w:rPr>
              <w:t xml:space="preserve"> that would be essential for the </w:t>
            </w:r>
            <w:r w:rsidR="008A0F7C" w:rsidRPr="00952079">
              <w:rPr>
                <w:rFonts w:asciiTheme="majorHAnsi" w:eastAsia="DengXian" w:hAnsiTheme="majorHAnsi" w:cstheme="majorHAnsi"/>
                <w:i/>
                <w:iCs/>
                <w:sz w:val="18"/>
                <w:szCs w:val="18"/>
                <w:lang w:val="en-CA"/>
              </w:rPr>
              <w:t>implementation</w:t>
            </w:r>
            <w:r w:rsidRPr="00952079">
              <w:rPr>
                <w:rFonts w:asciiTheme="majorHAnsi" w:eastAsia="DengXian" w:hAnsiTheme="majorHAnsi" w:cstheme="majorHAnsi"/>
                <w:i/>
                <w:iCs/>
                <w:sz w:val="18"/>
                <w:szCs w:val="18"/>
                <w:lang w:val="en-CA"/>
              </w:rPr>
              <w:t xml:space="preserve"> of the project for the achievement of the project results and related project organogram. Specify their role, functions, tasks and direct responsibilities in the project implementation</w:t>
            </w:r>
            <w:r w:rsidRPr="00952079">
              <w:rPr>
                <w:rFonts w:asciiTheme="majorHAnsi" w:hAnsiTheme="majorHAnsi" w:cstheme="majorHAnsi"/>
                <w:i/>
                <w:iCs/>
                <w:w w:val="105"/>
                <w:sz w:val="18"/>
                <w:szCs w:val="18"/>
                <w:lang w:val="en-CA"/>
              </w:rPr>
              <w:t>.</w:t>
            </w:r>
          </w:p>
          <w:p w14:paraId="0AE582CE" w14:textId="21D7BDB4" w:rsidR="00B959FB" w:rsidRPr="00952079" w:rsidRDefault="00B959FB" w:rsidP="00BF3F9F">
            <w:pPr>
              <w:pStyle w:val="Heading3"/>
              <w:numPr>
                <w:ilvl w:val="2"/>
                <w:numId w:val="18"/>
              </w:numPr>
              <w:spacing w:before="0" w:after="0"/>
              <w:ind w:left="360"/>
              <w:jc w:val="both"/>
              <w:outlineLvl w:val="2"/>
              <w:rPr>
                <w:rFonts w:asciiTheme="majorHAnsi" w:hAnsiTheme="majorHAnsi" w:cstheme="majorHAnsi"/>
                <w:i/>
                <w:iCs/>
                <w:color w:val="auto"/>
                <w:sz w:val="18"/>
                <w:szCs w:val="18"/>
                <w:lang w:val="en-CA"/>
              </w:rPr>
            </w:pPr>
            <w:r w:rsidRPr="00952079">
              <w:rPr>
                <w:rFonts w:asciiTheme="majorHAnsi" w:eastAsia="DengXian" w:hAnsiTheme="majorHAnsi" w:cstheme="majorHAnsi"/>
                <w:i/>
                <w:iCs/>
                <w:sz w:val="18"/>
                <w:szCs w:val="18"/>
                <w:lang w:val="en-CA"/>
              </w:rPr>
              <w:t>Specify whether the</w:t>
            </w:r>
            <w:r w:rsidRPr="00952079">
              <w:rPr>
                <w:rFonts w:asciiTheme="majorHAnsi" w:eastAsia="DengXian" w:hAnsiTheme="majorHAnsi" w:cstheme="majorHAnsi"/>
                <w:b/>
                <w:bCs/>
                <w:i/>
                <w:iCs/>
                <w:sz w:val="18"/>
                <w:szCs w:val="18"/>
                <w:lang w:val="en-CA"/>
              </w:rPr>
              <w:t xml:space="preserve"> funding for the required positions is availabl</w:t>
            </w:r>
            <w:r w:rsidRPr="00952079">
              <w:rPr>
                <w:rFonts w:asciiTheme="majorHAnsi" w:eastAsia="DengXian" w:hAnsiTheme="majorHAnsi" w:cstheme="majorHAnsi"/>
                <w:i/>
                <w:iCs/>
                <w:sz w:val="18"/>
                <w:szCs w:val="18"/>
                <w:lang w:val="en-CA"/>
              </w:rPr>
              <w:t>e, and if not, which positions are key and priority.</w:t>
            </w:r>
          </w:p>
          <w:p w14:paraId="561A80B9" w14:textId="660F1236" w:rsidR="003A7A98" w:rsidRPr="00952079" w:rsidRDefault="00B959FB" w:rsidP="00BF3F9F">
            <w:pPr>
              <w:pStyle w:val="Heading3"/>
              <w:numPr>
                <w:ilvl w:val="2"/>
                <w:numId w:val="18"/>
              </w:numPr>
              <w:spacing w:before="0" w:after="0"/>
              <w:ind w:left="360"/>
              <w:jc w:val="both"/>
              <w:outlineLvl w:val="2"/>
              <w:rPr>
                <w:rFonts w:asciiTheme="majorHAnsi" w:hAnsiTheme="majorHAnsi" w:cstheme="majorHAnsi"/>
                <w:i/>
                <w:color w:val="auto"/>
                <w:sz w:val="18"/>
                <w:szCs w:val="18"/>
                <w:lang w:val="en-CA"/>
              </w:rPr>
            </w:pPr>
            <w:r w:rsidRPr="00952079">
              <w:rPr>
                <w:rFonts w:asciiTheme="majorHAnsi" w:eastAsia="DengXian" w:hAnsiTheme="majorHAnsi" w:cstheme="majorHAnsi"/>
                <w:i/>
                <w:iCs/>
                <w:sz w:val="18"/>
                <w:szCs w:val="18"/>
                <w:lang w:val="en-CA"/>
              </w:rPr>
              <w:t xml:space="preserve">Describe whether </w:t>
            </w:r>
            <w:r w:rsidRPr="00952079">
              <w:rPr>
                <w:rFonts w:asciiTheme="majorHAnsi" w:eastAsia="DengXian" w:hAnsiTheme="majorHAnsi" w:cstheme="majorHAnsi"/>
                <w:b/>
                <w:bCs/>
                <w:i/>
                <w:iCs/>
                <w:sz w:val="18"/>
                <w:szCs w:val="18"/>
                <w:lang w:val="en-CA"/>
              </w:rPr>
              <w:t>appropriate direct costing of the position</w:t>
            </w:r>
            <w:r w:rsidRPr="00952079">
              <w:rPr>
                <w:rFonts w:asciiTheme="majorHAnsi" w:eastAsia="DengXian" w:hAnsiTheme="majorHAnsi" w:cstheme="majorHAnsi"/>
                <w:i/>
                <w:iCs/>
                <w:sz w:val="18"/>
                <w:szCs w:val="18"/>
                <w:lang w:val="en-CA"/>
              </w:rPr>
              <w:t>s required for the achievement of project results has been undertaken and how</w:t>
            </w:r>
            <w:r w:rsidR="00B85157" w:rsidRPr="00952079">
              <w:rPr>
                <w:rFonts w:asciiTheme="majorHAnsi" w:hAnsiTheme="majorHAnsi" w:cstheme="majorHAnsi"/>
                <w:i/>
                <w:color w:val="auto"/>
                <w:sz w:val="18"/>
                <w:szCs w:val="18"/>
                <w:lang w:val="en-CA"/>
              </w:rPr>
              <w:t>.</w:t>
            </w:r>
          </w:p>
          <w:p w14:paraId="6FA1BA71" w14:textId="4B85FF65" w:rsidR="00B85157" w:rsidRPr="00952079" w:rsidRDefault="003A7A98"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i/>
                <w:iCs/>
                <w:sz w:val="18"/>
                <w:szCs w:val="18"/>
                <w:lang w:val="en-CA"/>
              </w:rPr>
              <w:t>For key positions that have no immediate funding</w:t>
            </w:r>
            <w:r w:rsidRPr="00952079">
              <w:rPr>
                <w:rFonts w:asciiTheme="majorHAnsi" w:eastAsia="DengXian" w:hAnsiTheme="majorHAnsi" w:cstheme="majorHAnsi"/>
                <w:b/>
                <w:bCs/>
                <w:i/>
                <w:iCs/>
                <w:sz w:val="18"/>
                <w:szCs w:val="18"/>
                <w:lang w:val="en-CA"/>
              </w:rPr>
              <w:t>, outline the proposed actions to fill in the key positions and the planned resource mobilization</w:t>
            </w:r>
            <w:r w:rsidRPr="00952079">
              <w:rPr>
                <w:rFonts w:asciiTheme="majorHAnsi" w:eastAsia="DengXian" w:hAnsiTheme="majorHAnsi" w:cstheme="majorHAnsi"/>
                <w:i/>
                <w:iCs/>
                <w:sz w:val="18"/>
                <w:szCs w:val="18"/>
                <w:lang w:val="en-CA"/>
              </w:rPr>
              <w:t xml:space="preserve"> for ensuring full human resources capacities for the project.</w:t>
            </w:r>
            <w:r w:rsidR="00B85157" w:rsidRPr="00952079">
              <w:rPr>
                <w:rFonts w:asciiTheme="majorHAnsi" w:eastAsia="DengXian" w:hAnsiTheme="majorHAnsi" w:cstheme="majorHAnsi"/>
                <w:i/>
                <w:iCs/>
                <w:sz w:val="18"/>
                <w:szCs w:val="18"/>
                <w:lang w:val="en-CA"/>
              </w:rPr>
              <w:t xml:space="preserve"> </w:t>
            </w:r>
          </w:p>
          <w:p w14:paraId="01A97431" w14:textId="20F773C6" w:rsidR="002D1B8B" w:rsidRPr="00952079" w:rsidRDefault="002D1B8B" w:rsidP="00BF3F9F">
            <w:pPr>
              <w:pStyle w:val="ListParagraph"/>
              <w:numPr>
                <w:ilvl w:val="0"/>
                <w:numId w:val="14"/>
              </w:numPr>
              <w:ind w:left="339" w:hanging="339"/>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Ensure to include recruitment of new project personnel in the inception phase plan (see section 5).</w:t>
            </w:r>
          </w:p>
          <w:p w14:paraId="25C860B2" w14:textId="09F8A2F2" w:rsidR="00643EDF" w:rsidRPr="00952079" w:rsidRDefault="395FBC59" w:rsidP="365A49C9">
            <w:pPr>
              <w:pStyle w:val="ListParagraph"/>
              <w:numPr>
                <w:ilvl w:val="0"/>
                <w:numId w:val="14"/>
              </w:numPr>
              <w:ind w:left="339" w:hanging="339"/>
              <w:jc w:val="both"/>
              <w:rPr>
                <w:rFonts w:asciiTheme="majorHAnsi" w:hAnsiTheme="majorHAnsi" w:cstheme="majorBidi"/>
                <w:b/>
                <w:bCs/>
                <w:i/>
                <w:iCs/>
                <w:color w:val="0070C0"/>
                <w:w w:val="105"/>
                <w:sz w:val="18"/>
                <w:szCs w:val="18"/>
                <w:lang w:val="en-CA"/>
              </w:rPr>
            </w:pPr>
            <w:r w:rsidRPr="00952079">
              <w:rPr>
                <w:rFonts w:asciiTheme="majorHAnsi" w:eastAsia="DengXian" w:hAnsiTheme="majorHAnsi" w:cstheme="majorBidi"/>
                <w:i/>
                <w:iCs/>
                <w:sz w:val="18"/>
                <w:szCs w:val="18"/>
                <w:lang w:val="en-CA"/>
              </w:rPr>
              <w:t>Co</w:t>
            </w:r>
            <w:r w:rsidR="4B5D55B1" w:rsidRPr="00952079">
              <w:rPr>
                <w:rFonts w:asciiTheme="majorHAnsi" w:eastAsia="DengXian" w:hAnsiTheme="majorHAnsi" w:cstheme="majorBidi"/>
                <w:i/>
                <w:iCs/>
                <w:sz w:val="18"/>
                <w:szCs w:val="18"/>
                <w:lang w:val="en-CA"/>
              </w:rPr>
              <w:t>mplete the Human Resources Management Plan</w:t>
            </w:r>
            <w:r w:rsidR="67F78422" w:rsidRPr="00952079">
              <w:rPr>
                <w:rFonts w:asciiTheme="majorHAnsi" w:eastAsia="DengXian" w:hAnsiTheme="majorHAnsi" w:cstheme="majorBidi"/>
                <w:i/>
                <w:iCs/>
                <w:sz w:val="18"/>
                <w:szCs w:val="18"/>
                <w:lang w:val="en-CA"/>
              </w:rPr>
              <w:t xml:space="preserve"> following</w:t>
            </w:r>
            <w:r w:rsidR="4B5D55B1" w:rsidRPr="00952079">
              <w:rPr>
                <w:rFonts w:asciiTheme="majorHAnsi" w:eastAsia="DengXian" w:hAnsiTheme="majorHAnsi" w:cstheme="majorBidi"/>
                <w:i/>
                <w:iCs/>
                <w:sz w:val="18"/>
                <w:szCs w:val="18"/>
                <w:lang w:val="en-CA"/>
              </w:rPr>
              <w:t xml:space="preserve"> the guidance provided in </w:t>
            </w:r>
            <w:hyperlink r:id="rId58">
              <w:r w:rsidR="4B5D55B1" w:rsidRPr="0049537D">
                <w:rPr>
                  <w:rStyle w:val="Hyperlink"/>
                  <w:rFonts w:asciiTheme="majorHAnsi" w:eastAsia="DengXian" w:hAnsiTheme="majorHAnsi" w:cstheme="majorBidi"/>
                  <w:b/>
                  <w:bCs/>
                  <w:i/>
                  <w:iCs/>
                  <w:sz w:val="18"/>
                  <w:szCs w:val="18"/>
                  <w:u w:val="none"/>
                  <w:lang w:val="en-CA" w:eastAsia="en-US"/>
                </w:rPr>
                <w:t xml:space="preserve">Annex-section 10.2: </w:t>
              </w:r>
              <w:r w:rsidR="4B5D55B1" w:rsidRPr="00952079">
                <w:rPr>
                  <w:rStyle w:val="Hyperlink"/>
                  <w:rFonts w:asciiTheme="majorHAnsi" w:eastAsia="DengXian" w:hAnsiTheme="majorHAnsi" w:cstheme="majorBidi"/>
                  <w:b/>
                  <w:bCs/>
                  <w:i/>
                  <w:iCs/>
                  <w:sz w:val="18"/>
                  <w:szCs w:val="18"/>
                  <w:lang w:val="en-CA" w:eastAsia="en-US"/>
                </w:rPr>
                <w:t>Project Human Resource Management Plan</w:t>
              </w:r>
            </w:hyperlink>
            <w:r w:rsidR="4B5D55B1" w:rsidRPr="00952079">
              <w:rPr>
                <w:rStyle w:val="Hyperlink"/>
                <w:rFonts w:asciiTheme="majorHAnsi" w:eastAsia="DengXian" w:hAnsiTheme="majorHAnsi" w:cstheme="majorBidi"/>
                <w:i/>
                <w:iCs/>
                <w:sz w:val="18"/>
                <w:szCs w:val="18"/>
                <w:u w:val="none"/>
                <w:lang w:val="en-CA"/>
              </w:rPr>
              <w:t xml:space="preserve"> </w:t>
            </w:r>
            <w:r w:rsidR="4B5D55B1" w:rsidRPr="00952079">
              <w:rPr>
                <w:rStyle w:val="Hyperlink"/>
                <w:rFonts w:asciiTheme="majorHAnsi" w:eastAsia="DengXian" w:hAnsiTheme="majorHAnsi" w:cstheme="majorBidi"/>
                <w:i/>
                <w:iCs/>
                <w:color w:val="auto"/>
                <w:sz w:val="18"/>
                <w:szCs w:val="18"/>
                <w:u w:val="none"/>
                <w:lang w:val="en-CA"/>
              </w:rPr>
              <w:t xml:space="preserve">and attach it to the ProDoc. </w:t>
            </w:r>
            <w:r w:rsidR="4B5D55B1" w:rsidRPr="00952079">
              <w:rPr>
                <w:rStyle w:val="Hyperlink"/>
                <w:rFonts w:asciiTheme="majorHAnsi" w:eastAsia="DengXian" w:hAnsiTheme="majorHAnsi" w:cstheme="majorBidi"/>
                <w:b/>
                <w:bCs/>
                <w:i/>
                <w:iCs/>
                <w:color w:val="auto"/>
                <w:sz w:val="18"/>
                <w:szCs w:val="18"/>
                <w:u w:val="none"/>
                <w:lang w:val="en-CA"/>
              </w:rPr>
              <w:t xml:space="preserve"> For new positions to be recruited, terms of reference </w:t>
            </w:r>
            <w:r w:rsidR="67F78422" w:rsidRPr="00952079">
              <w:rPr>
                <w:rStyle w:val="Hyperlink"/>
                <w:rFonts w:asciiTheme="majorHAnsi" w:eastAsia="DengXian" w:hAnsiTheme="majorHAnsi" w:cstheme="majorBidi"/>
                <w:b/>
                <w:bCs/>
                <w:i/>
                <w:iCs/>
                <w:color w:val="auto"/>
                <w:sz w:val="18"/>
                <w:szCs w:val="18"/>
                <w:u w:val="none"/>
                <w:lang w:val="en-CA"/>
              </w:rPr>
              <w:t xml:space="preserve">(TOR) </w:t>
            </w:r>
            <w:r w:rsidR="4B5D55B1" w:rsidRPr="00952079">
              <w:rPr>
                <w:rStyle w:val="Hyperlink"/>
                <w:rFonts w:asciiTheme="majorHAnsi" w:eastAsia="DengXian" w:hAnsiTheme="majorHAnsi" w:cstheme="majorBidi"/>
                <w:b/>
                <w:bCs/>
                <w:i/>
                <w:iCs/>
                <w:color w:val="auto"/>
                <w:sz w:val="18"/>
                <w:szCs w:val="18"/>
                <w:u w:val="none"/>
                <w:lang w:val="en-CA"/>
              </w:rPr>
              <w:t>must be developed</w:t>
            </w:r>
            <w:r w:rsidR="4B5D55B1" w:rsidRPr="00952079">
              <w:rPr>
                <w:rStyle w:val="Hyperlink"/>
                <w:rFonts w:asciiTheme="majorHAnsi" w:eastAsia="DengXian" w:hAnsiTheme="majorHAnsi" w:cstheme="majorBidi"/>
                <w:i/>
                <w:iCs/>
                <w:color w:val="auto"/>
                <w:sz w:val="18"/>
                <w:szCs w:val="18"/>
                <w:u w:val="none"/>
                <w:lang w:val="en-CA"/>
              </w:rPr>
              <w:t xml:space="preserve"> and included as part of the Human Resources Management Plan for approval of ProDoc.</w:t>
            </w:r>
          </w:p>
        </w:tc>
      </w:tr>
    </w:tbl>
    <w:p w14:paraId="7E9F63B6" w14:textId="6FC6D34D" w:rsidR="000A4728" w:rsidRPr="00952079" w:rsidRDefault="000A4728" w:rsidP="000A4728">
      <w:pPr>
        <w:jc w:val="both"/>
        <w:rPr>
          <w:rFonts w:asciiTheme="majorHAnsi" w:hAnsiTheme="majorHAnsi" w:cstheme="majorHAnsi"/>
          <w:i/>
          <w:iCs/>
          <w:sz w:val="18"/>
          <w:szCs w:val="18"/>
          <w:lang w:val="en-CA"/>
        </w:rPr>
      </w:pPr>
    </w:p>
    <w:p w14:paraId="59D3AA0C" w14:textId="19D6E34D" w:rsidR="0012492C" w:rsidRPr="00952079" w:rsidRDefault="0012492C" w:rsidP="0012492C">
      <w:pPr>
        <w:rPr>
          <w:lang w:val="en-CA"/>
        </w:rPr>
      </w:pPr>
      <w:r w:rsidRPr="00952079">
        <w:rPr>
          <w:highlight w:val="lightGray"/>
          <w:lang w:val="en-CA"/>
        </w:rPr>
        <w:fldChar w:fldCharType="begin">
          <w:ffData>
            <w:name w:val="Text30"/>
            <w:enabled/>
            <w:calcOnExit w:val="0"/>
            <w:textInput/>
          </w:ffData>
        </w:fldChar>
      </w:r>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#10.</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p>
    <w:p w14:paraId="6E7BA802" w14:textId="77777777" w:rsidR="000356FB" w:rsidRPr="00952079" w:rsidRDefault="000356FB" w:rsidP="0092748F">
      <w:pPr>
        <w:rPr>
          <w:rFonts w:asciiTheme="majorHAnsi" w:eastAsia="DengXian" w:hAnsiTheme="majorHAnsi" w:cstheme="majorHAnsi"/>
          <w:lang w:val="en-CA"/>
        </w:rPr>
      </w:pPr>
    </w:p>
    <w:p w14:paraId="1410C298" w14:textId="4B73DB4B" w:rsidR="0092748F" w:rsidRPr="00952079" w:rsidRDefault="005B0AEF" w:rsidP="000828A4">
      <w:pPr>
        <w:pStyle w:val="Heading3"/>
        <w:numPr>
          <w:ilvl w:val="2"/>
          <w:numId w:val="0"/>
        </w:numPr>
        <w:pBdr>
          <w:bottom w:val="single" w:sz="4" w:space="1" w:color="auto"/>
        </w:pBdr>
        <w:spacing w:after="240"/>
        <w:rPr>
          <w:rFonts w:asciiTheme="majorHAnsi" w:eastAsia="DengXian" w:hAnsiTheme="majorHAnsi" w:cstheme="majorHAnsi"/>
          <w:color w:val="1F3864" w:themeColor="accent1" w:themeShade="80"/>
          <w:lang w:val="en-CA"/>
        </w:rPr>
      </w:pPr>
      <w:r w:rsidRPr="00952079">
        <w:rPr>
          <w:rFonts w:asciiTheme="majorHAnsi" w:eastAsia="DengXian" w:hAnsiTheme="majorHAnsi" w:cstheme="majorHAnsi"/>
          <w:b/>
          <w:bCs/>
          <w:color w:val="1F3864" w:themeColor="accent1" w:themeShade="80"/>
          <w:lang w:val="en-CA"/>
        </w:rPr>
        <w:t>1</w:t>
      </w:r>
      <w:r w:rsidR="25098B03" w:rsidRPr="00952079">
        <w:rPr>
          <w:rFonts w:asciiTheme="majorHAnsi" w:eastAsia="DengXian" w:hAnsiTheme="majorHAnsi" w:cstheme="majorHAnsi"/>
          <w:b/>
          <w:bCs/>
          <w:color w:val="1F3864" w:themeColor="accent1" w:themeShade="80"/>
          <w:lang w:val="en-CA"/>
        </w:rPr>
        <w:t>1</w:t>
      </w:r>
      <w:r w:rsidR="0092748F" w:rsidRPr="00952079">
        <w:rPr>
          <w:rFonts w:asciiTheme="majorHAnsi" w:eastAsia="DengXian" w:hAnsiTheme="majorHAnsi" w:cstheme="majorHAnsi"/>
          <w:b/>
          <w:bCs/>
          <w:color w:val="1F3864" w:themeColor="accent1" w:themeShade="80"/>
          <w:lang w:val="en-CA"/>
        </w:rPr>
        <w:t>: Project Risk</w:t>
      </w:r>
      <w:r w:rsidR="00C0598F" w:rsidRPr="00952079">
        <w:rPr>
          <w:rFonts w:asciiTheme="majorHAnsi" w:eastAsia="DengXian" w:hAnsiTheme="majorHAnsi" w:cstheme="majorHAnsi"/>
          <w:b/>
          <w:bCs/>
          <w:color w:val="1F3864" w:themeColor="accent1" w:themeShade="80"/>
          <w:lang w:val="en-CA"/>
        </w:rPr>
        <w:t>, Security and Safety</w:t>
      </w:r>
      <w:r w:rsidR="0092748F" w:rsidRPr="00952079">
        <w:rPr>
          <w:rFonts w:asciiTheme="majorHAnsi" w:eastAsia="DengXian" w:hAnsiTheme="majorHAnsi" w:cstheme="majorHAnsi"/>
          <w:b/>
          <w:bCs/>
          <w:color w:val="1F3864" w:themeColor="accent1" w:themeShade="80"/>
          <w:lang w:val="en-CA"/>
        </w:rPr>
        <w:t xml:space="preserve"> Management </w:t>
      </w:r>
      <w:r w:rsidR="0092748F" w:rsidRPr="00952079">
        <w:rPr>
          <w:rFonts w:asciiTheme="majorHAnsi" w:eastAsia="DengXian" w:hAnsiTheme="majorHAnsi" w:cstheme="majorHAnsi"/>
          <w:color w:val="1F3864" w:themeColor="accent1" w:themeShade="80"/>
          <w:lang w:val="en-CA"/>
        </w:rPr>
        <w:t>(1</w:t>
      </w:r>
      <w:r w:rsidR="00FF6843">
        <w:rPr>
          <w:rFonts w:asciiTheme="majorHAnsi" w:eastAsia="DengXian" w:hAnsiTheme="majorHAnsi" w:cstheme="majorHAnsi"/>
          <w:color w:val="1F3864" w:themeColor="accent1" w:themeShade="80"/>
          <w:lang w:val="en-CA"/>
        </w:rPr>
        <w:t>-2</w:t>
      </w:r>
      <w:r w:rsidR="0092748F" w:rsidRPr="00952079">
        <w:rPr>
          <w:rFonts w:asciiTheme="majorHAnsi" w:eastAsia="DengXian" w:hAnsiTheme="majorHAnsi" w:cstheme="majorHAnsi"/>
          <w:color w:val="1F3864" w:themeColor="accent1" w:themeShade="80"/>
          <w:lang w:val="en-CA"/>
        </w:rPr>
        <w:t xml:space="preserve"> page</w:t>
      </w:r>
      <w:r w:rsidR="00FF6843">
        <w:rPr>
          <w:rFonts w:asciiTheme="majorHAnsi" w:eastAsia="DengXian" w:hAnsiTheme="majorHAnsi" w:cstheme="majorHAnsi"/>
          <w:color w:val="1F3864" w:themeColor="accent1" w:themeShade="80"/>
          <w:lang w:val="en-CA"/>
        </w:rPr>
        <w:t>s</w:t>
      </w:r>
      <w:r w:rsidR="00FF6843">
        <w:rPr>
          <w:rFonts w:asciiTheme="majorHAnsi" w:eastAsia="DengXian" w:hAnsiTheme="majorHAnsi" w:cstheme="majorHAnsi"/>
          <w:bCs/>
          <w:color w:val="1F3864" w:themeColor="accent1" w:themeShade="80"/>
          <w:szCs w:val="22"/>
        </w:rPr>
        <w:t xml:space="preserve"> recommended</w:t>
      </w:r>
      <w:r w:rsidR="0092748F" w:rsidRPr="00952079">
        <w:rPr>
          <w:rFonts w:asciiTheme="majorHAnsi" w:eastAsia="DengXian" w:hAnsiTheme="majorHAnsi" w:cstheme="majorHAnsi"/>
          <w:color w:val="1F3864" w:themeColor="accent1" w:themeShade="80"/>
          <w:lang w:val="en-CA"/>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C911A9" w:rsidRPr="00952079" w14:paraId="6EA096FF" w14:textId="77777777" w:rsidTr="365A49C9">
        <w:tc>
          <w:tcPr>
            <w:tcW w:w="9796" w:type="dxa"/>
          </w:tcPr>
          <w:p w14:paraId="5F861CDD" w14:textId="300AD427" w:rsidR="00C911A9" w:rsidRPr="00952079" w:rsidRDefault="00C911A9">
            <w:pPr>
              <w:rPr>
                <w:rFonts w:asciiTheme="majorHAnsi" w:hAnsiTheme="majorHAnsi" w:cstheme="majorHAnsi"/>
                <w:sz w:val="18"/>
                <w:szCs w:val="18"/>
                <w:lang w:val="en-CA"/>
              </w:rPr>
            </w:pPr>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3821A80B" w14:textId="0F9ADD4F" w:rsidR="00C911A9" w:rsidRPr="00952079" w:rsidRDefault="00C911A9" w:rsidP="00DB2D5A">
            <w:pPr>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i/>
                <w:iCs/>
                <w:sz w:val="18"/>
                <w:szCs w:val="18"/>
                <w:lang w:val="en-CA"/>
              </w:rPr>
              <w:t xml:space="preserve">Risk is a major factor to be considered in designing and managing any project throughout its lifecycle. Risk can be defined as the possibility that an event will occur and affect the achievement of the project results either negatively or positively. As such, it can </w:t>
            </w:r>
            <w:r w:rsidRPr="00952079">
              <w:rPr>
                <w:rFonts w:asciiTheme="majorHAnsi" w:eastAsia="DengXian" w:hAnsiTheme="majorHAnsi" w:cstheme="majorHAnsi"/>
                <w:i/>
                <w:iCs/>
                <w:sz w:val="18"/>
                <w:szCs w:val="18"/>
                <w:lang w:val="en-CA"/>
              </w:rPr>
              <w:lastRenderedPageBreak/>
              <w:t xml:space="preserve">represent a threat or an opportunity. </w:t>
            </w:r>
            <w:r w:rsidRPr="00727824">
              <w:rPr>
                <w:rFonts w:asciiTheme="majorHAnsi" w:eastAsia="DengXian" w:hAnsiTheme="majorHAnsi" w:cstheme="majorHAnsi"/>
                <w:b/>
                <w:bCs/>
                <w:i/>
                <w:iCs/>
                <w:sz w:val="18"/>
                <w:szCs w:val="18"/>
                <w:lang w:val="en-CA"/>
              </w:rPr>
              <w:t>The relevant risk and information could be drawn from SN with including specific details related to the proposed project.</w:t>
            </w:r>
            <w:r w:rsidRPr="00952079">
              <w:rPr>
                <w:rFonts w:asciiTheme="majorHAnsi" w:eastAsia="DengXian" w:hAnsiTheme="majorHAnsi" w:cstheme="majorHAnsi"/>
                <w:i/>
                <w:iCs/>
                <w:sz w:val="18"/>
                <w:szCs w:val="18"/>
                <w:lang w:val="en-CA"/>
              </w:rPr>
              <w:t xml:space="preserve"> This section</w:t>
            </w:r>
            <w:r w:rsidRPr="00952079">
              <w:rPr>
                <w:rFonts w:asciiTheme="majorHAnsi" w:eastAsia="DengXian" w:hAnsiTheme="majorHAnsi" w:cstheme="majorHAnsi"/>
                <w:i/>
                <w:iCs/>
                <w:sz w:val="18"/>
                <w:szCs w:val="18"/>
                <w:lang w:val="en-CA" w:bidi="th-TH"/>
              </w:rPr>
              <w:t xml:space="preserve"> also</w:t>
            </w:r>
            <w:r w:rsidRPr="00952079">
              <w:rPr>
                <w:rFonts w:asciiTheme="majorHAnsi" w:eastAsia="DengXian" w:hAnsiTheme="majorHAnsi" w:cstheme="majorHAnsi"/>
                <w:i/>
                <w:iCs/>
                <w:sz w:val="18"/>
                <w:szCs w:val="18"/>
                <w:lang w:val="en-CA"/>
              </w:rPr>
              <w:t xml:space="preserve"> describes how security and safety will be mainstreamed through the identification and inclusion of security and safety considerations at all levels of UN Women activities. Use the below checklist to guide you</w:t>
            </w:r>
            <w:r w:rsidR="00531D18" w:rsidRPr="00952079">
              <w:rPr>
                <w:rFonts w:asciiTheme="majorHAnsi" w:eastAsia="DengXian" w:hAnsiTheme="majorHAnsi" w:cstheme="majorHAnsi"/>
                <w:i/>
                <w:iCs/>
                <w:sz w:val="18"/>
                <w:szCs w:val="18"/>
                <w:lang w:val="en-CA"/>
              </w:rPr>
              <w:t xml:space="preserve"> in transferring the relevant information from the</w:t>
            </w:r>
            <w:r w:rsidR="00531D18" w:rsidRPr="00952079">
              <w:rPr>
                <w:rFonts w:asciiTheme="majorHAnsi" w:eastAsia="DengXian" w:hAnsiTheme="majorHAnsi" w:cstheme="majorHAnsi"/>
                <w:i/>
                <w:iCs/>
                <w:sz w:val="18"/>
                <w:lang w:val="en-CA"/>
              </w:rPr>
              <w:t xml:space="preserve"> approved </w:t>
            </w:r>
            <w:r w:rsidR="00531D18" w:rsidRPr="00952079">
              <w:rPr>
                <w:rFonts w:asciiTheme="majorHAnsi" w:eastAsia="DengXian" w:hAnsiTheme="majorHAnsi" w:cstheme="majorHAnsi"/>
                <w:i/>
                <w:iCs/>
                <w:sz w:val="18"/>
                <w:szCs w:val="18"/>
                <w:lang w:val="en-CA"/>
              </w:rPr>
              <w:t>Project Concept Note and/or providing additional information</w:t>
            </w:r>
            <w:r w:rsidR="006367D6">
              <w:rPr>
                <w:rFonts w:asciiTheme="majorHAnsi" w:eastAsia="DengXian" w:hAnsiTheme="majorHAnsi" w:cstheme="majorHAnsi"/>
                <w:i/>
                <w:iCs/>
                <w:sz w:val="18"/>
                <w:szCs w:val="18"/>
                <w:lang w:val="en-CA"/>
              </w:rPr>
              <w:t xml:space="preserve"> (particularly </w:t>
            </w:r>
            <w:r w:rsidR="001D453E">
              <w:rPr>
                <w:rFonts w:asciiTheme="majorHAnsi" w:eastAsia="DengXian" w:hAnsiTheme="majorHAnsi" w:cstheme="majorHAnsi"/>
                <w:i/>
                <w:iCs/>
                <w:sz w:val="18"/>
                <w:szCs w:val="18"/>
                <w:lang w:val="en-CA"/>
              </w:rPr>
              <w:t xml:space="preserve">on </w:t>
            </w:r>
            <w:r w:rsidR="006367D6">
              <w:rPr>
                <w:rFonts w:asciiTheme="majorHAnsi" w:eastAsia="DengXian" w:hAnsiTheme="majorHAnsi" w:cstheme="majorHAnsi"/>
                <w:i/>
                <w:iCs/>
                <w:sz w:val="18"/>
                <w:szCs w:val="18"/>
                <w:lang w:val="en-CA"/>
              </w:rPr>
              <w:t>the details</w:t>
            </w:r>
            <w:r w:rsidR="001D453E">
              <w:rPr>
                <w:rFonts w:asciiTheme="majorHAnsi" w:eastAsia="DengXian" w:hAnsiTheme="majorHAnsi" w:cstheme="majorHAnsi"/>
                <w:i/>
                <w:iCs/>
                <w:sz w:val="18"/>
                <w:szCs w:val="18"/>
                <w:lang w:val="en-CA"/>
              </w:rPr>
              <w:t xml:space="preserve"> </w:t>
            </w:r>
            <w:r w:rsidR="001D453E" w:rsidRPr="008C1089">
              <w:rPr>
                <w:rFonts w:asciiTheme="majorHAnsi" w:eastAsia="DengXian" w:hAnsiTheme="majorHAnsi" w:cstheme="majorHAnsi"/>
                <w:i/>
                <w:iCs/>
                <w:sz w:val="18"/>
                <w:szCs w:val="18"/>
                <w:shd w:val="clear" w:color="auto" w:fill="BDD6EE" w:themeFill="accent5" w:themeFillTint="66"/>
                <w:lang w:val="en-CA"/>
              </w:rPr>
              <w:t>highlighted in blue</w:t>
            </w:r>
            <w:r w:rsidR="001D453E" w:rsidRPr="000F3262">
              <w:rPr>
                <w:rFonts w:asciiTheme="majorHAnsi" w:eastAsia="DengXian" w:hAnsiTheme="majorHAnsi" w:cstheme="majorHAnsi"/>
                <w:i/>
                <w:iCs/>
                <w:sz w:val="18"/>
                <w:szCs w:val="18"/>
                <w:shd w:val="clear" w:color="auto" w:fill="BDD6EE" w:themeFill="accent5" w:themeFillTint="66"/>
                <w:lang w:val="en-CA"/>
              </w:rPr>
              <w:t>)</w:t>
            </w:r>
            <w:r w:rsidRPr="00952079">
              <w:rPr>
                <w:rFonts w:asciiTheme="majorHAnsi" w:eastAsia="DengXian" w:hAnsiTheme="majorHAnsi" w:cstheme="majorHAnsi"/>
                <w:i/>
                <w:iCs/>
                <w:sz w:val="18"/>
                <w:szCs w:val="18"/>
                <w:lang w:val="en-CA"/>
              </w:rPr>
              <w:t>.</w:t>
            </w:r>
          </w:p>
          <w:p w14:paraId="5824E0E8" w14:textId="4D4EE0C9" w:rsidR="00C911A9" w:rsidRPr="00952079" w:rsidRDefault="00294843" w:rsidP="00D02DB9">
            <w:pPr>
              <w:pStyle w:val="ListParagraph"/>
              <w:numPr>
                <w:ilvl w:val="0"/>
                <w:numId w:val="14"/>
              </w:numPr>
              <w:spacing w:before="60"/>
              <w:ind w:left="339" w:hanging="339"/>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 xml:space="preserve">Specify the </w:t>
            </w:r>
            <w:r w:rsidRPr="00952079">
              <w:rPr>
                <w:rFonts w:asciiTheme="majorHAnsi" w:hAnsiTheme="majorHAnsi" w:cstheme="majorHAnsi"/>
                <w:b/>
                <w:bCs/>
                <w:i/>
                <w:iCs/>
                <w:sz w:val="18"/>
                <w:szCs w:val="18"/>
                <w:lang w:val="en-CA"/>
              </w:rPr>
              <w:t>key risks that can threaten the achievement of results</w:t>
            </w:r>
            <w:r w:rsidRPr="00952079">
              <w:rPr>
                <w:rFonts w:asciiTheme="majorHAnsi" w:hAnsiTheme="majorHAnsi" w:cstheme="majorHAnsi"/>
                <w:b/>
                <w:i/>
                <w:sz w:val="18"/>
                <w:szCs w:val="18"/>
                <w:lang w:val="en-CA"/>
              </w:rPr>
              <w:t xml:space="preserve"> </w:t>
            </w:r>
            <w:r w:rsidRPr="00952079">
              <w:rPr>
                <w:rFonts w:asciiTheme="majorHAnsi" w:hAnsiTheme="majorHAnsi" w:cstheme="majorHAnsi"/>
                <w:b/>
                <w:bCs/>
                <w:i/>
                <w:iCs/>
                <w:sz w:val="18"/>
                <w:szCs w:val="18"/>
                <w:lang w:val="en-CA"/>
              </w:rPr>
              <w:t>and safety of personnel</w:t>
            </w:r>
            <w:r w:rsidRPr="00952079">
              <w:rPr>
                <w:rFonts w:asciiTheme="majorHAnsi" w:hAnsiTheme="majorHAnsi" w:cstheme="majorHAnsi"/>
                <w:i/>
                <w:iCs/>
                <w:sz w:val="18"/>
                <w:szCs w:val="18"/>
                <w:lang w:val="en-CA"/>
              </w:rPr>
              <w:t xml:space="preserve"> through the chosen strategy and the assumptions on which the project results depend. These will have been identified during the design phase, and output level risks must be described in the Results and Resources Framework (Section 4.1 of the ProDoc) which must be in line with strategic risks at impact and outcome level described in TOC of the respective SN</w:t>
            </w:r>
            <w:r w:rsidR="00C911A9" w:rsidRPr="00952079">
              <w:rPr>
                <w:rFonts w:asciiTheme="majorHAnsi" w:eastAsia="DengXian" w:hAnsiTheme="majorHAnsi" w:cstheme="majorHAnsi"/>
                <w:i/>
                <w:iCs/>
                <w:w w:val="105"/>
                <w:sz w:val="18"/>
                <w:szCs w:val="18"/>
                <w:lang w:val="en-CA"/>
              </w:rPr>
              <w:t>.</w:t>
            </w:r>
          </w:p>
          <w:p w14:paraId="19D50B9C" w14:textId="6D777817" w:rsidR="00C911A9" w:rsidRPr="00952079" w:rsidRDefault="00294843" w:rsidP="00D02DB9">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 xml:space="preserve">Describe the </w:t>
            </w:r>
            <w:r w:rsidRPr="00952079">
              <w:rPr>
                <w:rFonts w:asciiTheme="majorHAnsi" w:hAnsiTheme="majorHAnsi" w:cstheme="majorHAnsi"/>
                <w:b/>
                <w:bCs/>
                <w:i/>
                <w:iCs/>
                <w:sz w:val="18"/>
                <w:szCs w:val="18"/>
                <w:lang w:val="en-CA"/>
              </w:rPr>
              <w:t>response strategy to the risks identified</w:t>
            </w:r>
            <w:r w:rsidRPr="00952079">
              <w:rPr>
                <w:rFonts w:asciiTheme="majorHAnsi" w:hAnsiTheme="majorHAnsi" w:cstheme="majorHAnsi"/>
                <w:i/>
                <w:iCs/>
                <w:sz w:val="18"/>
                <w:szCs w:val="18"/>
                <w:lang w:val="en-CA"/>
              </w:rPr>
              <w:t xml:space="preserve"> (i.e.: mitigation actions), especially how potential adverse impacts will be avoided where possible and otherwise managed and if </w:t>
            </w:r>
            <w:r w:rsidRPr="00952079">
              <w:rPr>
                <w:rFonts w:asciiTheme="majorHAnsi" w:hAnsiTheme="majorHAnsi" w:cstheme="majorHAnsi"/>
                <w:b/>
                <w:bCs/>
                <w:i/>
                <w:iCs/>
                <w:sz w:val="18"/>
                <w:szCs w:val="18"/>
                <w:lang w:val="en-CA"/>
              </w:rPr>
              <w:t xml:space="preserve">actions taken or to be taken to mainstream security and safety </w:t>
            </w:r>
            <w:r w:rsidRPr="00952079">
              <w:rPr>
                <w:rFonts w:asciiTheme="majorHAnsi" w:hAnsiTheme="majorHAnsi" w:cstheme="majorHAnsi"/>
                <w:i/>
                <w:iCs/>
                <w:sz w:val="18"/>
                <w:szCs w:val="18"/>
                <w:lang w:val="en-CA"/>
              </w:rPr>
              <w:t>throughout the project cycle</w:t>
            </w:r>
            <w:r w:rsidR="00C911A9" w:rsidRPr="00952079">
              <w:rPr>
                <w:rFonts w:asciiTheme="majorHAnsi" w:eastAsia="DengXian" w:hAnsiTheme="majorHAnsi" w:cstheme="majorHAnsi"/>
                <w:i/>
                <w:iCs/>
                <w:w w:val="105"/>
                <w:sz w:val="18"/>
                <w:szCs w:val="18"/>
                <w:lang w:val="en-CA"/>
              </w:rPr>
              <w:t xml:space="preserve">. </w:t>
            </w:r>
          </w:p>
          <w:p w14:paraId="1D2B25A8" w14:textId="73520748" w:rsidR="00C911A9" w:rsidRPr="00952079" w:rsidRDefault="00B6307A" w:rsidP="365A49C9">
            <w:pPr>
              <w:pStyle w:val="ListParagraph"/>
              <w:numPr>
                <w:ilvl w:val="0"/>
                <w:numId w:val="14"/>
              </w:numPr>
              <w:tabs>
                <w:tab w:val="left" w:pos="360"/>
              </w:tabs>
              <w:ind w:left="339" w:hanging="339"/>
              <w:jc w:val="both"/>
              <w:rPr>
                <w:rFonts w:asciiTheme="majorHAnsi" w:hAnsiTheme="majorHAnsi" w:cstheme="majorBidi"/>
                <w:i/>
                <w:iCs/>
                <w:w w:val="105"/>
                <w:sz w:val="18"/>
                <w:szCs w:val="18"/>
                <w:lang w:val="en-CA"/>
              </w:rPr>
            </w:pPr>
            <w:r>
              <w:rPr>
                <w:rFonts w:asciiTheme="majorHAnsi" w:hAnsiTheme="majorHAnsi" w:cstheme="majorBidi"/>
                <w:i/>
                <w:iCs/>
                <w:sz w:val="18"/>
                <w:szCs w:val="18"/>
                <w:shd w:val="clear" w:color="auto" w:fill="BDD6EE" w:themeFill="accent5" w:themeFillTint="66"/>
                <w:lang w:val="en-CA"/>
              </w:rPr>
              <w:t xml:space="preserve">Ensure </w:t>
            </w:r>
            <w:r w:rsidR="000D57D7">
              <w:rPr>
                <w:rFonts w:asciiTheme="majorHAnsi" w:hAnsiTheme="majorHAnsi" w:cstheme="majorBidi"/>
                <w:i/>
                <w:iCs/>
                <w:sz w:val="18"/>
                <w:szCs w:val="18"/>
                <w:shd w:val="clear" w:color="auto" w:fill="BDD6EE" w:themeFill="accent5" w:themeFillTint="66"/>
                <w:lang w:val="en-CA"/>
              </w:rPr>
              <w:t xml:space="preserve">all elements are completed as required in </w:t>
            </w:r>
            <w:hyperlink r:id="rId59">
              <w:r w:rsidR="00294843" w:rsidRPr="006B4D47">
                <w:rPr>
                  <w:rStyle w:val="Hyperlink"/>
                  <w:rFonts w:asciiTheme="majorHAnsi" w:hAnsiTheme="majorHAnsi" w:cstheme="majorBidi"/>
                  <w:b/>
                  <w:bCs/>
                  <w:i/>
                  <w:iCs/>
                  <w:sz w:val="18"/>
                  <w:szCs w:val="18"/>
                  <w:u w:val="none"/>
                  <w:shd w:val="clear" w:color="auto" w:fill="BDD6EE" w:themeFill="accent5" w:themeFillTint="66"/>
                  <w:lang w:val="en-CA" w:eastAsia="en-US"/>
                </w:rPr>
                <w:t xml:space="preserve">Annex-section 11: </w:t>
              </w:r>
              <w:r w:rsidR="00294843" w:rsidRPr="006B4D47">
                <w:rPr>
                  <w:rStyle w:val="Hyperlink"/>
                  <w:rFonts w:asciiTheme="majorHAnsi" w:hAnsiTheme="majorHAnsi" w:cstheme="majorBidi"/>
                  <w:b/>
                  <w:bCs/>
                  <w:i/>
                  <w:iCs/>
                  <w:sz w:val="18"/>
                  <w:szCs w:val="18"/>
                  <w:shd w:val="clear" w:color="auto" w:fill="BDD6EE" w:themeFill="accent5" w:themeFillTint="66"/>
                  <w:lang w:val="en-CA" w:eastAsia="en-US"/>
                </w:rPr>
                <w:t>Project Risk Register</w:t>
              </w:r>
            </w:hyperlink>
            <w:r w:rsidR="00294843" w:rsidRPr="006B4D47">
              <w:rPr>
                <w:rStyle w:val="Hyperlink"/>
                <w:rFonts w:asciiTheme="majorHAnsi" w:hAnsiTheme="majorHAnsi" w:cstheme="majorBidi"/>
                <w:i/>
                <w:iCs/>
                <w:sz w:val="18"/>
                <w:szCs w:val="18"/>
                <w:u w:val="none"/>
                <w:shd w:val="clear" w:color="auto" w:fill="BDD6EE" w:themeFill="accent5" w:themeFillTint="66"/>
                <w:lang w:val="en-CA"/>
              </w:rPr>
              <w:t xml:space="preserve"> </w:t>
            </w:r>
            <w:r w:rsidR="00294843" w:rsidRPr="006B4D47">
              <w:rPr>
                <w:rStyle w:val="Hyperlink"/>
                <w:rFonts w:asciiTheme="majorHAnsi" w:hAnsiTheme="majorHAnsi" w:cstheme="majorBidi"/>
                <w:i/>
                <w:iCs/>
                <w:color w:val="auto"/>
                <w:sz w:val="18"/>
                <w:szCs w:val="18"/>
                <w:u w:val="none"/>
                <w:shd w:val="clear" w:color="auto" w:fill="BDD6EE" w:themeFill="accent5" w:themeFillTint="66"/>
                <w:lang w:val="en-CA"/>
              </w:rPr>
              <w:t>and attach it to the ProDoc</w:t>
            </w:r>
            <w:r w:rsidR="00294843" w:rsidRPr="006B4D47">
              <w:rPr>
                <w:rFonts w:asciiTheme="majorHAnsi" w:hAnsiTheme="majorHAnsi" w:cstheme="majorBidi"/>
                <w:i/>
                <w:iCs/>
                <w:sz w:val="18"/>
                <w:szCs w:val="18"/>
                <w:shd w:val="clear" w:color="auto" w:fill="BDD6EE" w:themeFill="accent5" w:themeFillTint="66"/>
                <w:lang w:val="en-CA"/>
              </w:rPr>
              <w:t>. The template includes details of the risk, roles and responsibilities of identification and mitigation of risks. The Risk Register must be reviewed and updated regularly, preferably every six months</w:t>
            </w:r>
            <w:r w:rsidR="3FA4C026" w:rsidRPr="006B4D47">
              <w:rPr>
                <w:rFonts w:asciiTheme="majorHAnsi" w:eastAsia="DengXian" w:hAnsiTheme="majorHAnsi" w:cstheme="majorBidi"/>
                <w:i/>
                <w:iCs/>
                <w:sz w:val="18"/>
                <w:szCs w:val="18"/>
                <w:shd w:val="clear" w:color="auto" w:fill="BDD6EE" w:themeFill="accent5" w:themeFillTint="66"/>
                <w:lang w:val="en-CA"/>
              </w:rPr>
              <w:t>.</w:t>
            </w:r>
          </w:p>
          <w:p w14:paraId="4DEDAD6D" w14:textId="38E31E9D" w:rsidR="00C911A9" w:rsidRPr="00952079" w:rsidRDefault="00294843"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8C1089">
              <w:rPr>
                <w:rFonts w:asciiTheme="majorHAnsi" w:eastAsia="DengXian" w:hAnsiTheme="majorHAnsi" w:cstheme="majorHAnsi"/>
                <w:i/>
                <w:iCs/>
                <w:sz w:val="18"/>
                <w:szCs w:val="18"/>
                <w:shd w:val="clear" w:color="auto" w:fill="BDD6EE" w:themeFill="accent5" w:themeFillTint="66"/>
                <w:lang w:val="en-CA"/>
              </w:rPr>
              <w:t>Before compiling a risk matrix, the lessons from other projects should be reviewed, the project context/environment should be understood, and ideally stakeholders (including beneficiaries) should brainstorm to identify risks</w:t>
            </w:r>
            <w:r w:rsidR="00C911A9" w:rsidRPr="008C1089">
              <w:rPr>
                <w:rFonts w:asciiTheme="majorHAnsi" w:eastAsia="DengXian" w:hAnsiTheme="majorHAnsi" w:cstheme="majorHAnsi"/>
                <w:i/>
                <w:iCs/>
                <w:sz w:val="18"/>
                <w:szCs w:val="18"/>
                <w:shd w:val="clear" w:color="auto" w:fill="BDD6EE" w:themeFill="accent5" w:themeFillTint="66"/>
                <w:lang w:val="en-CA"/>
              </w:rPr>
              <w:t>.</w:t>
            </w:r>
            <w:r w:rsidR="00C911A9" w:rsidRPr="00952079">
              <w:rPr>
                <w:rFonts w:asciiTheme="majorHAnsi" w:eastAsia="DengXian" w:hAnsiTheme="majorHAnsi" w:cstheme="majorHAnsi"/>
                <w:i/>
                <w:iCs/>
                <w:sz w:val="18"/>
                <w:szCs w:val="18"/>
                <w:lang w:val="en-CA"/>
              </w:rPr>
              <w:t xml:space="preserve"> </w:t>
            </w:r>
          </w:p>
          <w:p w14:paraId="322306F0" w14:textId="666D07A3" w:rsidR="00C911A9" w:rsidRPr="00952079" w:rsidRDefault="00294843"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8C1089">
              <w:rPr>
                <w:rFonts w:asciiTheme="majorHAnsi" w:eastAsia="DengXian" w:hAnsiTheme="majorHAnsi" w:cstheme="majorHAnsi"/>
                <w:i/>
                <w:iCs/>
                <w:sz w:val="18"/>
                <w:szCs w:val="18"/>
                <w:shd w:val="clear" w:color="auto" w:fill="BDD6EE" w:themeFill="accent5" w:themeFillTint="66"/>
                <w:lang w:val="en-CA"/>
              </w:rPr>
              <w:t>In order to contribute to a project’s success, risks must be identified, assessed/measured, prioritized, and linked to a response strategy.  Offices/units should be able to determine whether the threats or opportunities identified can be avoided/exploited (if an opportunity), accepted, reduced/enhanced (if an opportunity), transferred, or shared before drafting a response strategy, as this decision will determine which approach to choose</w:t>
            </w:r>
            <w:r w:rsidR="00C911A9" w:rsidRPr="008C1089">
              <w:rPr>
                <w:rFonts w:asciiTheme="majorHAnsi" w:eastAsia="DengXian" w:hAnsiTheme="majorHAnsi" w:cstheme="majorHAnsi"/>
                <w:i/>
                <w:iCs/>
                <w:sz w:val="18"/>
                <w:szCs w:val="18"/>
                <w:shd w:val="clear" w:color="auto" w:fill="BDD6EE" w:themeFill="accent5" w:themeFillTint="66"/>
                <w:lang w:val="en-CA"/>
              </w:rPr>
              <w:t>.</w:t>
            </w:r>
            <w:r w:rsidR="00C911A9" w:rsidRPr="00952079">
              <w:rPr>
                <w:rFonts w:asciiTheme="majorHAnsi" w:eastAsia="DengXian" w:hAnsiTheme="majorHAnsi" w:cstheme="majorHAnsi"/>
                <w:i/>
                <w:iCs/>
                <w:sz w:val="18"/>
                <w:szCs w:val="18"/>
                <w:lang w:val="en-CA"/>
              </w:rPr>
              <w:t xml:space="preserve"> </w:t>
            </w:r>
          </w:p>
          <w:p w14:paraId="2CE26E0B" w14:textId="5F7479EA" w:rsidR="00C911A9" w:rsidRPr="00952079" w:rsidRDefault="00294843"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8C1089">
              <w:rPr>
                <w:rFonts w:asciiTheme="majorHAnsi" w:eastAsia="DengXian" w:hAnsiTheme="majorHAnsi" w:cstheme="majorHAnsi"/>
                <w:i/>
                <w:iCs/>
                <w:sz w:val="18"/>
                <w:szCs w:val="18"/>
                <w:shd w:val="clear" w:color="auto" w:fill="BDD6EE" w:themeFill="accent5" w:themeFillTint="66"/>
                <w:lang w:val="en-CA"/>
              </w:rPr>
              <w:t>This includes security and safety risks actions as described in</w:t>
            </w:r>
            <w:r w:rsidR="00E6070F">
              <w:rPr>
                <w:rFonts w:asciiTheme="majorHAnsi" w:eastAsia="DengXian" w:hAnsiTheme="majorHAnsi" w:cstheme="majorHAnsi"/>
                <w:i/>
                <w:iCs/>
                <w:sz w:val="18"/>
                <w:szCs w:val="18"/>
                <w:shd w:val="clear" w:color="auto" w:fill="BDD6EE" w:themeFill="accent5" w:themeFillTint="66"/>
                <w:lang w:val="en-CA"/>
              </w:rPr>
              <w:t xml:space="preserve"> the</w:t>
            </w:r>
            <w:r w:rsidRPr="008C1089">
              <w:rPr>
                <w:rFonts w:asciiTheme="majorHAnsi" w:eastAsia="DengXian" w:hAnsiTheme="majorHAnsi" w:cstheme="majorHAnsi"/>
                <w:i/>
                <w:iCs/>
                <w:sz w:val="18"/>
                <w:szCs w:val="18"/>
                <w:shd w:val="clear" w:color="auto" w:fill="BDD6EE" w:themeFill="accent5" w:themeFillTint="66"/>
                <w:lang w:val="en-CA"/>
              </w:rPr>
              <w:t xml:space="preserve"> </w:t>
            </w:r>
            <w:hyperlink r:id="rId60">
              <w:r w:rsidRPr="008C1089">
                <w:rPr>
                  <w:rStyle w:val="Hyperlink"/>
                  <w:rFonts w:asciiTheme="majorHAnsi" w:eastAsia="DengXian" w:hAnsiTheme="majorHAnsi" w:cstheme="majorHAnsi"/>
                  <w:i/>
                  <w:iCs/>
                  <w:sz w:val="18"/>
                  <w:szCs w:val="18"/>
                  <w:shd w:val="clear" w:color="auto" w:fill="BDD6EE" w:themeFill="accent5" w:themeFillTint="66"/>
                  <w:lang w:val="en-CA"/>
                </w:rPr>
                <w:t>Explanatory Note on Project Security and Safety Mainstreaming</w:t>
              </w:r>
            </w:hyperlink>
            <w:r w:rsidRPr="008C1089">
              <w:rPr>
                <w:rFonts w:asciiTheme="majorHAnsi" w:eastAsia="DengXian" w:hAnsiTheme="majorHAnsi" w:cstheme="majorHAnsi"/>
                <w:i/>
                <w:iCs/>
                <w:color w:val="0070C0"/>
                <w:sz w:val="18"/>
                <w:szCs w:val="18"/>
                <w:shd w:val="clear" w:color="auto" w:fill="BDD6EE" w:themeFill="accent5" w:themeFillTint="66"/>
                <w:lang w:val="en-CA"/>
              </w:rPr>
              <w:t xml:space="preserve"> (Resource </w:t>
            </w:r>
            <w:r w:rsidR="00DD5B44" w:rsidRPr="008C1089">
              <w:rPr>
                <w:rFonts w:asciiTheme="majorHAnsi" w:eastAsia="DengXian" w:hAnsiTheme="majorHAnsi" w:cstheme="majorHAnsi"/>
                <w:i/>
                <w:iCs/>
                <w:color w:val="0070C0"/>
                <w:sz w:val="18"/>
                <w:szCs w:val="18"/>
                <w:shd w:val="clear" w:color="auto" w:fill="BDD6EE" w:themeFill="accent5" w:themeFillTint="66"/>
                <w:lang w:val="en-CA"/>
              </w:rPr>
              <w:t>K</w:t>
            </w:r>
            <w:r w:rsidRPr="008C1089">
              <w:rPr>
                <w:rFonts w:asciiTheme="majorHAnsi" w:eastAsia="DengXian" w:hAnsiTheme="majorHAnsi" w:cstheme="majorHAnsi"/>
                <w:i/>
                <w:iCs/>
                <w:color w:val="0070C0"/>
                <w:sz w:val="18"/>
                <w:szCs w:val="18"/>
                <w:shd w:val="clear" w:color="auto" w:fill="BDD6EE" w:themeFill="accent5" w:themeFillTint="66"/>
                <w:lang w:val="en-CA"/>
              </w:rPr>
              <w:t>)</w:t>
            </w:r>
            <w:r w:rsidRPr="008C1089">
              <w:rPr>
                <w:rFonts w:asciiTheme="majorHAnsi" w:eastAsia="DengXian" w:hAnsiTheme="majorHAnsi" w:cstheme="majorHAnsi"/>
                <w:i/>
                <w:iCs/>
                <w:sz w:val="18"/>
                <w:szCs w:val="18"/>
                <w:shd w:val="clear" w:color="auto" w:fill="BDD6EE" w:themeFill="accent5" w:themeFillTint="66"/>
                <w:lang w:val="en-CA"/>
              </w:rPr>
              <w:t>.</w:t>
            </w:r>
            <w:r w:rsidRPr="008C1089">
              <w:rPr>
                <w:rFonts w:asciiTheme="majorHAnsi" w:eastAsia="DengXian" w:hAnsiTheme="majorHAnsi" w:cstheme="majorHAnsi"/>
                <w:i/>
                <w:iCs/>
                <w:color w:val="0070C0"/>
                <w:sz w:val="18"/>
                <w:szCs w:val="18"/>
                <w:shd w:val="clear" w:color="auto" w:fill="BDD6EE" w:themeFill="accent5" w:themeFillTint="66"/>
                <w:lang w:val="en-CA"/>
              </w:rPr>
              <w:t xml:space="preserve"> </w:t>
            </w:r>
            <w:r w:rsidRPr="008C1089">
              <w:rPr>
                <w:rFonts w:asciiTheme="majorHAnsi" w:eastAsia="DengXian" w:hAnsiTheme="majorHAnsi" w:cstheme="majorHAnsi"/>
                <w:i/>
                <w:iCs/>
                <w:sz w:val="18"/>
                <w:szCs w:val="18"/>
                <w:shd w:val="clear" w:color="auto" w:fill="BDD6EE" w:themeFill="accent5" w:themeFillTint="66"/>
                <w:lang w:val="en-CA"/>
              </w:rPr>
              <w:t>Then the possible actions to deal with these risks need to be considered and an appropriate action plan needs to be developed. This involves planning for and implementing resources to carry out selected actions to address the risks. These actions must be incorporated in the project work-plan and require periodic monitoring and reporting to ensure that all risk management activities are having the desired effect</w:t>
            </w:r>
            <w:r w:rsidR="00C911A9" w:rsidRPr="008C1089">
              <w:rPr>
                <w:rFonts w:asciiTheme="majorHAnsi" w:eastAsia="DengXian" w:hAnsiTheme="majorHAnsi" w:cstheme="majorHAnsi"/>
                <w:i/>
                <w:iCs/>
                <w:w w:val="105"/>
                <w:sz w:val="18"/>
                <w:szCs w:val="18"/>
                <w:shd w:val="clear" w:color="auto" w:fill="BDD6EE" w:themeFill="accent5" w:themeFillTint="66"/>
                <w:lang w:val="en-CA"/>
              </w:rPr>
              <w:t>.</w:t>
            </w:r>
          </w:p>
          <w:p w14:paraId="71B8BCFF" w14:textId="77777777" w:rsidR="00294843" w:rsidRPr="00D47468" w:rsidRDefault="00294843"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8C1089">
              <w:rPr>
                <w:rFonts w:asciiTheme="majorHAnsi" w:eastAsia="DengXian" w:hAnsiTheme="majorHAnsi" w:cstheme="majorHAnsi"/>
                <w:i/>
                <w:iCs/>
                <w:sz w:val="18"/>
                <w:szCs w:val="18"/>
                <w:shd w:val="clear" w:color="auto" w:fill="BDD6EE" w:themeFill="accent5" w:themeFillTint="66"/>
                <w:lang w:val="en-CA"/>
              </w:rPr>
              <w:t>It is important that risk responses balance the cost of implementing the response against the probability and impact of allowing the risk to occur.</w:t>
            </w:r>
          </w:p>
          <w:p w14:paraId="04CE04F3" w14:textId="7F31B935" w:rsidR="00D47468" w:rsidRPr="00D47468" w:rsidRDefault="00D47468" w:rsidP="00D47468">
            <w:pPr>
              <w:spacing w:before="60"/>
              <w:jc w:val="both"/>
              <w:rPr>
                <w:rFonts w:asciiTheme="majorHAnsi" w:hAnsiTheme="majorHAnsi" w:cstheme="majorHAnsi"/>
                <w:sz w:val="18"/>
                <w:szCs w:val="18"/>
                <w:lang w:val="en-CA"/>
              </w:rPr>
            </w:pPr>
            <w:r w:rsidRPr="00952079">
              <w:rPr>
                <w:rFonts w:asciiTheme="majorHAnsi" w:hAnsiTheme="majorHAnsi" w:cstheme="majorHAnsi"/>
                <w:b/>
                <w:bCs/>
                <w:i/>
                <w:iCs/>
                <w:sz w:val="18"/>
                <w:szCs w:val="18"/>
                <w:lang w:val="en-CA"/>
              </w:rPr>
              <w:t>*Note:</w:t>
            </w:r>
            <w:r w:rsidRPr="00952079">
              <w:rPr>
                <w:rFonts w:asciiTheme="majorHAnsi" w:hAnsiTheme="majorHAnsi" w:cstheme="majorHAnsi"/>
                <w:i/>
                <w:iCs/>
                <w:sz w:val="18"/>
                <w:szCs w:val="18"/>
                <w:lang w:val="en-CA"/>
              </w:rPr>
              <w:t xml:space="preserve"> Risks indicated in the narrative should correspond to those risks indicated in the Project Risk Register</w:t>
            </w:r>
          </w:p>
        </w:tc>
      </w:tr>
    </w:tbl>
    <w:p w14:paraId="71C249AF" w14:textId="77777777" w:rsidR="00C911A9" w:rsidRPr="00952079" w:rsidRDefault="00C911A9" w:rsidP="00C911A9">
      <w:pPr>
        <w:rPr>
          <w:lang w:val="en-CA"/>
        </w:rPr>
      </w:pPr>
    </w:p>
    <w:p w14:paraId="04A90403" w14:textId="70B3FF7B" w:rsidR="00294843" w:rsidRPr="00952079" w:rsidRDefault="00294843" w:rsidP="00294843">
      <w:pPr>
        <w:rPr>
          <w:lang w:val="en-CA"/>
        </w:rPr>
      </w:pPr>
      <w:r w:rsidRPr="00952079">
        <w:rPr>
          <w:highlight w:val="lightGray"/>
          <w:lang w:val="en-CA"/>
        </w:rPr>
        <w:fldChar w:fldCharType="begin">
          <w:ffData>
            <w:name w:val="Text30"/>
            <w:enabled/>
            <w:calcOnExit w:val="0"/>
            <w:textInput/>
          </w:ffData>
        </w:fldChar>
      </w:r>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#11.</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p>
    <w:p w14:paraId="5718050B" w14:textId="77777777" w:rsidR="00F64A07" w:rsidRPr="00952079" w:rsidRDefault="00F64A07" w:rsidP="0092748F">
      <w:pPr>
        <w:rPr>
          <w:rFonts w:asciiTheme="majorHAnsi" w:hAnsiTheme="majorHAnsi" w:cstheme="majorHAnsi"/>
          <w:lang w:val="en-CA"/>
        </w:rPr>
      </w:pPr>
    </w:p>
    <w:p w14:paraId="6E765589" w14:textId="601F3FFC" w:rsidR="00C33B49" w:rsidRPr="00952079" w:rsidRDefault="00246B87" w:rsidP="000828A4">
      <w:pPr>
        <w:pStyle w:val="Heading3"/>
        <w:numPr>
          <w:ilvl w:val="2"/>
          <w:numId w:val="0"/>
        </w:numPr>
        <w:pBdr>
          <w:bottom w:val="single" w:sz="4" w:space="1" w:color="auto"/>
        </w:pBdr>
        <w:spacing w:after="240"/>
        <w:rPr>
          <w:rFonts w:asciiTheme="majorHAnsi" w:eastAsia="DengXian" w:hAnsiTheme="majorHAnsi" w:cstheme="majorHAnsi"/>
          <w:color w:val="1F3864" w:themeColor="accent1" w:themeShade="80"/>
          <w:lang w:val="en-CA"/>
        </w:rPr>
      </w:pPr>
      <w:r w:rsidRPr="00952079">
        <w:rPr>
          <w:rFonts w:asciiTheme="majorHAnsi" w:eastAsia="DengXian" w:hAnsiTheme="majorHAnsi" w:cstheme="majorHAnsi"/>
          <w:b/>
          <w:bCs/>
          <w:color w:val="1F3864" w:themeColor="accent1" w:themeShade="80"/>
          <w:lang w:val="en-CA"/>
        </w:rPr>
        <w:t>1</w:t>
      </w:r>
      <w:r w:rsidR="0E712C04" w:rsidRPr="00952079">
        <w:rPr>
          <w:rFonts w:asciiTheme="majorHAnsi" w:eastAsia="DengXian" w:hAnsiTheme="majorHAnsi" w:cstheme="majorHAnsi"/>
          <w:b/>
          <w:bCs/>
          <w:color w:val="1F3864" w:themeColor="accent1" w:themeShade="80"/>
          <w:lang w:val="en-CA"/>
        </w:rPr>
        <w:t>2</w:t>
      </w:r>
      <w:r w:rsidR="00C33B49" w:rsidRPr="00952079">
        <w:rPr>
          <w:rFonts w:asciiTheme="majorHAnsi" w:eastAsia="DengXian" w:hAnsiTheme="majorHAnsi" w:cstheme="majorHAnsi"/>
          <w:b/>
          <w:bCs/>
          <w:color w:val="1F3864" w:themeColor="accent1" w:themeShade="80"/>
          <w:lang w:val="en-CA"/>
        </w:rPr>
        <w:t>: Resource Mobilization Strategy</w:t>
      </w:r>
      <w:r w:rsidR="00B71633" w:rsidRPr="00952079">
        <w:rPr>
          <w:rFonts w:asciiTheme="majorHAnsi" w:eastAsia="DengXian" w:hAnsiTheme="majorHAnsi" w:cstheme="majorHAnsi"/>
          <w:b/>
          <w:bCs/>
          <w:color w:val="1F3864" w:themeColor="accent1" w:themeShade="80"/>
          <w:lang w:val="en-CA"/>
        </w:rPr>
        <w:t>, Communication</w:t>
      </w:r>
      <w:r w:rsidR="00C33B49" w:rsidRPr="00952079">
        <w:rPr>
          <w:rFonts w:asciiTheme="majorHAnsi" w:eastAsia="DengXian" w:hAnsiTheme="majorHAnsi" w:cstheme="majorHAnsi"/>
          <w:b/>
          <w:bCs/>
          <w:color w:val="1F3864" w:themeColor="accent1" w:themeShade="80"/>
          <w:lang w:val="en-CA"/>
        </w:rPr>
        <w:t xml:space="preserve"> and</w:t>
      </w:r>
      <w:r w:rsidR="552A22DB" w:rsidRPr="00952079">
        <w:rPr>
          <w:rFonts w:asciiTheme="majorHAnsi" w:eastAsia="DengXian" w:hAnsiTheme="majorHAnsi" w:cstheme="majorHAnsi"/>
          <w:b/>
          <w:bCs/>
          <w:color w:val="1F3864" w:themeColor="accent1" w:themeShade="80"/>
          <w:lang w:val="en-CA"/>
        </w:rPr>
        <w:t xml:space="preserve"> </w:t>
      </w:r>
      <w:r w:rsidR="0095416B" w:rsidRPr="00952079">
        <w:rPr>
          <w:rFonts w:asciiTheme="majorHAnsi" w:eastAsia="DengXian" w:hAnsiTheme="majorHAnsi" w:cstheme="majorHAnsi"/>
          <w:b/>
          <w:bCs/>
          <w:color w:val="1F3864" w:themeColor="accent1" w:themeShade="80"/>
          <w:lang w:val="en-CA"/>
        </w:rPr>
        <w:t>Visibility</w:t>
      </w:r>
      <w:r w:rsidR="00C33B49" w:rsidRPr="00952079">
        <w:rPr>
          <w:rFonts w:asciiTheme="majorHAnsi" w:eastAsia="DengXian" w:hAnsiTheme="majorHAnsi" w:cstheme="majorHAnsi"/>
          <w:b/>
          <w:bCs/>
          <w:color w:val="1F3864" w:themeColor="accent1" w:themeShade="80"/>
          <w:lang w:val="en-CA"/>
        </w:rPr>
        <w:t xml:space="preserve"> </w:t>
      </w:r>
      <w:r w:rsidR="00C33B49" w:rsidRPr="00952079">
        <w:rPr>
          <w:rFonts w:asciiTheme="majorHAnsi" w:eastAsia="DengXian" w:hAnsiTheme="majorHAnsi" w:cstheme="majorHAnsi"/>
          <w:color w:val="1F3864" w:themeColor="accent1" w:themeShade="80"/>
          <w:lang w:val="en-CA"/>
        </w:rPr>
        <w:t>(</w:t>
      </w:r>
      <w:r w:rsidR="00F8766D" w:rsidRPr="00952079">
        <w:rPr>
          <w:rFonts w:asciiTheme="majorHAnsi" w:eastAsia="DengXian" w:hAnsiTheme="majorHAnsi" w:cstheme="majorHAnsi"/>
          <w:color w:val="1F3864" w:themeColor="accent1" w:themeShade="80"/>
          <w:lang w:val="en-CA"/>
        </w:rPr>
        <w:t>1</w:t>
      </w:r>
      <w:r w:rsidR="00277042">
        <w:rPr>
          <w:rFonts w:asciiTheme="majorHAnsi" w:eastAsia="DengXian" w:hAnsiTheme="majorHAnsi" w:cstheme="majorHAnsi"/>
          <w:color w:val="1F3864" w:themeColor="accent1" w:themeShade="80"/>
          <w:lang w:val="en-CA"/>
        </w:rPr>
        <w:t>-2</w:t>
      </w:r>
      <w:r w:rsidR="00F8766D" w:rsidRPr="00952079">
        <w:rPr>
          <w:rFonts w:asciiTheme="majorHAnsi" w:eastAsia="DengXian" w:hAnsiTheme="majorHAnsi" w:cstheme="majorHAnsi"/>
          <w:color w:val="1F3864" w:themeColor="accent1" w:themeShade="80"/>
          <w:lang w:val="en-CA"/>
        </w:rPr>
        <w:t xml:space="preserve"> </w:t>
      </w:r>
      <w:r w:rsidR="00C33B49" w:rsidRPr="00952079">
        <w:rPr>
          <w:rFonts w:asciiTheme="majorHAnsi" w:eastAsia="DengXian" w:hAnsiTheme="majorHAnsi" w:cstheme="majorHAnsi"/>
          <w:color w:val="1F3864" w:themeColor="accent1" w:themeShade="80"/>
          <w:lang w:val="en-CA"/>
        </w:rPr>
        <w:t>page</w:t>
      </w:r>
      <w:r w:rsidR="00277042">
        <w:rPr>
          <w:rFonts w:asciiTheme="majorHAnsi" w:eastAsia="DengXian" w:hAnsiTheme="majorHAnsi" w:cstheme="majorHAnsi"/>
          <w:bCs/>
          <w:color w:val="1F3864" w:themeColor="accent1" w:themeShade="80"/>
          <w:szCs w:val="22"/>
        </w:rPr>
        <w:t xml:space="preserve"> recommended</w:t>
      </w:r>
      <w:r w:rsidR="00C33B49" w:rsidRPr="00952079">
        <w:rPr>
          <w:rFonts w:asciiTheme="majorHAnsi" w:eastAsia="DengXian" w:hAnsiTheme="majorHAnsi" w:cstheme="majorHAnsi"/>
          <w:color w:val="1F3864" w:themeColor="accent1" w:themeShade="80"/>
          <w:lang w:val="en-CA"/>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875521" w:rsidRPr="00952079" w14:paraId="709D6E15" w14:textId="77777777" w:rsidTr="365A49C9">
        <w:tc>
          <w:tcPr>
            <w:tcW w:w="9796" w:type="dxa"/>
          </w:tcPr>
          <w:p w14:paraId="73E2FB1E" w14:textId="7DE1515C" w:rsidR="00875521" w:rsidRPr="00952079" w:rsidRDefault="00875521">
            <w:pPr>
              <w:rPr>
                <w:rFonts w:asciiTheme="majorHAnsi" w:hAnsiTheme="majorHAnsi" w:cstheme="majorHAnsi"/>
                <w:sz w:val="18"/>
                <w:szCs w:val="18"/>
                <w:lang w:val="en-CA"/>
              </w:rPr>
            </w:pPr>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5E86F04B" w14:textId="40AFBE6D" w:rsidR="00875521" w:rsidRPr="00952079" w:rsidRDefault="00D937B5" w:rsidP="00DB2D5A">
            <w:pPr>
              <w:jc w:val="both"/>
              <w:rPr>
                <w:rFonts w:asciiTheme="majorHAnsi" w:eastAsia="DengXian" w:hAnsiTheme="majorHAnsi" w:cstheme="majorHAnsi"/>
                <w:i/>
                <w:iCs/>
                <w:sz w:val="18"/>
                <w:szCs w:val="18"/>
                <w:lang w:val="en-CA"/>
              </w:rPr>
            </w:pPr>
            <w:r w:rsidRPr="00952079">
              <w:rPr>
                <w:rFonts w:asciiTheme="majorHAnsi" w:hAnsiTheme="majorHAnsi" w:cstheme="majorHAnsi"/>
                <w:i/>
                <w:iCs/>
                <w:sz w:val="18"/>
                <w:szCs w:val="18"/>
                <w:lang w:val="en-CA"/>
              </w:rPr>
              <w:t>This section describes how essential resources for the development, implementation and continuation of works for achieving the organization’s mission are being or will be mobilized (refer to</w:t>
            </w:r>
            <w:r w:rsidR="002E6A00">
              <w:rPr>
                <w:rFonts w:asciiTheme="majorHAnsi" w:hAnsiTheme="majorHAnsi" w:cstheme="majorHAnsi"/>
                <w:i/>
                <w:iCs/>
                <w:sz w:val="18"/>
                <w:szCs w:val="18"/>
                <w:lang w:val="en-CA"/>
              </w:rPr>
              <w:t xml:space="preserve"> the</w:t>
            </w:r>
            <w:r w:rsidRPr="00952079">
              <w:rPr>
                <w:rFonts w:asciiTheme="majorHAnsi" w:hAnsiTheme="majorHAnsi" w:cstheme="majorHAnsi"/>
                <w:i/>
                <w:iCs/>
                <w:sz w:val="18"/>
                <w:szCs w:val="18"/>
                <w:lang w:val="en-CA"/>
              </w:rPr>
              <w:t xml:space="preserve"> </w:t>
            </w:r>
            <w:hyperlink r:id="rId61" w:anchor="search=resource%20mobilization%20policy" w:history="1">
              <w:r w:rsidRPr="00952079">
                <w:rPr>
                  <w:rStyle w:val="Hyperlink"/>
                  <w:rFonts w:asciiTheme="majorHAnsi" w:hAnsiTheme="majorHAnsi" w:cstheme="majorHAnsi"/>
                  <w:i/>
                  <w:iCs/>
                  <w:sz w:val="18"/>
                  <w:szCs w:val="18"/>
                  <w:lang w:val="en-CA"/>
                </w:rPr>
                <w:t>Resource Mobilization Partnerships Policy</w:t>
              </w:r>
            </w:hyperlink>
            <w:r w:rsidRPr="00952079">
              <w:rPr>
                <w:rFonts w:asciiTheme="majorHAnsi" w:hAnsiTheme="majorHAnsi" w:cstheme="majorHAnsi"/>
                <w:i/>
                <w:iCs/>
                <w:sz w:val="18"/>
                <w:szCs w:val="18"/>
                <w:lang w:val="en-CA"/>
              </w:rPr>
              <w:t>) and also outlines planned communication and partner recognition activities according to targeted audiences</w:t>
            </w:r>
            <w:r w:rsidRPr="00727824">
              <w:rPr>
                <w:rFonts w:asciiTheme="majorHAnsi" w:hAnsiTheme="majorHAnsi" w:cstheme="majorHAnsi"/>
                <w:b/>
                <w:bCs/>
                <w:i/>
                <w:iCs/>
                <w:sz w:val="18"/>
                <w:szCs w:val="18"/>
                <w:lang w:val="en-CA"/>
              </w:rPr>
              <w:t>.  The plan should be in line with the SN Annex: Partnership, Communications and Visibility Plan.</w:t>
            </w:r>
            <w:r w:rsidRPr="00952079">
              <w:rPr>
                <w:rFonts w:asciiTheme="majorHAnsi" w:hAnsiTheme="majorHAnsi" w:cstheme="majorHAnsi"/>
                <w:i/>
                <w:iCs/>
                <w:sz w:val="18"/>
                <w:szCs w:val="18"/>
                <w:lang w:val="en-CA"/>
              </w:rPr>
              <w:t xml:space="preserve"> Use the below information and checklist to guide you</w:t>
            </w:r>
            <w:r w:rsidR="00875521" w:rsidRPr="00952079">
              <w:rPr>
                <w:rFonts w:asciiTheme="majorHAnsi" w:eastAsia="DengXian" w:hAnsiTheme="majorHAnsi" w:cstheme="majorHAnsi"/>
                <w:i/>
                <w:iCs/>
                <w:sz w:val="18"/>
                <w:szCs w:val="18"/>
                <w:lang w:val="en-CA"/>
              </w:rPr>
              <w:t>.</w:t>
            </w:r>
          </w:p>
          <w:p w14:paraId="5845C21D" w14:textId="77777777" w:rsidR="0050231C" w:rsidRPr="00952079" w:rsidRDefault="0050231C" w:rsidP="00DB2D5A">
            <w:pPr>
              <w:jc w:val="both"/>
              <w:rPr>
                <w:rFonts w:asciiTheme="majorHAnsi" w:hAnsiTheme="majorHAnsi" w:cstheme="majorHAnsi"/>
                <w:sz w:val="18"/>
                <w:szCs w:val="18"/>
                <w:lang w:val="en-CA"/>
              </w:rPr>
            </w:pPr>
          </w:p>
          <w:p w14:paraId="0C2180E7" w14:textId="71A4CD21" w:rsidR="0050231C" w:rsidRPr="00952079" w:rsidRDefault="0050231C" w:rsidP="00DB2D5A">
            <w:pPr>
              <w:jc w:val="both"/>
              <w:rPr>
                <w:rFonts w:asciiTheme="majorHAnsi" w:hAnsiTheme="majorHAnsi" w:cstheme="majorHAnsi"/>
                <w:sz w:val="18"/>
                <w:szCs w:val="18"/>
                <w:lang w:val="en-CA"/>
              </w:rPr>
            </w:pPr>
            <w:r w:rsidRPr="00952079">
              <w:rPr>
                <w:rFonts w:asciiTheme="majorHAnsi" w:eastAsia="DengXian" w:hAnsiTheme="majorHAnsi" w:cstheme="majorHAnsi"/>
                <w:b/>
                <w:bCs/>
                <w:i/>
                <w:iCs/>
                <w:color w:val="1F3864" w:themeColor="accent1" w:themeShade="80"/>
                <w:sz w:val="18"/>
                <w:szCs w:val="18"/>
                <w:lang w:val="en-CA"/>
              </w:rPr>
              <w:t>12.1 Resource Mobilization:</w:t>
            </w:r>
            <w:r w:rsidRPr="00952079">
              <w:rPr>
                <w:rFonts w:asciiTheme="majorHAnsi" w:eastAsia="DengXian" w:hAnsiTheme="majorHAnsi" w:cstheme="majorHAnsi"/>
                <w:i/>
                <w:iCs/>
                <w:sz w:val="18"/>
                <w:szCs w:val="18"/>
                <w:lang w:val="en-CA"/>
              </w:rPr>
              <w:t xml:space="preserve"> If the needed resources and/or resource mobilization strategy to close the funding gaps for the project are not yet considered as part of the respective SN, the action plan to mobilize the resources should be described here.</w:t>
            </w:r>
          </w:p>
          <w:p w14:paraId="71A9D721" w14:textId="1AA44085" w:rsidR="00875521" w:rsidRPr="00952079" w:rsidRDefault="0050231C" w:rsidP="004629AB">
            <w:pPr>
              <w:pStyle w:val="ListParagraph"/>
              <w:numPr>
                <w:ilvl w:val="0"/>
                <w:numId w:val="14"/>
              </w:numPr>
              <w:spacing w:before="60"/>
              <w:ind w:left="339" w:hanging="339"/>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 xml:space="preserve">Outline the </w:t>
            </w:r>
            <w:r w:rsidRPr="00952079">
              <w:rPr>
                <w:rFonts w:asciiTheme="majorHAnsi" w:hAnsiTheme="majorHAnsi" w:cstheme="majorHAnsi"/>
                <w:b/>
                <w:bCs/>
                <w:i/>
                <w:iCs/>
                <w:sz w:val="18"/>
                <w:szCs w:val="18"/>
                <w:lang w:val="en-CA"/>
              </w:rPr>
              <w:t>status of pipeline resources</w:t>
            </w:r>
            <w:r w:rsidRPr="00952079">
              <w:rPr>
                <w:rFonts w:asciiTheme="majorHAnsi" w:hAnsiTheme="majorHAnsi" w:cstheme="majorHAnsi"/>
                <w:i/>
                <w:iCs/>
                <w:sz w:val="18"/>
                <w:szCs w:val="18"/>
                <w:lang w:val="en-CA"/>
              </w:rPr>
              <w:t xml:space="preserve"> towards the required funds.</w:t>
            </w:r>
          </w:p>
          <w:p w14:paraId="1BAF0759" w14:textId="32FA3FD9" w:rsidR="00875521" w:rsidRPr="00952079" w:rsidRDefault="0050231C" w:rsidP="00BF3F9F">
            <w:pPr>
              <w:pStyle w:val="ListParagraph"/>
              <w:numPr>
                <w:ilvl w:val="0"/>
                <w:numId w:val="14"/>
              </w:numPr>
              <w:tabs>
                <w:tab w:val="left" w:pos="360"/>
              </w:tabs>
              <w:ind w:left="339" w:hanging="339"/>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 xml:space="preserve">If the available resources </w:t>
            </w:r>
            <w:r w:rsidRPr="00952079">
              <w:rPr>
                <w:rFonts w:asciiTheme="majorHAnsi" w:hAnsiTheme="majorHAnsi" w:cstheme="majorHAnsi"/>
                <w:i/>
                <w:iCs/>
                <w:spacing w:val="-2"/>
                <w:sz w:val="18"/>
                <w:szCs w:val="18"/>
                <w:lang w:val="en-CA"/>
              </w:rPr>
              <w:t>do</w:t>
            </w:r>
            <w:r w:rsidRPr="00952079">
              <w:rPr>
                <w:rFonts w:asciiTheme="majorHAnsi" w:hAnsiTheme="majorHAnsi" w:cstheme="majorHAnsi"/>
                <w:i/>
                <w:iCs/>
                <w:sz w:val="18"/>
                <w:szCs w:val="18"/>
                <w:lang w:val="en-CA"/>
              </w:rPr>
              <w:t xml:space="preserve"> not cover the entire estimated fund requirement (particularly for projects with </w:t>
            </w:r>
            <w:r w:rsidRPr="00952079">
              <w:rPr>
                <w:rFonts w:asciiTheme="majorHAnsi" w:hAnsiTheme="majorHAnsi" w:cstheme="majorHAnsi"/>
                <w:b/>
                <w:bCs/>
                <w:i/>
                <w:iCs/>
                <w:sz w:val="18"/>
                <w:szCs w:val="18"/>
                <w:lang w:val="en-CA"/>
              </w:rPr>
              <w:t>≥40% of funding gap)</w:t>
            </w:r>
            <w:r w:rsidRPr="00952079">
              <w:rPr>
                <w:rFonts w:asciiTheme="majorHAnsi" w:hAnsiTheme="majorHAnsi" w:cstheme="majorHAnsi"/>
                <w:i/>
                <w:iCs/>
                <w:sz w:val="18"/>
                <w:szCs w:val="18"/>
                <w:lang w:val="en-CA"/>
              </w:rPr>
              <w:t xml:space="preserve">, develop </w:t>
            </w:r>
            <w:r w:rsidRPr="00952079">
              <w:rPr>
                <w:rFonts w:asciiTheme="majorHAnsi" w:hAnsiTheme="majorHAnsi" w:cstheme="majorHAnsi"/>
                <w:b/>
                <w:bCs/>
                <w:i/>
                <w:iCs/>
                <w:sz w:val="18"/>
                <w:szCs w:val="18"/>
                <w:lang w:val="en-CA"/>
              </w:rPr>
              <w:t xml:space="preserve">a detailed resource mobilization plan for the remainder of the required </w:t>
            </w:r>
            <w:r w:rsidRPr="00952079">
              <w:rPr>
                <w:rFonts w:asciiTheme="majorHAnsi" w:hAnsiTheme="majorHAnsi" w:cstheme="majorHAnsi"/>
                <w:b/>
                <w:bCs/>
                <w:i/>
                <w:iCs/>
                <w:spacing w:val="-2"/>
                <w:sz w:val="18"/>
                <w:szCs w:val="18"/>
                <w:lang w:val="en-CA"/>
              </w:rPr>
              <w:t xml:space="preserve">funds </w:t>
            </w:r>
            <w:r w:rsidRPr="00952079">
              <w:rPr>
                <w:rFonts w:asciiTheme="majorHAnsi" w:hAnsiTheme="majorHAnsi" w:cstheme="majorHAnsi"/>
                <w:i/>
                <w:iCs/>
                <w:spacing w:val="-2"/>
                <w:sz w:val="18"/>
                <w:szCs w:val="18"/>
                <w:lang w:val="en-CA"/>
              </w:rPr>
              <w:t>in consultation with the respective resource mobilization focal point in UN Women (Strategic Partners Division). (refer to the resource mobilization toolkit and guidance on th</w:t>
            </w:r>
            <w:r w:rsidRPr="00952079">
              <w:rPr>
                <w:rFonts w:asciiTheme="majorHAnsi" w:hAnsiTheme="majorHAnsi" w:cstheme="majorHAnsi"/>
                <w:i/>
                <w:iCs/>
                <w:sz w:val="18"/>
                <w:szCs w:val="18"/>
                <w:lang w:val="en-CA"/>
              </w:rPr>
              <w:t>e</w:t>
            </w:r>
            <w:r w:rsidRPr="00952079">
              <w:rPr>
                <w:rFonts w:asciiTheme="majorHAnsi" w:hAnsiTheme="majorHAnsi" w:cstheme="majorHAnsi"/>
                <w:i/>
                <w:iCs/>
                <w:spacing w:val="-2"/>
                <w:sz w:val="18"/>
                <w:szCs w:val="18"/>
                <w:lang w:val="en-CA"/>
              </w:rPr>
              <w:t>s</w:t>
            </w:r>
            <w:r w:rsidRPr="00952079">
              <w:rPr>
                <w:rFonts w:asciiTheme="majorHAnsi" w:hAnsiTheme="majorHAnsi" w:cstheme="majorHAnsi"/>
                <w:i/>
                <w:iCs/>
                <w:sz w:val="18"/>
                <w:szCs w:val="18"/>
                <w:lang w:val="en-CA"/>
              </w:rPr>
              <w:t>e</w:t>
            </w:r>
            <w:r w:rsidRPr="00952079">
              <w:rPr>
                <w:rFonts w:asciiTheme="majorHAnsi" w:hAnsiTheme="majorHAnsi" w:cstheme="majorHAnsi"/>
                <w:i/>
                <w:iCs/>
                <w:spacing w:val="-2"/>
                <w:sz w:val="18"/>
                <w:szCs w:val="18"/>
                <w:lang w:val="en-CA"/>
              </w:rPr>
              <w:t xml:space="preserve"> link</w:t>
            </w:r>
            <w:r w:rsidRPr="00952079">
              <w:rPr>
                <w:rFonts w:asciiTheme="majorHAnsi" w:hAnsiTheme="majorHAnsi" w:cstheme="majorHAnsi"/>
                <w:i/>
                <w:iCs/>
                <w:sz w:val="18"/>
                <w:szCs w:val="18"/>
                <w:lang w:val="en-CA"/>
              </w:rPr>
              <w:t xml:space="preserve">s: </w:t>
            </w:r>
            <w:hyperlink r:id="rId62" w:history="1">
              <w:r w:rsidRPr="00952079">
                <w:rPr>
                  <w:rStyle w:val="Hyperlink"/>
                  <w:rFonts w:asciiTheme="majorHAnsi" w:hAnsiTheme="majorHAnsi" w:cstheme="majorHAnsi"/>
                  <w:i/>
                  <w:iCs/>
                  <w:sz w:val="18"/>
                  <w:szCs w:val="18"/>
                  <w:lang w:val="en-CA"/>
                </w:rPr>
                <w:t>Public Partnerships</w:t>
              </w:r>
            </w:hyperlink>
            <w:r w:rsidRPr="00952079">
              <w:rPr>
                <w:rFonts w:asciiTheme="majorHAnsi" w:hAnsiTheme="majorHAnsi" w:cstheme="majorHAnsi"/>
                <w:i/>
                <w:iCs/>
                <w:sz w:val="18"/>
                <w:szCs w:val="18"/>
                <w:lang w:val="en-CA"/>
              </w:rPr>
              <w:t xml:space="preserve"> and </w:t>
            </w:r>
            <w:hyperlink r:id="rId63" w:history="1">
              <w:r w:rsidRPr="00952079">
                <w:rPr>
                  <w:rStyle w:val="Hyperlink"/>
                  <w:rFonts w:asciiTheme="majorHAnsi" w:hAnsiTheme="majorHAnsi" w:cstheme="majorHAnsi"/>
                  <w:i/>
                  <w:iCs/>
                  <w:sz w:val="18"/>
                  <w:szCs w:val="18"/>
                  <w:lang w:val="en-CA"/>
                </w:rPr>
                <w:t>Private Sector Engagement</w:t>
              </w:r>
            </w:hyperlink>
            <w:r w:rsidRPr="00952079">
              <w:rPr>
                <w:rFonts w:asciiTheme="majorHAnsi" w:hAnsiTheme="majorHAnsi" w:cstheme="majorHAnsi"/>
                <w:i/>
                <w:iCs/>
                <w:sz w:val="18"/>
                <w:szCs w:val="18"/>
                <w:lang w:val="en-CA"/>
              </w:rPr>
              <w:t>)</w:t>
            </w:r>
            <w:r w:rsidR="00875521" w:rsidRPr="00952079">
              <w:rPr>
                <w:rFonts w:asciiTheme="majorHAnsi" w:eastAsia="DengXian" w:hAnsiTheme="majorHAnsi" w:cstheme="majorHAnsi"/>
                <w:i/>
                <w:iCs/>
                <w:w w:val="105"/>
                <w:sz w:val="18"/>
                <w:szCs w:val="18"/>
                <w:lang w:val="en-CA"/>
              </w:rPr>
              <w:t xml:space="preserve">. </w:t>
            </w:r>
          </w:p>
          <w:p w14:paraId="7D777C1F" w14:textId="4D75566C" w:rsidR="00875521" w:rsidRPr="00952079" w:rsidRDefault="00134F64"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The plan should discuss  how the required resources for the project will be mobilized, including listing specific resource mobilization activities to be undertaken in this endeavour, e.g.: donor roundtables, basic info package for Resource Mobilization, outreach to embassies/High Commissions, appeals to private sector funding including activating employee/individual giving and cause-related marketing, revenue management, field visits, fulfilling reporting and other contractual obligations, managing partnerships, communicating results</w:t>
            </w:r>
            <w:r w:rsidR="00875521" w:rsidRPr="00952079">
              <w:rPr>
                <w:rFonts w:asciiTheme="majorHAnsi" w:eastAsia="DengXian" w:hAnsiTheme="majorHAnsi" w:cstheme="majorHAnsi"/>
                <w:i/>
                <w:iCs/>
                <w:sz w:val="18"/>
                <w:szCs w:val="18"/>
                <w:lang w:val="en-CA"/>
              </w:rPr>
              <w:t xml:space="preserve">. </w:t>
            </w:r>
          </w:p>
          <w:p w14:paraId="6BE1B309" w14:textId="1D6AB9F6" w:rsidR="00875521" w:rsidRPr="00952079" w:rsidRDefault="00134F64"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952079">
              <w:rPr>
                <w:rFonts w:asciiTheme="majorHAnsi" w:hAnsiTheme="majorHAnsi" w:cstheme="majorHAnsi"/>
                <w:i/>
                <w:iCs/>
                <w:sz w:val="18"/>
                <w:szCs w:val="18"/>
                <w:lang w:val="en-CA"/>
              </w:rPr>
              <w:t>The action plan should also describe who is doing what, when, where and with whom for resource mobilization activities.</w:t>
            </w:r>
            <w:r w:rsidR="00875521" w:rsidRPr="00952079">
              <w:rPr>
                <w:rFonts w:asciiTheme="majorHAnsi" w:eastAsia="DengXian" w:hAnsiTheme="majorHAnsi" w:cstheme="majorHAnsi"/>
                <w:i/>
                <w:iCs/>
                <w:sz w:val="18"/>
                <w:szCs w:val="18"/>
                <w:lang w:val="en-CA"/>
              </w:rPr>
              <w:t xml:space="preserve"> </w:t>
            </w:r>
          </w:p>
          <w:p w14:paraId="66825B2E" w14:textId="5F8FB763" w:rsidR="00134F64" w:rsidRPr="00952079" w:rsidRDefault="00134F64" w:rsidP="004629AB">
            <w:pPr>
              <w:spacing w:before="60"/>
              <w:jc w:val="both"/>
              <w:rPr>
                <w:rFonts w:asciiTheme="majorHAnsi" w:hAnsiTheme="majorHAnsi" w:cstheme="majorHAnsi"/>
                <w:i/>
                <w:iCs/>
                <w:sz w:val="18"/>
                <w:szCs w:val="18"/>
                <w:lang w:val="en-CA"/>
              </w:rPr>
            </w:pPr>
            <w:r w:rsidRPr="00952079">
              <w:rPr>
                <w:rFonts w:asciiTheme="majorHAnsi" w:hAnsiTheme="majorHAnsi" w:cstheme="majorHAnsi"/>
                <w:b/>
                <w:bCs/>
                <w:i/>
                <w:iCs/>
                <w:sz w:val="18"/>
                <w:szCs w:val="18"/>
                <w:lang w:val="en-CA"/>
              </w:rPr>
              <w:lastRenderedPageBreak/>
              <w:t>*Note:</w:t>
            </w:r>
            <w:r w:rsidRPr="00952079">
              <w:rPr>
                <w:rFonts w:asciiTheme="majorHAnsi" w:hAnsiTheme="majorHAnsi" w:cstheme="majorHAnsi"/>
                <w:i/>
                <w:iCs/>
                <w:sz w:val="18"/>
                <w:szCs w:val="18"/>
                <w:lang w:val="en-CA"/>
              </w:rPr>
              <w:t xml:space="preserve"> In the case that there has not been significant progress in covering the financing gap during the first year of project implementation, the project should be revised and resubmitted for the relevant quality assurance review process by the beginning of 2</w:t>
            </w:r>
            <w:r w:rsidRPr="00952079">
              <w:rPr>
                <w:rFonts w:asciiTheme="majorHAnsi" w:hAnsiTheme="majorHAnsi" w:cstheme="majorHAnsi"/>
                <w:i/>
                <w:iCs/>
                <w:sz w:val="18"/>
                <w:szCs w:val="18"/>
                <w:vertAlign w:val="superscript"/>
                <w:lang w:val="en-CA"/>
              </w:rPr>
              <w:t>nd</w:t>
            </w:r>
            <w:r w:rsidRPr="00952079">
              <w:rPr>
                <w:rFonts w:asciiTheme="majorHAnsi" w:hAnsiTheme="majorHAnsi" w:cstheme="majorHAnsi"/>
                <w:i/>
                <w:iCs/>
                <w:sz w:val="18"/>
                <w:szCs w:val="18"/>
                <w:lang w:val="en-CA"/>
              </w:rPr>
              <w:t xml:space="preserve"> year of project implementation.</w:t>
            </w:r>
          </w:p>
          <w:p w14:paraId="3F1F84BA" w14:textId="77777777" w:rsidR="00134F64" w:rsidRPr="00952079" w:rsidRDefault="00134F64" w:rsidP="00134F64">
            <w:pPr>
              <w:jc w:val="both"/>
              <w:rPr>
                <w:rFonts w:asciiTheme="majorHAnsi" w:hAnsiTheme="majorHAnsi" w:cstheme="majorHAnsi"/>
                <w:b/>
                <w:bCs/>
                <w:i/>
                <w:iCs/>
                <w:color w:val="0070C0"/>
                <w:w w:val="105"/>
                <w:sz w:val="18"/>
                <w:szCs w:val="18"/>
                <w:lang w:val="en-CA"/>
              </w:rPr>
            </w:pPr>
          </w:p>
          <w:p w14:paraId="01B9417B" w14:textId="54880415" w:rsidR="00134F64" w:rsidRPr="00952079" w:rsidRDefault="00134F64" w:rsidP="00134F64">
            <w:pPr>
              <w:jc w:val="both"/>
              <w:rPr>
                <w:rFonts w:asciiTheme="majorHAnsi" w:hAnsiTheme="majorHAnsi" w:cstheme="majorHAnsi"/>
                <w:b/>
                <w:bCs/>
                <w:i/>
                <w:iCs/>
                <w:color w:val="0070C0"/>
                <w:w w:val="105"/>
                <w:sz w:val="18"/>
                <w:szCs w:val="18"/>
                <w:lang w:val="en-CA"/>
              </w:rPr>
            </w:pPr>
            <w:r w:rsidRPr="00952079">
              <w:rPr>
                <w:rFonts w:asciiTheme="majorHAnsi" w:eastAsia="DengXian" w:hAnsiTheme="majorHAnsi" w:cstheme="majorHAnsi"/>
                <w:b/>
                <w:bCs/>
                <w:i/>
                <w:iCs/>
                <w:color w:val="1F3864" w:themeColor="accent1" w:themeShade="80"/>
                <w:sz w:val="18"/>
                <w:szCs w:val="18"/>
                <w:lang w:val="en-CA"/>
              </w:rPr>
              <w:t xml:space="preserve">12.2 Communication and Visibility: </w:t>
            </w:r>
            <w:r w:rsidRPr="00952079">
              <w:rPr>
                <w:rFonts w:asciiTheme="majorHAnsi" w:hAnsiTheme="majorHAnsi" w:cstheme="majorHAnsi"/>
                <w:i/>
                <w:iCs/>
                <w:sz w:val="18"/>
                <w:szCs w:val="18"/>
                <w:lang w:val="en-CA"/>
              </w:rPr>
              <w:t>The Communication and Visibility Plan is a mandatory document that outlines the communications approach and goals in order to ensure effective communication and visibility about the results and objectives of the project implemented by UN Women to all target groups. The plan is to also incorporate and ensure visibility of donors (if required) and UN Women Management.</w:t>
            </w:r>
          </w:p>
          <w:p w14:paraId="683BC56E" w14:textId="11D36EE1" w:rsidR="00134F64" w:rsidRPr="00952079" w:rsidRDefault="3B1E3C48" w:rsidP="004629AB">
            <w:pPr>
              <w:pStyle w:val="ListParagraph"/>
              <w:numPr>
                <w:ilvl w:val="0"/>
                <w:numId w:val="14"/>
              </w:numPr>
              <w:spacing w:before="60"/>
              <w:ind w:left="339" w:hanging="339"/>
              <w:jc w:val="both"/>
              <w:rPr>
                <w:rFonts w:asciiTheme="majorHAnsi" w:hAnsiTheme="majorHAnsi" w:cstheme="majorBidi"/>
                <w:b/>
                <w:bCs/>
                <w:i/>
                <w:iCs/>
                <w:color w:val="0070C0"/>
                <w:w w:val="105"/>
                <w:sz w:val="18"/>
                <w:szCs w:val="18"/>
                <w:lang w:val="en-CA"/>
              </w:rPr>
            </w:pPr>
            <w:r w:rsidRPr="00952079">
              <w:rPr>
                <w:rFonts w:asciiTheme="majorHAnsi" w:hAnsiTheme="majorHAnsi" w:cstheme="majorBidi"/>
                <w:i/>
                <w:iCs/>
                <w:sz w:val="18"/>
                <w:szCs w:val="18"/>
                <w:lang w:val="en-CA"/>
              </w:rPr>
              <w:t xml:space="preserve">Complete the communication and visibility plan for the project using </w:t>
            </w:r>
            <w:hyperlink r:id="rId64">
              <w:r w:rsidRPr="00952079">
                <w:rPr>
                  <w:rStyle w:val="Hyperlink"/>
                  <w:rFonts w:asciiTheme="majorHAnsi" w:hAnsiTheme="majorHAnsi" w:cstheme="majorBidi"/>
                  <w:b/>
                  <w:bCs/>
                  <w:i/>
                  <w:iCs/>
                  <w:sz w:val="18"/>
                  <w:szCs w:val="18"/>
                  <w:lang w:val="en-CA" w:eastAsia="en-US"/>
                </w:rPr>
                <w:t>Annex-section 12.2: Communication and Visibility Plan</w:t>
              </w:r>
            </w:hyperlink>
            <w:r w:rsidRPr="00952079">
              <w:rPr>
                <w:rStyle w:val="Hyperlink"/>
                <w:rFonts w:asciiTheme="majorHAnsi" w:hAnsiTheme="majorHAnsi" w:cstheme="majorBidi"/>
                <w:i/>
                <w:iCs/>
                <w:color w:val="auto"/>
                <w:sz w:val="18"/>
                <w:szCs w:val="18"/>
                <w:u w:val="none"/>
                <w:lang w:val="en-CA"/>
              </w:rPr>
              <w:t xml:space="preserve"> and attach it to the ProDoc</w:t>
            </w:r>
            <w:r w:rsidRPr="00952079">
              <w:rPr>
                <w:rFonts w:asciiTheme="majorHAnsi" w:hAnsiTheme="majorHAnsi" w:cstheme="majorBidi"/>
                <w:i/>
                <w:iCs/>
                <w:sz w:val="18"/>
                <w:szCs w:val="18"/>
                <w:lang w:val="en-CA"/>
              </w:rPr>
              <w:t>.</w:t>
            </w:r>
          </w:p>
          <w:p w14:paraId="7BD635BB" w14:textId="37495393" w:rsidR="00875521" w:rsidRPr="00952079" w:rsidRDefault="00134F64" w:rsidP="00BF3F9F">
            <w:pPr>
              <w:pStyle w:val="ListParagraph"/>
              <w:numPr>
                <w:ilvl w:val="0"/>
                <w:numId w:val="17"/>
              </w:numPr>
              <w:jc w:val="both"/>
              <w:rPr>
                <w:rFonts w:asciiTheme="majorHAnsi" w:hAnsiTheme="majorHAnsi" w:cstheme="majorHAnsi"/>
                <w:b/>
                <w:bCs/>
                <w:i/>
                <w:iCs/>
                <w:color w:val="0070C0"/>
                <w:w w:val="105"/>
                <w:sz w:val="18"/>
                <w:szCs w:val="18"/>
                <w:lang w:val="en-CA"/>
              </w:rPr>
            </w:pPr>
            <w:r w:rsidRPr="00952079">
              <w:rPr>
                <w:rStyle w:val="normaltextrun"/>
                <w:rFonts w:asciiTheme="majorHAnsi" w:hAnsiTheme="majorHAnsi" w:cstheme="majorHAnsi"/>
                <w:i/>
                <w:iCs/>
                <w:sz w:val="18"/>
                <w:szCs w:val="18"/>
                <w:lang w:val="en-CA"/>
              </w:rPr>
              <w:t xml:space="preserve">Project Communications and Visibility Plan should be </w:t>
            </w:r>
            <w:r w:rsidRPr="00727824">
              <w:rPr>
                <w:rStyle w:val="normaltextrun"/>
                <w:rFonts w:asciiTheme="majorHAnsi" w:hAnsiTheme="majorHAnsi" w:cstheme="majorHAnsi"/>
                <w:b/>
                <w:bCs/>
                <w:i/>
                <w:iCs/>
                <w:sz w:val="18"/>
                <w:szCs w:val="18"/>
                <w:lang w:val="en-CA"/>
              </w:rPr>
              <w:t>in line with the respective office’s SN Annex: Partnerships, Communications and Visibility,</w:t>
            </w:r>
            <w:r w:rsidRPr="00952079">
              <w:rPr>
                <w:rStyle w:val="normaltextrun"/>
                <w:rFonts w:asciiTheme="majorHAnsi" w:hAnsiTheme="majorHAnsi" w:cstheme="majorHAnsi"/>
                <w:i/>
                <w:iCs/>
                <w:sz w:val="18"/>
                <w:szCs w:val="18"/>
                <w:lang w:val="en-CA"/>
              </w:rPr>
              <w:t xml:space="preserve"> from which the relevant information can be extracted and used at the project level</w:t>
            </w:r>
            <w:r w:rsidR="00875521" w:rsidRPr="00952079">
              <w:rPr>
                <w:rFonts w:asciiTheme="majorHAnsi" w:eastAsia="DengXian" w:hAnsiTheme="majorHAnsi" w:cstheme="majorHAnsi"/>
                <w:i/>
                <w:iCs/>
                <w:w w:val="105"/>
                <w:sz w:val="18"/>
                <w:szCs w:val="18"/>
                <w:lang w:val="en-CA"/>
              </w:rPr>
              <w:t>.</w:t>
            </w:r>
          </w:p>
          <w:p w14:paraId="1B8569C2" w14:textId="2F3F1887" w:rsidR="00134F64" w:rsidRPr="00952079" w:rsidRDefault="00134F64" w:rsidP="00BF3F9F">
            <w:pPr>
              <w:pStyle w:val="ListParagraph"/>
              <w:numPr>
                <w:ilvl w:val="0"/>
                <w:numId w:val="17"/>
              </w:numPr>
              <w:jc w:val="both"/>
              <w:rPr>
                <w:rStyle w:val="normaltextrun"/>
                <w:rFonts w:asciiTheme="majorHAnsi" w:hAnsiTheme="majorHAnsi" w:cstheme="majorHAnsi"/>
                <w:b/>
                <w:bCs/>
                <w:i/>
                <w:iCs/>
                <w:color w:val="0070C0"/>
                <w:w w:val="105"/>
                <w:sz w:val="18"/>
                <w:szCs w:val="18"/>
                <w:lang w:val="en-CA"/>
              </w:rPr>
            </w:pPr>
            <w:r w:rsidRPr="00952079">
              <w:rPr>
                <w:rStyle w:val="normaltextrun"/>
                <w:rFonts w:asciiTheme="majorHAnsi" w:hAnsiTheme="majorHAnsi" w:cstheme="majorHAnsi"/>
                <w:i/>
                <w:iCs/>
                <w:sz w:val="18"/>
                <w:szCs w:val="18"/>
                <w:lang w:val="en-CA"/>
              </w:rPr>
              <w:t xml:space="preserve">Communications and visibility objectives, opportunities and activities should be </w:t>
            </w:r>
            <w:r w:rsidRPr="00952079">
              <w:rPr>
                <w:rStyle w:val="normaltextrun"/>
                <w:rFonts w:asciiTheme="majorHAnsi" w:hAnsiTheme="majorHAnsi" w:cstheme="majorHAnsi"/>
                <w:b/>
                <w:bCs/>
                <w:i/>
                <w:iCs/>
                <w:sz w:val="18"/>
                <w:szCs w:val="18"/>
                <w:lang w:val="en-CA"/>
              </w:rPr>
              <w:t xml:space="preserve">appropriately resourced at the recommended minimum of </w:t>
            </w:r>
            <w:r w:rsidR="00214C1D" w:rsidRPr="00952079">
              <w:rPr>
                <w:rStyle w:val="normaltextrun"/>
                <w:rFonts w:asciiTheme="majorHAnsi" w:hAnsiTheme="majorHAnsi" w:cstheme="majorHAnsi"/>
                <w:b/>
                <w:bCs/>
                <w:i/>
                <w:iCs/>
                <w:sz w:val="18"/>
                <w:szCs w:val="18"/>
                <w:lang w:val="en-CA"/>
              </w:rPr>
              <w:t>5%</w:t>
            </w:r>
            <w:r w:rsidRPr="00952079">
              <w:rPr>
                <w:rStyle w:val="normaltextrun"/>
                <w:rFonts w:asciiTheme="majorHAnsi" w:hAnsiTheme="majorHAnsi" w:cstheme="majorHAnsi"/>
                <w:b/>
                <w:bCs/>
                <w:i/>
                <w:iCs/>
                <w:sz w:val="18"/>
                <w:szCs w:val="18"/>
                <w:lang w:val="en-CA"/>
              </w:rPr>
              <w:t xml:space="preserve"> of total project budget</w:t>
            </w:r>
            <w:r w:rsidRPr="00952079">
              <w:rPr>
                <w:rStyle w:val="normaltextrun"/>
                <w:rFonts w:asciiTheme="majorHAnsi" w:hAnsiTheme="majorHAnsi" w:cstheme="majorHAnsi"/>
                <w:i/>
                <w:iCs/>
                <w:sz w:val="18"/>
                <w:szCs w:val="18"/>
                <w:lang w:val="en-CA"/>
              </w:rPr>
              <w:t xml:space="preserve"> and geared towards identified key and strategic audiences and impactful activities.</w:t>
            </w:r>
          </w:p>
          <w:p w14:paraId="5A84FA39" w14:textId="08B08C20" w:rsidR="00134F64" w:rsidRPr="00952079" w:rsidRDefault="00134F64" w:rsidP="00BF3F9F">
            <w:pPr>
              <w:pStyle w:val="ListParagraph"/>
              <w:numPr>
                <w:ilvl w:val="0"/>
                <w:numId w:val="17"/>
              </w:numPr>
              <w:jc w:val="both"/>
              <w:rPr>
                <w:rStyle w:val="normaltextrun"/>
                <w:rFonts w:asciiTheme="majorHAnsi" w:hAnsiTheme="majorHAnsi" w:cstheme="majorHAnsi"/>
                <w:b/>
                <w:bCs/>
                <w:i/>
                <w:iCs/>
                <w:color w:val="0070C0"/>
                <w:w w:val="105"/>
                <w:sz w:val="18"/>
                <w:szCs w:val="18"/>
                <w:lang w:val="en-CA"/>
              </w:rPr>
            </w:pPr>
            <w:r w:rsidRPr="00952079">
              <w:rPr>
                <w:rStyle w:val="normaltextrun"/>
                <w:rFonts w:asciiTheme="majorHAnsi" w:hAnsiTheme="majorHAnsi" w:cstheme="majorHAnsi"/>
                <w:i/>
                <w:iCs/>
                <w:sz w:val="18"/>
                <w:szCs w:val="18"/>
                <w:lang w:val="en-CA"/>
              </w:rPr>
              <w:t xml:space="preserve">The Communications and Visibility Plan should be </w:t>
            </w:r>
            <w:r w:rsidRPr="00952079">
              <w:rPr>
                <w:rStyle w:val="normaltextrun"/>
                <w:rFonts w:asciiTheme="majorHAnsi" w:hAnsiTheme="majorHAnsi" w:cstheme="majorHAnsi"/>
                <w:b/>
                <w:bCs/>
                <w:i/>
                <w:iCs/>
                <w:sz w:val="18"/>
                <w:szCs w:val="18"/>
                <w:lang w:val="en-CA"/>
              </w:rPr>
              <w:t>in line with UN Women’s risk tolerance boundaries and risk management plans</w:t>
            </w:r>
            <w:r w:rsidRPr="00952079">
              <w:rPr>
                <w:rStyle w:val="normaltextrun"/>
                <w:rFonts w:asciiTheme="majorHAnsi" w:hAnsiTheme="majorHAnsi" w:cstheme="majorHAnsi"/>
                <w:i/>
                <w:iCs/>
                <w:sz w:val="18"/>
                <w:szCs w:val="18"/>
                <w:lang w:val="en-CA"/>
              </w:rPr>
              <w:t>, particularly with regards to engagements with the private sector (including businesses, foundations and individuals).</w:t>
            </w:r>
          </w:p>
          <w:p w14:paraId="5828B907" w14:textId="77777777" w:rsidR="00134F64" w:rsidRPr="00952079" w:rsidRDefault="00134F64" w:rsidP="00BF3F9F">
            <w:pPr>
              <w:pStyle w:val="paragraph"/>
              <w:numPr>
                <w:ilvl w:val="0"/>
                <w:numId w:val="15"/>
              </w:numPr>
              <w:tabs>
                <w:tab w:val="clear" w:pos="720"/>
              </w:tabs>
              <w:spacing w:before="0" w:beforeAutospacing="0" w:after="0" w:afterAutospacing="0"/>
              <w:textAlignment w:val="baseline"/>
              <w:rPr>
                <w:rFonts w:asciiTheme="majorHAnsi" w:hAnsiTheme="majorHAnsi" w:cstheme="majorHAnsi"/>
                <w:i/>
                <w:iCs/>
                <w:sz w:val="18"/>
                <w:szCs w:val="18"/>
                <w:lang w:val="en-CA"/>
              </w:rPr>
            </w:pPr>
            <w:r w:rsidRPr="00952079">
              <w:rPr>
                <w:rStyle w:val="normaltextrun"/>
                <w:rFonts w:asciiTheme="majorHAnsi" w:hAnsiTheme="majorHAnsi" w:cstheme="majorHAnsi"/>
                <w:i/>
                <w:iCs/>
                <w:sz w:val="18"/>
                <w:szCs w:val="18"/>
                <w:lang w:val="en-CA"/>
              </w:rPr>
              <w:t xml:space="preserve">Consider </w:t>
            </w:r>
            <w:r w:rsidRPr="00952079">
              <w:rPr>
                <w:rStyle w:val="normaltextrun"/>
                <w:rFonts w:asciiTheme="majorHAnsi" w:hAnsiTheme="majorHAnsi" w:cstheme="majorHAnsi"/>
                <w:b/>
                <w:bCs/>
                <w:i/>
                <w:iCs/>
                <w:sz w:val="18"/>
                <w:szCs w:val="18"/>
                <w:lang w:val="en-CA"/>
              </w:rPr>
              <w:t>recognition requirements of potential partner(s)</w:t>
            </w:r>
            <w:r w:rsidRPr="00952079">
              <w:rPr>
                <w:rStyle w:val="normaltextrun"/>
                <w:rFonts w:asciiTheme="majorHAnsi" w:hAnsiTheme="majorHAnsi" w:cstheme="majorHAnsi"/>
                <w:i/>
                <w:iCs/>
                <w:sz w:val="18"/>
                <w:szCs w:val="18"/>
                <w:lang w:val="en-CA"/>
              </w:rPr>
              <w:t xml:space="preserve"> and outline tailored partner recognition and visibility activities that will be undertaken during the project period. The activities may also include creating opportunities for partner recognition as a tool to leverage national resource mobilization (e.g.: Partner Recognition Week Campaign, field visits, executive board meetings, key thematic dates like 16 Days, IWD. For resources and guidance in identifying activities:</w:t>
            </w:r>
            <w:r w:rsidRPr="00952079">
              <w:rPr>
                <w:rStyle w:val="eop"/>
                <w:rFonts w:asciiTheme="majorHAnsi" w:hAnsiTheme="majorHAnsi" w:cstheme="majorHAnsi"/>
                <w:i/>
                <w:iCs/>
                <w:sz w:val="18"/>
                <w:szCs w:val="18"/>
                <w:lang w:val="en-CA"/>
              </w:rPr>
              <w:t> </w:t>
            </w:r>
          </w:p>
          <w:p w14:paraId="2D4F2BDE" w14:textId="77777777" w:rsidR="00134F64" w:rsidRPr="00952079" w:rsidRDefault="00134F64" w:rsidP="00BF3F9F">
            <w:pPr>
              <w:pStyle w:val="paragraph"/>
              <w:numPr>
                <w:ilvl w:val="0"/>
                <w:numId w:val="16"/>
              </w:numPr>
              <w:spacing w:before="0" w:beforeAutospacing="0" w:after="0" w:afterAutospacing="0"/>
              <w:ind w:left="1416"/>
              <w:textAlignment w:val="baseline"/>
              <w:rPr>
                <w:rFonts w:asciiTheme="majorHAnsi" w:hAnsiTheme="majorHAnsi" w:cstheme="majorHAnsi"/>
                <w:i/>
                <w:iCs/>
                <w:sz w:val="18"/>
                <w:szCs w:val="18"/>
                <w:lang w:val="en-CA"/>
              </w:rPr>
            </w:pPr>
            <w:r w:rsidRPr="00952079">
              <w:rPr>
                <w:rStyle w:val="normaltextrun"/>
                <w:rFonts w:asciiTheme="majorHAnsi" w:hAnsiTheme="majorHAnsi" w:cstheme="majorHAnsi"/>
                <w:i/>
                <w:iCs/>
                <w:sz w:val="18"/>
                <w:szCs w:val="18"/>
                <w:lang w:val="en-CA"/>
              </w:rPr>
              <w:t xml:space="preserve">For public partnerships, check </w:t>
            </w:r>
            <w:hyperlink r:id="rId65" w:tgtFrame="_blank" w:history="1">
              <w:r w:rsidRPr="00952079">
                <w:rPr>
                  <w:rStyle w:val="normaltextrun"/>
                  <w:rFonts w:asciiTheme="majorHAnsi" w:hAnsiTheme="majorHAnsi" w:cstheme="majorHAnsi"/>
                  <w:i/>
                  <w:iCs/>
                  <w:color w:val="0070C0"/>
                  <w:sz w:val="18"/>
                  <w:szCs w:val="18"/>
                  <w:u w:val="single"/>
                  <w:lang w:val="en-CA"/>
                </w:rPr>
                <w:t>Partner Recognition and Visibility</w:t>
              </w:r>
            </w:hyperlink>
            <w:r w:rsidRPr="00952079">
              <w:rPr>
                <w:rStyle w:val="normaltextrun"/>
                <w:rFonts w:asciiTheme="majorHAnsi" w:hAnsiTheme="majorHAnsi" w:cstheme="majorHAnsi"/>
                <w:i/>
                <w:iCs/>
                <w:sz w:val="18"/>
                <w:szCs w:val="18"/>
                <w:lang w:val="en-CA"/>
              </w:rPr>
              <w:t xml:space="preserve"> or contact </w:t>
            </w:r>
            <w:hyperlink r:id="rId66" w:tgtFrame="_blank" w:history="1">
              <w:r w:rsidRPr="00952079">
                <w:rPr>
                  <w:rStyle w:val="normaltextrun"/>
                  <w:rFonts w:asciiTheme="majorHAnsi" w:hAnsiTheme="majorHAnsi" w:cstheme="majorHAnsi"/>
                  <w:i/>
                  <w:iCs/>
                  <w:color w:val="0070C0"/>
                  <w:sz w:val="18"/>
                  <w:szCs w:val="18"/>
                  <w:u w:val="single"/>
                  <w:lang w:val="en-CA"/>
                </w:rPr>
                <w:t>piva.team_rm@unwomen.org</w:t>
              </w:r>
            </w:hyperlink>
            <w:r w:rsidRPr="00952079">
              <w:rPr>
                <w:rStyle w:val="eop"/>
                <w:rFonts w:asciiTheme="majorHAnsi" w:hAnsiTheme="majorHAnsi" w:cstheme="majorHAnsi"/>
                <w:i/>
                <w:iCs/>
                <w:sz w:val="18"/>
                <w:szCs w:val="18"/>
                <w:lang w:val="en-CA"/>
              </w:rPr>
              <w:t> </w:t>
            </w:r>
          </w:p>
          <w:p w14:paraId="5152B3D2" w14:textId="77777777" w:rsidR="00134F64" w:rsidRPr="00952079" w:rsidRDefault="00134F64" w:rsidP="00BF3F9F">
            <w:pPr>
              <w:pStyle w:val="paragraph"/>
              <w:numPr>
                <w:ilvl w:val="0"/>
                <w:numId w:val="16"/>
              </w:numPr>
              <w:spacing w:before="0" w:beforeAutospacing="0" w:after="0" w:afterAutospacing="0"/>
              <w:ind w:left="1416"/>
              <w:textAlignment w:val="baseline"/>
              <w:rPr>
                <w:rStyle w:val="eop"/>
                <w:rFonts w:asciiTheme="majorHAnsi" w:hAnsiTheme="majorHAnsi" w:cstheme="majorHAnsi"/>
                <w:i/>
                <w:iCs/>
                <w:sz w:val="18"/>
                <w:szCs w:val="18"/>
                <w:lang w:val="en-CA"/>
              </w:rPr>
            </w:pPr>
            <w:r w:rsidRPr="00952079">
              <w:rPr>
                <w:rStyle w:val="normaltextrun"/>
                <w:rFonts w:asciiTheme="majorHAnsi" w:hAnsiTheme="majorHAnsi" w:cstheme="majorHAnsi"/>
                <w:i/>
                <w:iCs/>
                <w:sz w:val="18"/>
                <w:szCs w:val="18"/>
                <w:lang w:val="en-CA"/>
              </w:rPr>
              <w:t xml:space="preserve">For private sector partnerships, check </w:t>
            </w:r>
            <w:hyperlink r:id="rId67" w:tgtFrame="_blank" w:history="1">
              <w:r w:rsidRPr="00952079">
                <w:rPr>
                  <w:rStyle w:val="normaltextrun"/>
                  <w:rFonts w:asciiTheme="majorHAnsi" w:hAnsiTheme="majorHAnsi" w:cstheme="majorHAnsi"/>
                  <w:i/>
                  <w:iCs/>
                  <w:color w:val="0070C0"/>
                  <w:sz w:val="18"/>
                  <w:szCs w:val="18"/>
                  <w:u w:val="single"/>
                  <w:lang w:val="en-CA"/>
                </w:rPr>
                <w:t>Private Sector Intelligence Hub</w:t>
              </w:r>
            </w:hyperlink>
            <w:r w:rsidRPr="00952079">
              <w:rPr>
                <w:rStyle w:val="normaltextrun"/>
                <w:rFonts w:asciiTheme="majorHAnsi" w:hAnsiTheme="majorHAnsi" w:cstheme="majorHAnsi"/>
                <w:i/>
                <w:iCs/>
                <w:sz w:val="18"/>
                <w:szCs w:val="18"/>
                <w:lang w:val="en-CA"/>
              </w:rPr>
              <w:t xml:space="preserve"> or contact </w:t>
            </w:r>
            <w:hyperlink r:id="rId68" w:tgtFrame="_blank" w:history="1">
              <w:r w:rsidRPr="00952079">
                <w:rPr>
                  <w:rStyle w:val="normaltextrun"/>
                  <w:rFonts w:asciiTheme="majorHAnsi" w:hAnsiTheme="majorHAnsi" w:cstheme="majorHAnsi"/>
                  <w:i/>
                  <w:iCs/>
                  <w:color w:val="0070C0"/>
                  <w:sz w:val="18"/>
                  <w:szCs w:val="18"/>
                  <w:u w:val="single"/>
                  <w:lang w:val="en-CA"/>
                </w:rPr>
                <w:t>mpas.support@unwomen.org</w:t>
              </w:r>
            </w:hyperlink>
            <w:r w:rsidRPr="00952079">
              <w:rPr>
                <w:rStyle w:val="eop"/>
                <w:rFonts w:asciiTheme="majorHAnsi" w:hAnsiTheme="majorHAnsi" w:cstheme="majorHAnsi"/>
                <w:i/>
                <w:iCs/>
                <w:sz w:val="18"/>
                <w:szCs w:val="18"/>
                <w:lang w:val="en-CA"/>
              </w:rPr>
              <w:t> </w:t>
            </w:r>
          </w:p>
          <w:p w14:paraId="4C9E5130" w14:textId="07C79255" w:rsidR="00D937B5" w:rsidRPr="00952079" w:rsidRDefault="00134F64" w:rsidP="00BF3F9F">
            <w:pPr>
              <w:pStyle w:val="paragraph"/>
              <w:numPr>
                <w:ilvl w:val="0"/>
                <w:numId w:val="16"/>
              </w:numPr>
              <w:spacing w:before="0" w:beforeAutospacing="0" w:after="0" w:afterAutospacing="0"/>
              <w:ind w:left="1416"/>
              <w:textAlignment w:val="baseline"/>
              <w:rPr>
                <w:rFonts w:asciiTheme="majorHAnsi" w:hAnsiTheme="majorHAnsi" w:cstheme="majorHAnsi"/>
                <w:i/>
                <w:iCs/>
                <w:sz w:val="18"/>
                <w:szCs w:val="18"/>
                <w:lang w:val="en-CA"/>
              </w:rPr>
            </w:pPr>
            <w:r w:rsidRPr="00952079">
              <w:rPr>
                <w:rStyle w:val="normaltextrun"/>
                <w:rFonts w:asciiTheme="majorHAnsi" w:hAnsiTheme="majorHAnsi" w:cstheme="majorHAnsi"/>
                <w:i/>
                <w:iCs/>
                <w:sz w:val="18"/>
                <w:szCs w:val="18"/>
                <w:lang w:val="en-CA"/>
              </w:rPr>
              <w:t>Check the list of UN Women’s top core funding partners (UN Women’s Transparency Portal) and make sure that you recognize their contribution in your engagement with embassies, consulates and other diplomatic offices that are established in your territory.</w:t>
            </w:r>
          </w:p>
        </w:tc>
      </w:tr>
    </w:tbl>
    <w:p w14:paraId="7C51FA28" w14:textId="484788A9" w:rsidR="00B47F49" w:rsidRPr="00952079" w:rsidRDefault="00B47F49" w:rsidP="00291448">
      <w:pPr>
        <w:pStyle w:val="Heading1"/>
        <w:rPr>
          <w:lang w:val="en-CA"/>
        </w:rPr>
      </w:pPr>
    </w:p>
    <w:p w14:paraId="4BC30AD4" w14:textId="0CC8C74D" w:rsidR="001C4812" w:rsidRPr="00952079" w:rsidRDefault="001C4812" w:rsidP="001C4812">
      <w:pPr>
        <w:rPr>
          <w:lang w:val="en-CA"/>
        </w:rPr>
      </w:pPr>
      <w:r w:rsidRPr="00952079">
        <w:rPr>
          <w:highlight w:val="lightGray"/>
          <w:lang w:val="en-CA"/>
        </w:rPr>
        <w:fldChar w:fldCharType="begin">
          <w:ffData>
            <w:name w:val="Text30"/>
            <w:enabled/>
            <w:calcOnExit w:val="0"/>
            <w:textInput/>
          </w:ffData>
        </w:fldChar>
      </w:r>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#12.</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p>
    <w:p w14:paraId="0B4F2301" w14:textId="101BE1A1" w:rsidR="002667AC" w:rsidRPr="00952079" w:rsidRDefault="002667AC" w:rsidP="002667AC">
      <w:pPr>
        <w:rPr>
          <w:rFonts w:asciiTheme="majorHAnsi" w:hAnsiTheme="majorHAnsi" w:cstheme="majorHAnsi"/>
          <w:lang w:val="en-CA"/>
        </w:rPr>
      </w:pPr>
    </w:p>
    <w:p w14:paraId="69D1D3EE" w14:textId="1DCF2894" w:rsidR="0092748F" w:rsidRPr="00952079" w:rsidRDefault="26638E44" w:rsidP="078ED440">
      <w:pPr>
        <w:pStyle w:val="Heading3"/>
        <w:numPr>
          <w:ilvl w:val="2"/>
          <w:numId w:val="0"/>
        </w:numPr>
        <w:pBdr>
          <w:bottom w:val="single" w:sz="4" w:space="1" w:color="000000"/>
        </w:pBdr>
        <w:spacing w:after="240"/>
        <w:rPr>
          <w:rFonts w:asciiTheme="majorHAnsi" w:eastAsia="DengXian" w:hAnsiTheme="majorHAnsi" w:cstheme="majorBidi"/>
          <w:color w:val="1F3864" w:themeColor="accent1" w:themeShade="80"/>
          <w:lang w:val="en-CA"/>
        </w:rPr>
      </w:pPr>
      <w:r w:rsidRPr="00952079">
        <w:rPr>
          <w:rFonts w:asciiTheme="majorHAnsi" w:eastAsia="DengXian" w:hAnsiTheme="majorHAnsi" w:cstheme="majorBidi"/>
          <w:b/>
          <w:bCs/>
          <w:color w:val="1F3864" w:themeColor="accent1" w:themeShade="80"/>
          <w:lang w:val="en-CA"/>
        </w:rPr>
        <w:t>1</w:t>
      </w:r>
      <w:r w:rsidR="74B13BC9" w:rsidRPr="00952079">
        <w:rPr>
          <w:rFonts w:asciiTheme="majorHAnsi" w:eastAsia="DengXian" w:hAnsiTheme="majorHAnsi" w:cstheme="majorBidi"/>
          <w:b/>
          <w:bCs/>
          <w:color w:val="1F3864" w:themeColor="accent1" w:themeShade="80"/>
          <w:lang w:val="en-CA"/>
        </w:rPr>
        <w:t>3</w:t>
      </w:r>
      <w:r w:rsidRPr="00952079">
        <w:rPr>
          <w:rFonts w:asciiTheme="majorHAnsi" w:eastAsia="DengXian" w:hAnsiTheme="majorHAnsi" w:cstheme="majorBidi"/>
          <w:b/>
          <w:bCs/>
          <w:color w:val="1F3864" w:themeColor="accent1" w:themeShade="80"/>
          <w:lang w:val="en-CA"/>
        </w:rPr>
        <w:t xml:space="preserve">: </w:t>
      </w:r>
      <w:r w:rsidR="1C7D85E8" w:rsidRPr="00952079">
        <w:rPr>
          <w:rFonts w:asciiTheme="majorHAnsi" w:eastAsia="DengXian" w:hAnsiTheme="majorHAnsi" w:cstheme="majorBidi"/>
          <w:b/>
          <w:bCs/>
          <w:color w:val="1F3864" w:themeColor="accent1" w:themeShade="80"/>
          <w:lang w:val="en-CA"/>
        </w:rPr>
        <w:t xml:space="preserve">Project Procurement </w:t>
      </w:r>
      <w:r w:rsidR="00A950AE" w:rsidRPr="00952079">
        <w:rPr>
          <w:rFonts w:asciiTheme="majorHAnsi" w:eastAsia="DengXian" w:hAnsiTheme="majorHAnsi" w:cstheme="majorBidi"/>
          <w:b/>
          <w:bCs/>
          <w:color w:val="1F3864" w:themeColor="accent1" w:themeShade="80"/>
          <w:lang w:val="en-CA"/>
        </w:rPr>
        <w:t xml:space="preserve">and Travel Planning and </w:t>
      </w:r>
      <w:r w:rsidR="1C7D85E8" w:rsidRPr="00952079">
        <w:rPr>
          <w:rFonts w:asciiTheme="majorHAnsi" w:eastAsia="DengXian" w:hAnsiTheme="majorHAnsi" w:cstheme="majorBidi"/>
          <w:b/>
          <w:bCs/>
          <w:color w:val="1F3864" w:themeColor="accent1" w:themeShade="80"/>
          <w:lang w:val="en-CA"/>
        </w:rPr>
        <w:t>Management</w:t>
      </w:r>
      <w:r w:rsidR="00A950AE" w:rsidRPr="00952079">
        <w:rPr>
          <w:rFonts w:asciiTheme="majorHAnsi" w:eastAsia="DengXian" w:hAnsiTheme="majorHAnsi" w:cstheme="majorBidi"/>
          <w:b/>
          <w:bCs/>
          <w:color w:val="1F3864" w:themeColor="accent1" w:themeShade="80"/>
          <w:lang w:val="en-CA"/>
        </w:rPr>
        <w:t xml:space="preserve"> Capacity</w:t>
      </w:r>
      <w:r w:rsidR="1C7D85E8" w:rsidRPr="00952079">
        <w:rPr>
          <w:rFonts w:asciiTheme="majorHAnsi" w:eastAsia="DengXian" w:hAnsiTheme="majorHAnsi" w:cstheme="majorBidi"/>
          <w:b/>
          <w:bCs/>
          <w:color w:val="1F3864" w:themeColor="accent1" w:themeShade="80"/>
          <w:lang w:val="en-CA"/>
        </w:rPr>
        <w:t xml:space="preserve"> </w:t>
      </w:r>
      <w:r w:rsidR="2450DA1F" w:rsidRPr="00952079">
        <w:rPr>
          <w:rFonts w:asciiTheme="majorHAnsi" w:eastAsia="DengXian" w:hAnsiTheme="majorHAnsi" w:cstheme="majorBidi"/>
          <w:color w:val="1F3864" w:themeColor="accent1" w:themeShade="80"/>
          <w:lang w:val="en-CA"/>
        </w:rPr>
        <w:t>(</w:t>
      </w:r>
      <w:r w:rsidR="008848C2">
        <w:rPr>
          <w:rFonts w:asciiTheme="majorHAnsi" w:eastAsia="DengXian" w:hAnsiTheme="majorHAnsi" w:cstheme="majorBidi"/>
          <w:color w:val="1F3864" w:themeColor="accent1" w:themeShade="80"/>
          <w:lang w:val="en-CA"/>
        </w:rPr>
        <w:t xml:space="preserve">1/2-1 page </w:t>
      </w:r>
      <w:r w:rsidR="008848C2">
        <w:rPr>
          <w:rFonts w:asciiTheme="majorHAnsi" w:eastAsia="DengXian" w:hAnsiTheme="majorHAnsi" w:cstheme="majorHAnsi"/>
          <w:bCs/>
          <w:color w:val="1F3864" w:themeColor="accent1" w:themeShade="80"/>
          <w:szCs w:val="22"/>
        </w:rPr>
        <w:t>recommended</w:t>
      </w:r>
      <w:r w:rsidR="2450DA1F" w:rsidRPr="00952079">
        <w:rPr>
          <w:rFonts w:asciiTheme="majorHAnsi" w:eastAsia="DengXian" w:hAnsiTheme="majorHAnsi" w:cstheme="majorBidi"/>
          <w:color w:val="1F3864" w:themeColor="accent1" w:themeShade="80"/>
          <w:lang w:val="en-CA"/>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9E5F71" w:rsidRPr="00952079" w14:paraId="6CE579AC" w14:textId="77777777" w:rsidTr="365A49C9">
        <w:trPr>
          <w:trHeight w:val="1155"/>
        </w:trPr>
        <w:tc>
          <w:tcPr>
            <w:tcW w:w="9796" w:type="dxa"/>
          </w:tcPr>
          <w:p w14:paraId="52BF061A" w14:textId="0F1809F1" w:rsidR="009E5F71" w:rsidRPr="00952079" w:rsidRDefault="5CC64D62" w:rsidP="003F13F7">
            <w:pPr>
              <w:rPr>
                <w:rFonts w:asciiTheme="majorHAnsi" w:hAnsiTheme="majorHAnsi" w:cstheme="majorHAnsi"/>
                <w:i/>
                <w:iCs/>
                <w:color w:val="FF0000"/>
                <w:sz w:val="18"/>
                <w:szCs w:val="18"/>
                <w:lang w:val="en-CA"/>
              </w:rPr>
            </w:pPr>
            <w:r w:rsidRPr="00952079">
              <w:rPr>
                <w:rFonts w:asciiTheme="majorHAnsi" w:hAnsiTheme="majorHAnsi" w:cstheme="majorHAnsi"/>
                <w:i/>
                <w:iCs/>
                <w:color w:val="FF0000"/>
                <w:sz w:val="18"/>
                <w:szCs w:val="18"/>
                <w:lang w:val="en-CA"/>
              </w:rPr>
              <w:t xml:space="preserve">[Remove this guidance box upon </w:t>
            </w:r>
            <w:r w:rsidR="00E36EF3" w:rsidRPr="00952079">
              <w:rPr>
                <w:rFonts w:asciiTheme="majorHAnsi" w:hAnsiTheme="majorHAnsi" w:cstheme="majorHAnsi"/>
                <w:i/>
                <w:iCs/>
                <w:color w:val="FF0000"/>
                <w:sz w:val="18"/>
                <w:szCs w:val="18"/>
                <w:lang w:val="en-CA"/>
              </w:rPr>
              <w:t>complet</w:t>
            </w:r>
            <w:r w:rsidR="00E36EF3">
              <w:rPr>
                <w:rFonts w:asciiTheme="majorHAnsi" w:hAnsiTheme="majorHAnsi" w:cstheme="majorHAnsi"/>
                <w:i/>
                <w:iCs/>
                <w:color w:val="FF0000"/>
                <w:sz w:val="18"/>
                <w:szCs w:val="18"/>
                <w:lang w:val="en-CA"/>
              </w:rPr>
              <w:t>ion of</w:t>
            </w:r>
            <w:r w:rsidR="00E36EF3" w:rsidRPr="00952079">
              <w:rPr>
                <w:rFonts w:asciiTheme="majorHAnsi" w:hAnsiTheme="majorHAnsi" w:cstheme="majorHAnsi"/>
                <w:i/>
                <w:iCs/>
                <w:color w:val="FF0000"/>
                <w:sz w:val="18"/>
                <w:szCs w:val="18"/>
                <w:lang w:val="en-CA"/>
              </w:rPr>
              <w:t xml:space="preserve"> </w:t>
            </w:r>
            <w:r w:rsidRPr="00952079">
              <w:rPr>
                <w:rFonts w:asciiTheme="majorHAnsi" w:hAnsiTheme="majorHAnsi" w:cstheme="majorHAnsi"/>
                <w:i/>
                <w:iCs/>
                <w:color w:val="FF0000"/>
                <w:sz w:val="18"/>
                <w:szCs w:val="18"/>
                <w:lang w:val="en-CA"/>
              </w:rPr>
              <w:t>the section.]</w:t>
            </w:r>
          </w:p>
          <w:p w14:paraId="226AB71A" w14:textId="18469D34" w:rsidR="00976601" w:rsidRPr="00952079" w:rsidRDefault="00976601" w:rsidP="003F13F7">
            <w:pPr>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i/>
                <w:iCs/>
                <w:sz w:val="18"/>
                <w:szCs w:val="18"/>
                <w:lang w:val="en-CA"/>
              </w:rPr>
              <w:t>All projects must prepare a high-level procurement and travel plan</w:t>
            </w:r>
            <w:r w:rsidR="00793A62" w:rsidRPr="00952079">
              <w:rPr>
                <w:rFonts w:asciiTheme="majorHAnsi" w:eastAsia="DengXian" w:hAnsiTheme="majorHAnsi" w:cstheme="majorHAnsi"/>
                <w:i/>
                <w:iCs/>
                <w:sz w:val="18"/>
                <w:szCs w:val="18"/>
                <w:lang w:val="en-CA"/>
              </w:rPr>
              <w:t xml:space="preserve"> following the </w:t>
            </w:r>
            <w:hyperlink r:id="rId69" w:history="1">
              <w:r w:rsidR="00793A62" w:rsidRPr="00952079">
                <w:rPr>
                  <w:rStyle w:val="Hyperlink"/>
                  <w:rFonts w:asciiTheme="majorHAnsi" w:eastAsia="DengXian" w:hAnsiTheme="majorHAnsi" w:cstheme="majorHAnsi"/>
                  <w:i/>
                  <w:iCs/>
                  <w:sz w:val="18"/>
                  <w:szCs w:val="18"/>
                  <w:lang w:val="en-CA" w:eastAsia="en-US"/>
                </w:rPr>
                <w:t>Procurement Plan Guidance</w:t>
              </w:r>
            </w:hyperlink>
            <w:r w:rsidR="00793A62" w:rsidRPr="00952079">
              <w:rPr>
                <w:rFonts w:asciiTheme="majorHAnsi" w:eastAsia="DengXian" w:hAnsiTheme="majorHAnsi" w:cstheme="majorHAnsi"/>
                <w:i/>
                <w:iCs/>
                <w:sz w:val="18"/>
                <w:szCs w:val="18"/>
                <w:lang w:val="en-CA"/>
              </w:rPr>
              <w:t xml:space="preserve"> and</w:t>
            </w:r>
            <w:r w:rsidR="005E3958">
              <w:rPr>
                <w:rFonts w:asciiTheme="majorHAnsi" w:eastAsia="DengXian" w:hAnsiTheme="majorHAnsi" w:cstheme="majorHAnsi"/>
                <w:i/>
                <w:iCs/>
                <w:sz w:val="18"/>
                <w:szCs w:val="18"/>
                <w:lang w:val="en-CA"/>
              </w:rPr>
              <w:t xml:space="preserve"> the</w:t>
            </w:r>
            <w:r w:rsidR="00793A62" w:rsidRPr="00952079">
              <w:rPr>
                <w:rFonts w:asciiTheme="majorHAnsi" w:eastAsia="DengXian" w:hAnsiTheme="majorHAnsi" w:cstheme="majorHAnsi"/>
                <w:i/>
                <w:iCs/>
                <w:sz w:val="18"/>
                <w:szCs w:val="18"/>
                <w:lang w:val="en-CA"/>
              </w:rPr>
              <w:t xml:space="preserve"> </w:t>
            </w:r>
            <w:hyperlink r:id="rId70" w:anchor="search=duty%20travel%20policy" w:history="1">
              <w:r w:rsidR="00793A62" w:rsidRPr="00952079">
                <w:rPr>
                  <w:rStyle w:val="Hyperlink"/>
                  <w:rFonts w:asciiTheme="majorHAnsi" w:eastAsia="DengXian" w:hAnsiTheme="majorHAnsi" w:cstheme="majorHAnsi"/>
                  <w:i/>
                  <w:iCs/>
                  <w:sz w:val="18"/>
                  <w:szCs w:val="18"/>
                  <w:lang w:val="en-CA" w:eastAsia="en-US"/>
                </w:rPr>
                <w:t>Duty Travel Poli</w:t>
              </w:r>
              <w:r w:rsidR="00793A62" w:rsidRPr="00952079">
                <w:rPr>
                  <w:rStyle w:val="Hyperlink"/>
                  <w:rFonts w:asciiTheme="majorHAnsi" w:eastAsia="DengXian" w:hAnsiTheme="majorHAnsi" w:cstheme="majorHAnsi"/>
                  <w:i/>
                  <w:iCs/>
                  <w:sz w:val="18"/>
                  <w:szCs w:val="18"/>
                  <w:lang w:val="en-CA"/>
                </w:rPr>
                <w:t>cy</w:t>
              </w:r>
            </w:hyperlink>
            <w:r w:rsidR="00793A62" w:rsidRPr="00952079">
              <w:rPr>
                <w:rFonts w:asciiTheme="majorHAnsi" w:eastAsia="DengXian" w:hAnsiTheme="majorHAnsi" w:cstheme="majorHAnsi"/>
                <w:i/>
                <w:iCs/>
                <w:sz w:val="18"/>
                <w:szCs w:val="18"/>
                <w:lang w:val="en-CA"/>
              </w:rPr>
              <w:t>,</w:t>
            </w:r>
            <w:r w:rsidRPr="00952079">
              <w:rPr>
                <w:rFonts w:asciiTheme="majorHAnsi" w:eastAsia="DengXian" w:hAnsiTheme="majorHAnsi" w:cstheme="majorHAnsi"/>
                <w:i/>
                <w:iCs/>
                <w:sz w:val="18"/>
                <w:szCs w:val="18"/>
                <w:lang w:val="en-CA"/>
              </w:rPr>
              <w:t xml:space="preserve"> prior to submission of </w:t>
            </w:r>
            <w:r w:rsidR="0053584F" w:rsidRPr="00952079">
              <w:rPr>
                <w:rFonts w:asciiTheme="majorHAnsi" w:eastAsia="DengXian" w:hAnsiTheme="majorHAnsi" w:cstheme="majorHAnsi"/>
                <w:i/>
                <w:iCs/>
                <w:sz w:val="18"/>
                <w:szCs w:val="18"/>
                <w:lang w:val="en-CA"/>
              </w:rPr>
              <w:t xml:space="preserve">ProDoc for </w:t>
            </w:r>
            <w:r w:rsidR="00DD766C" w:rsidRPr="00952079">
              <w:rPr>
                <w:rFonts w:asciiTheme="majorHAnsi" w:eastAsia="DengXian" w:hAnsiTheme="majorHAnsi" w:cstheme="majorHAnsi"/>
                <w:i/>
                <w:iCs/>
                <w:sz w:val="18"/>
                <w:szCs w:val="18"/>
                <w:lang w:val="en-CA"/>
              </w:rPr>
              <w:t>appra</w:t>
            </w:r>
            <w:r w:rsidR="00C36A7D" w:rsidRPr="00952079">
              <w:rPr>
                <w:rFonts w:asciiTheme="majorHAnsi" w:eastAsia="DengXian" w:hAnsiTheme="majorHAnsi" w:cstheme="majorHAnsi"/>
                <w:i/>
                <w:iCs/>
                <w:sz w:val="18"/>
                <w:szCs w:val="18"/>
                <w:lang w:val="en-CA"/>
              </w:rPr>
              <w:t>i</w:t>
            </w:r>
            <w:r w:rsidR="00DD766C" w:rsidRPr="00952079">
              <w:rPr>
                <w:rFonts w:asciiTheme="majorHAnsi" w:eastAsia="DengXian" w:hAnsiTheme="majorHAnsi" w:cstheme="majorHAnsi"/>
                <w:i/>
                <w:iCs/>
                <w:sz w:val="18"/>
                <w:szCs w:val="18"/>
                <w:lang w:val="en-CA"/>
              </w:rPr>
              <w:t>sal</w:t>
            </w:r>
            <w:r w:rsidRPr="00952079">
              <w:rPr>
                <w:rFonts w:asciiTheme="majorHAnsi" w:eastAsia="DengXian" w:hAnsiTheme="majorHAnsi" w:cstheme="majorHAnsi"/>
                <w:i/>
                <w:iCs/>
                <w:sz w:val="18"/>
                <w:szCs w:val="18"/>
                <w:lang w:val="en-CA"/>
              </w:rPr>
              <w:t xml:space="preserve">. The high-level procurement </w:t>
            </w:r>
            <w:r w:rsidR="00C36A7D" w:rsidRPr="00952079">
              <w:rPr>
                <w:rFonts w:asciiTheme="majorHAnsi" w:eastAsia="DengXian" w:hAnsiTheme="majorHAnsi" w:cstheme="majorHAnsi"/>
                <w:i/>
                <w:iCs/>
                <w:sz w:val="18"/>
                <w:szCs w:val="18"/>
                <w:lang w:val="en-CA"/>
              </w:rPr>
              <w:t xml:space="preserve">and travel </w:t>
            </w:r>
            <w:r w:rsidRPr="00952079">
              <w:rPr>
                <w:rFonts w:asciiTheme="majorHAnsi" w:eastAsia="DengXian" w:hAnsiTheme="majorHAnsi" w:cstheme="majorHAnsi"/>
                <w:i/>
                <w:iCs/>
                <w:sz w:val="18"/>
                <w:szCs w:val="18"/>
                <w:lang w:val="en-CA"/>
              </w:rPr>
              <w:t xml:space="preserve">plan should outline the major categories and total travels – as per indicative budgets allocation from the overall project budget. </w:t>
            </w:r>
            <w:r w:rsidR="00BF1AFD" w:rsidRPr="00952079">
              <w:rPr>
                <w:rFonts w:asciiTheme="majorHAnsi" w:eastAsia="DengXian" w:hAnsiTheme="majorHAnsi" w:cstheme="majorHAnsi"/>
                <w:i/>
                <w:iCs/>
                <w:sz w:val="18"/>
                <w:szCs w:val="18"/>
                <w:lang w:val="en-CA"/>
              </w:rPr>
              <w:t>Use the below checklist to guide you.</w:t>
            </w:r>
          </w:p>
          <w:p w14:paraId="18072C5D" w14:textId="2C56A055" w:rsidR="00955636" w:rsidRPr="00952079" w:rsidRDefault="29CADDA8" w:rsidP="004629AB">
            <w:pPr>
              <w:pStyle w:val="ListParagraph"/>
              <w:numPr>
                <w:ilvl w:val="0"/>
                <w:numId w:val="23"/>
              </w:numPr>
              <w:spacing w:before="60"/>
              <w:ind w:left="332"/>
              <w:rPr>
                <w:rFonts w:asciiTheme="majorHAnsi" w:eastAsia="DengXian" w:hAnsiTheme="majorHAnsi" w:cstheme="majorBidi"/>
                <w:i/>
                <w:iCs/>
                <w:sz w:val="18"/>
                <w:szCs w:val="18"/>
                <w:lang w:val="en-CA"/>
              </w:rPr>
            </w:pPr>
            <w:r w:rsidRPr="00952079">
              <w:rPr>
                <w:rFonts w:asciiTheme="majorHAnsi" w:eastAsia="DengXian" w:hAnsiTheme="majorHAnsi" w:cstheme="majorBidi"/>
                <w:i/>
                <w:iCs/>
                <w:sz w:val="18"/>
                <w:szCs w:val="18"/>
                <w:lang w:val="en-CA"/>
              </w:rPr>
              <w:t xml:space="preserve">Complete </w:t>
            </w:r>
            <w:hyperlink r:id="rId71">
              <w:r w:rsidR="5F67F5A4" w:rsidRPr="006B4D47">
                <w:rPr>
                  <w:rStyle w:val="Hyperlink"/>
                  <w:rFonts w:asciiTheme="majorHAnsi" w:hAnsiTheme="majorHAnsi" w:cstheme="majorBidi"/>
                  <w:b/>
                  <w:bCs/>
                  <w:i/>
                  <w:iCs/>
                  <w:color w:val="0070C0"/>
                  <w:sz w:val="18"/>
                  <w:szCs w:val="18"/>
                  <w:u w:val="none"/>
                  <w:lang w:val="en-CA" w:eastAsia="en-US"/>
                </w:rPr>
                <w:t xml:space="preserve">Annex-section 13: </w:t>
              </w:r>
              <w:r w:rsidR="5F67F5A4" w:rsidRPr="00952079">
                <w:rPr>
                  <w:rStyle w:val="Hyperlink"/>
                  <w:rFonts w:asciiTheme="majorHAnsi" w:hAnsiTheme="majorHAnsi" w:cstheme="majorBidi"/>
                  <w:b/>
                  <w:bCs/>
                  <w:i/>
                  <w:iCs/>
                  <w:sz w:val="18"/>
                  <w:szCs w:val="18"/>
                  <w:lang w:val="en-CA" w:eastAsia="en-US"/>
                </w:rPr>
                <w:t xml:space="preserve">Procurement and Travel </w:t>
              </w:r>
              <w:r w:rsidR="00972283">
                <w:rPr>
                  <w:rStyle w:val="Hyperlink"/>
                  <w:rFonts w:asciiTheme="majorHAnsi" w:hAnsiTheme="majorHAnsi" w:cstheme="majorBidi"/>
                  <w:b/>
                  <w:bCs/>
                  <w:i/>
                  <w:iCs/>
                  <w:sz w:val="18"/>
                  <w:szCs w:val="18"/>
                  <w:lang w:val="en-CA" w:eastAsia="en-US"/>
                </w:rPr>
                <w:t xml:space="preserve">Management </w:t>
              </w:r>
              <w:r w:rsidR="5F67F5A4" w:rsidRPr="00952079">
                <w:rPr>
                  <w:rStyle w:val="Hyperlink"/>
                  <w:rFonts w:asciiTheme="majorHAnsi" w:hAnsiTheme="majorHAnsi" w:cstheme="majorBidi"/>
                  <w:b/>
                  <w:bCs/>
                  <w:i/>
                  <w:iCs/>
                  <w:sz w:val="18"/>
                  <w:szCs w:val="18"/>
                  <w:lang w:val="en-CA" w:eastAsia="en-US"/>
                </w:rPr>
                <w:t>Plan</w:t>
              </w:r>
            </w:hyperlink>
            <w:r w:rsidR="4ACB227C" w:rsidRPr="00952079">
              <w:rPr>
                <w:rStyle w:val="Hyperlink"/>
                <w:rFonts w:asciiTheme="majorHAnsi" w:hAnsiTheme="majorHAnsi" w:cstheme="majorBidi"/>
                <w:i/>
                <w:iCs/>
                <w:color w:val="auto"/>
                <w:sz w:val="18"/>
                <w:szCs w:val="18"/>
                <w:u w:val="none"/>
                <w:lang w:val="en-CA"/>
              </w:rPr>
              <w:t xml:space="preserve"> and attach it to the ProDoc</w:t>
            </w:r>
            <w:r w:rsidR="4ACB227C" w:rsidRPr="00952079">
              <w:rPr>
                <w:rFonts w:asciiTheme="majorHAnsi" w:hAnsiTheme="majorHAnsi" w:cstheme="majorBidi"/>
                <w:i/>
                <w:iCs/>
                <w:sz w:val="18"/>
                <w:szCs w:val="18"/>
                <w:lang w:val="en-CA"/>
              </w:rPr>
              <w:t>.</w:t>
            </w:r>
          </w:p>
          <w:p w14:paraId="772FFD87" w14:textId="7956F523" w:rsidR="00A950AE" w:rsidRPr="00952079" w:rsidRDefault="00A950AE" w:rsidP="365A49C9">
            <w:pPr>
              <w:pStyle w:val="ListParagraph"/>
              <w:numPr>
                <w:ilvl w:val="0"/>
                <w:numId w:val="23"/>
              </w:numPr>
              <w:ind w:left="332"/>
              <w:rPr>
                <w:rFonts w:asciiTheme="majorHAnsi" w:eastAsia="DengXian" w:hAnsiTheme="majorHAnsi" w:cstheme="majorBidi"/>
                <w:i/>
                <w:iCs/>
                <w:sz w:val="18"/>
                <w:szCs w:val="18"/>
                <w:lang w:val="en-CA"/>
              </w:rPr>
            </w:pPr>
            <w:r w:rsidRPr="00952079">
              <w:rPr>
                <w:rFonts w:asciiTheme="majorHAnsi" w:eastAsia="DengXian" w:hAnsiTheme="majorHAnsi" w:cstheme="majorBidi"/>
                <w:i/>
                <w:iCs/>
                <w:sz w:val="18"/>
                <w:szCs w:val="18"/>
                <w:lang w:val="en-CA"/>
              </w:rPr>
              <w:t xml:space="preserve">Provide an estimation of </w:t>
            </w:r>
            <w:r w:rsidRPr="00952079">
              <w:rPr>
                <w:rFonts w:asciiTheme="majorHAnsi" w:eastAsia="DengXian" w:hAnsiTheme="majorHAnsi" w:cstheme="majorBidi"/>
                <w:b/>
                <w:bCs/>
                <w:i/>
                <w:iCs/>
                <w:sz w:val="18"/>
                <w:szCs w:val="18"/>
                <w:lang w:val="en-CA"/>
              </w:rPr>
              <w:t>anticipated procurement volume</w:t>
            </w:r>
            <w:r w:rsidRPr="00952079">
              <w:rPr>
                <w:rFonts w:asciiTheme="majorHAnsi" w:eastAsia="DengXian" w:hAnsiTheme="majorHAnsi" w:cstheme="majorBidi"/>
                <w:i/>
                <w:iCs/>
                <w:sz w:val="18"/>
                <w:szCs w:val="18"/>
                <w:lang w:val="en-CA"/>
              </w:rPr>
              <w:t xml:space="preserve"> - outline the principal procurement activities, including a list of key commodities for which project funds are requested or allocated.</w:t>
            </w:r>
          </w:p>
          <w:p w14:paraId="071E2A51" w14:textId="77777777" w:rsidR="00A950AE" w:rsidRPr="00952079" w:rsidRDefault="00A950AE" w:rsidP="00BF3F9F">
            <w:pPr>
              <w:pStyle w:val="ListParagraph"/>
              <w:numPr>
                <w:ilvl w:val="0"/>
                <w:numId w:val="23"/>
              </w:numPr>
              <w:ind w:left="332"/>
              <w:jc w:val="both"/>
              <w:rPr>
                <w:rFonts w:asciiTheme="majorHAnsi" w:eastAsia="DengXian" w:hAnsiTheme="majorHAnsi" w:cstheme="majorHAnsi"/>
                <w:i/>
                <w:iCs/>
                <w:sz w:val="18"/>
                <w:szCs w:val="18"/>
                <w:lang w:val="en-CA"/>
              </w:rPr>
            </w:pPr>
            <w:r w:rsidRPr="00952079">
              <w:rPr>
                <w:rFonts w:asciiTheme="majorHAnsi" w:eastAsiaTheme="minorEastAsia" w:hAnsiTheme="majorHAnsi" w:cstheme="majorHAnsi"/>
                <w:i/>
                <w:iCs/>
                <w:sz w:val="18"/>
                <w:szCs w:val="18"/>
                <w:lang w:val="en-CA"/>
              </w:rPr>
              <w:t>Provide an</w:t>
            </w:r>
            <w:r w:rsidRPr="00952079">
              <w:rPr>
                <w:rFonts w:asciiTheme="majorHAnsi" w:eastAsia="DengXian" w:hAnsiTheme="majorHAnsi" w:cstheme="majorHAnsi"/>
                <w:i/>
                <w:iCs/>
                <w:sz w:val="18"/>
                <w:szCs w:val="18"/>
                <w:lang w:val="en-CA"/>
              </w:rPr>
              <w:t xml:space="preserve"> estimation of </w:t>
            </w:r>
            <w:r w:rsidRPr="00952079">
              <w:rPr>
                <w:rFonts w:asciiTheme="majorHAnsi" w:eastAsia="DengXian" w:hAnsiTheme="majorHAnsi" w:cstheme="majorHAnsi"/>
                <w:b/>
                <w:bCs/>
                <w:i/>
                <w:iCs/>
                <w:sz w:val="18"/>
                <w:szCs w:val="18"/>
                <w:lang w:val="en-CA"/>
              </w:rPr>
              <w:t>anticipated</w:t>
            </w:r>
            <w:r w:rsidRPr="00952079">
              <w:rPr>
                <w:rFonts w:asciiTheme="majorHAnsi" w:eastAsia="DengXian" w:hAnsiTheme="majorHAnsi" w:cstheme="majorHAnsi"/>
                <w:i/>
                <w:iCs/>
                <w:sz w:val="18"/>
                <w:szCs w:val="18"/>
                <w:lang w:val="en-CA"/>
              </w:rPr>
              <w:t xml:space="preserve"> </w:t>
            </w:r>
            <w:r w:rsidRPr="00952079">
              <w:rPr>
                <w:rFonts w:asciiTheme="majorHAnsi" w:eastAsia="DengXian" w:hAnsiTheme="majorHAnsi" w:cstheme="majorHAnsi"/>
                <w:b/>
                <w:bCs/>
                <w:i/>
                <w:iCs/>
                <w:sz w:val="18"/>
                <w:szCs w:val="18"/>
                <w:lang w:val="en-CA"/>
              </w:rPr>
              <w:t>travel volume (or budget)</w:t>
            </w:r>
            <w:r w:rsidRPr="00952079">
              <w:rPr>
                <w:rFonts w:asciiTheme="majorHAnsi" w:eastAsia="DengXian" w:hAnsiTheme="majorHAnsi" w:cstheme="majorHAnsi"/>
                <w:i/>
                <w:iCs/>
                <w:sz w:val="18"/>
                <w:szCs w:val="18"/>
                <w:lang w:val="en-CA"/>
              </w:rPr>
              <w:t>.</w:t>
            </w:r>
          </w:p>
          <w:p w14:paraId="55D4231B" w14:textId="73DB1C87" w:rsidR="00DD1BF3" w:rsidRPr="00952079" w:rsidRDefault="00DD1BF3" w:rsidP="00BF3F9F">
            <w:pPr>
              <w:pStyle w:val="ListParagraph"/>
              <w:numPr>
                <w:ilvl w:val="0"/>
                <w:numId w:val="23"/>
              </w:numPr>
              <w:ind w:left="332"/>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i/>
                <w:iCs/>
                <w:sz w:val="18"/>
                <w:szCs w:val="18"/>
                <w:lang w:val="en-CA"/>
              </w:rPr>
              <w:t>Based on the procurement and overall travel needs</w:t>
            </w:r>
            <w:r w:rsidR="00FC66F2" w:rsidRPr="00952079">
              <w:rPr>
                <w:rFonts w:asciiTheme="majorHAnsi" w:eastAsia="DengXian" w:hAnsiTheme="majorHAnsi" w:cstheme="majorHAnsi"/>
                <w:i/>
                <w:iCs/>
                <w:sz w:val="18"/>
                <w:szCs w:val="18"/>
                <w:lang w:val="en-CA"/>
              </w:rPr>
              <w:t xml:space="preserve"> and activities</w:t>
            </w:r>
            <w:r w:rsidRPr="00952079">
              <w:rPr>
                <w:rFonts w:asciiTheme="majorHAnsi" w:eastAsia="DengXian" w:hAnsiTheme="majorHAnsi" w:cstheme="majorHAnsi"/>
                <w:i/>
                <w:iCs/>
                <w:sz w:val="18"/>
                <w:szCs w:val="18"/>
                <w:lang w:val="en-CA"/>
              </w:rPr>
              <w:t xml:space="preserve"> (including events that involve travel) as expressed in the procurement and travel plans, offices must:</w:t>
            </w:r>
          </w:p>
          <w:p w14:paraId="4FACB0E1" w14:textId="309B7118" w:rsidR="005E4C5E" w:rsidRPr="00952079" w:rsidRDefault="005E4C5E" w:rsidP="000723AF">
            <w:pPr>
              <w:pStyle w:val="ListParagraph"/>
              <w:numPr>
                <w:ilvl w:val="0"/>
                <w:numId w:val="26"/>
              </w:numPr>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i/>
                <w:iCs/>
                <w:sz w:val="18"/>
                <w:szCs w:val="18"/>
                <w:lang w:val="en-CA"/>
              </w:rPr>
              <w:t xml:space="preserve">assess and expressly </w:t>
            </w:r>
            <w:r w:rsidRPr="00952079">
              <w:rPr>
                <w:rFonts w:asciiTheme="majorHAnsi" w:eastAsia="DengXian" w:hAnsiTheme="majorHAnsi" w:cstheme="majorHAnsi"/>
                <w:b/>
                <w:bCs/>
                <w:i/>
                <w:iCs/>
                <w:sz w:val="18"/>
                <w:szCs w:val="18"/>
                <w:lang w:val="en-CA"/>
              </w:rPr>
              <w:t>indicate the existing capacities</w:t>
            </w:r>
            <w:r w:rsidRPr="00952079">
              <w:rPr>
                <w:rFonts w:asciiTheme="majorHAnsi" w:eastAsia="DengXian" w:hAnsiTheme="majorHAnsi" w:cstheme="majorHAnsi"/>
                <w:i/>
                <w:iCs/>
                <w:sz w:val="18"/>
                <w:szCs w:val="18"/>
                <w:lang w:val="en-CA"/>
              </w:rPr>
              <w:t xml:space="preserve"> for the implementation of procurement and travel activities locally, or</w:t>
            </w:r>
          </w:p>
          <w:p w14:paraId="34CDFF97" w14:textId="2F0A845A" w:rsidR="005E4C5E" w:rsidRPr="00952079" w:rsidRDefault="005E4C5E" w:rsidP="000723AF">
            <w:pPr>
              <w:pStyle w:val="ListParagraph"/>
              <w:numPr>
                <w:ilvl w:val="0"/>
                <w:numId w:val="26"/>
              </w:numPr>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i/>
                <w:iCs/>
                <w:sz w:val="18"/>
                <w:szCs w:val="18"/>
                <w:lang w:val="en-CA"/>
              </w:rPr>
              <w:t xml:space="preserve">when applicable, </w:t>
            </w:r>
            <w:r w:rsidRPr="00952079">
              <w:rPr>
                <w:rFonts w:asciiTheme="majorHAnsi" w:eastAsia="DengXian" w:hAnsiTheme="majorHAnsi" w:cstheme="majorHAnsi"/>
                <w:b/>
                <w:bCs/>
                <w:i/>
                <w:iCs/>
                <w:sz w:val="18"/>
                <w:szCs w:val="18"/>
                <w:lang w:val="en-CA"/>
              </w:rPr>
              <w:t>state the future need for additional resources/capacity</w:t>
            </w:r>
            <w:r w:rsidRPr="00952079">
              <w:rPr>
                <w:rFonts w:asciiTheme="majorHAnsi" w:eastAsia="DengXian" w:hAnsiTheme="majorHAnsi" w:cstheme="majorHAnsi"/>
                <w:i/>
                <w:iCs/>
                <w:sz w:val="18"/>
                <w:szCs w:val="18"/>
                <w:lang w:val="en-CA"/>
              </w:rPr>
              <w:t xml:space="preserve"> and/or for direct support from the Regional Office, Country Office, HQ, or the Virtual Procurement/Travel Hubs.</w:t>
            </w:r>
          </w:p>
          <w:p w14:paraId="55838EE8" w14:textId="0863B236" w:rsidR="00A950AE" w:rsidRPr="00952079" w:rsidRDefault="00976601" w:rsidP="003A02C4">
            <w:pPr>
              <w:spacing w:before="60"/>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i/>
                <w:iCs/>
                <w:sz w:val="18"/>
                <w:szCs w:val="18"/>
                <w:lang w:val="en-CA"/>
              </w:rPr>
              <w:t>When</w:t>
            </w:r>
            <w:r w:rsidR="00A950AE" w:rsidRPr="00952079">
              <w:rPr>
                <w:rFonts w:asciiTheme="majorHAnsi" w:eastAsia="DengXian" w:hAnsiTheme="majorHAnsi" w:cstheme="majorHAnsi"/>
                <w:i/>
                <w:iCs/>
                <w:sz w:val="18"/>
                <w:szCs w:val="18"/>
                <w:lang w:val="en-CA"/>
              </w:rPr>
              <w:t xml:space="preserve"> developing project budgets, </w:t>
            </w:r>
            <w:r w:rsidR="00A950AE" w:rsidRPr="00952079">
              <w:rPr>
                <w:rFonts w:asciiTheme="majorHAnsi" w:eastAsia="DengXian" w:hAnsiTheme="majorHAnsi" w:cstheme="majorHAnsi"/>
                <w:b/>
                <w:i/>
                <w:iCs/>
                <w:sz w:val="18"/>
                <w:szCs w:val="18"/>
                <w:lang w:val="en-CA"/>
              </w:rPr>
              <w:t>cost recovery mechanisms</w:t>
            </w:r>
            <w:r w:rsidR="00A950AE" w:rsidRPr="00952079">
              <w:rPr>
                <w:rFonts w:asciiTheme="majorHAnsi" w:eastAsia="DengXian" w:hAnsiTheme="majorHAnsi" w:cstheme="majorHAnsi"/>
                <w:i/>
                <w:iCs/>
                <w:sz w:val="18"/>
                <w:szCs w:val="18"/>
                <w:lang w:val="en-CA"/>
              </w:rPr>
              <w:t xml:space="preserve"> </w:t>
            </w:r>
            <w:r w:rsidR="00E131F7" w:rsidRPr="00952079">
              <w:rPr>
                <w:rFonts w:asciiTheme="majorHAnsi" w:eastAsia="DengXian" w:hAnsiTheme="majorHAnsi" w:cstheme="majorHAnsi"/>
                <w:i/>
                <w:iCs/>
                <w:sz w:val="18"/>
                <w:szCs w:val="18"/>
                <w:lang w:val="en-CA"/>
              </w:rPr>
              <w:t>must be carefully considered</w:t>
            </w:r>
            <w:r w:rsidR="002F0770" w:rsidRPr="00952079">
              <w:rPr>
                <w:rFonts w:asciiTheme="majorHAnsi" w:eastAsia="DengXian" w:hAnsiTheme="majorHAnsi" w:cstheme="majorHAnsi"/>
                <w:i/>
                <w:iCs/>
                <w:sz w:val="18"/>
                <w:szCs w:val="18"/>
                <w:lang w:val="en-CA"/>
              </w:rPr>
              <w:t xml:space="preserve"> in</w:t>
            </w:r>
            <w:r w:rsidR="00E131F7" w:rsidRPr="00952079">
              <w:rPr>
                <w:rFonts w:asciiTheme="majorHAnsi" w:eastAsia="DengXian" w:hAnsiTheme="majorHAnsi" w:cstheme="majorHAnsi"/>
                <w:i/>
                <w:iCs/>
                <w:sz w:val="18"/>
                <w:szCs w:val="18"/>
                <w:lang w:val="en-CA"/>
              </w:rPr>
              <w:t xml:space="preserve"> </w:t>
            </w:r>
            <w:r w:rsidR="00A950AE" w:rsidRPr="00952079">
              <w:rPr>
                <w:rFonts w:asciiTheme="majorHAnsi" w:eastAsia="DengXian" w:hAnsiTheme="majorHAnsi" w:cstheme="majorHAnsi"/>
                <w:i/>
                <w:iCs/>
                <w:sz w:val="18"/>
                <w:szCs w:val="18"/>
                <w:lang w:val="en-CA"/>
              </w:rPr>
              <w:t>relat</w:t>
            </w:r>
            <w:r w:rsidR="002F0770" w:rsidRPr="00952079">
              <w:rPr>
                <w:rFonts w:asciiTheme="majorHAnsi" w:eastAsia="DengXian" w:hAnsiTheme="majorHAnsi" w:cstheme="majorHAnsi"/>
                <w:i/>
                <w:iCs/>
                <w:sz w:val="18"/>
                <w:szCs w:val="18"/>
                <w:lang w:val="en-CA"/>
              </w:rPr>
              <w:t>ion</w:t>
            </w:r>
            <w:r w:rsidR="00A950AE" w:rsidRPr="00952079">
              <w:rPr>
                <w:rFonts w:asciiTheme="majorHAnsi" w:eastAsia="DengXian" w:hAnsiTheme="majorHAnsi" w:cstheme="majorHAnsi"/>
                <w:i/>
                <w:iCs/>
                <w:sz w:val="18"/>
                <w:szCs w:val="18"/>
                <w:lang w:val="en-CA"/>
              </w:rPr>
              <w:t xml:space="preserve"> to the personnel time and use of tools and services of the Procurement and Travel Services (PTS) Network.</w:t>
            </w:r>
            <w:r w:rsidR="00C45914" w:rsidRPr="00952079">
              <w:rPr>
                <w:rFonts w:asciiTheme="majorHAnsi" w:eastAsia="DengXian" w:hAnsiTheme="majorHAnsi" w:cstheme="majorHAnsi"/>
                <w:i/>
                <w:iCs/>
                <w:sz w:val="18"/>
                <w:szCs w:val="18"/>
                <w:lang w:val="en-CA"/>
              </w:rPr>
              <w:t xml:space="preserve">  </w:t>
            </w:r>
            <w:r w:rsidR="00A950AE" w:rsidRPr="00952079">
              <w:rPr>
                <w:rFonts w:asciiTheme="majorHAnsi" w:eastAsia="DengXian" w:hAnsiTheme="majorHAnsi" w:cstheme="majorHAnsi"/>
                <w:i/>
                <w:iCs/>
                <w:sz w:val="18"/>
                <w:szCs w:val="18"/>
                <w:lang w:val="en-CA"/>
              </w:rPr>
              <w:t>The project</w:t>
            </w:r>
            <w:r w:rsidR="00C42F1E" w:rsidRPr="00952079">
              <w:rPr>
                <w:rFonts w:asciiTheme="majorHAnsi" w:eastAsia="DengXian" w:hAnsiTheme="majorHAnsi" w:cstheme="majorHAnsi"/>
                <w:i/>
                <w:iCs/>
                <w:sz w:val="18"/>
                <w:szCs w:val="18"/>
                <w:lang w:val="en-CA"/>
              </w:rPr>
              <w:t xml:space="preserve"> budget</w:t>
            </w:r>
            <w:r w:rsidR="00A950AE" w:rsidRPr="00952079">
              <w:rPr>
                <w:rFonts w:asciiTheme="majorHAnsi" w:eastAsia="DengXian" w:hAnsiTheme="majorHAnsi" w:cstheme="majorHAnsi"/>
                <w:i/>
                <w:iCs/>
                <w:sz w:val="18"/>
                <w:szCs w:val="18"/>
                <w:lang w:val="en-CA"/>
              </w:rPr>
              <w:t xml:space="preserve"> template must explicitly include </w:t>
            </w:r>
            <w:r w:rsidR="00A950AE" w:rsidRPr="00952079">
              <w:rPr>
                <w:rFonts w:asciiTheme="majorHAnsi" w:eastAsia="DengXian" w:hAnsiTheme="majorHAnsi" w:cstheme="majorHAnsi"/>
                <w:b/>
                <w:i/>
                <w:iCs/>
                <w:sz w:val="18"/>
                <w:szCs w:val="18"/>
                <w:lang w:val="en-CA"/>
              </w:rPr>
              <w:t>a separate budget line</w:t>
            </w:r>
            <w:r w:rsidRPr="00952079">
              <w:rPr>
                <w:rFonts w:asciiTheme="majorHAnsi" w:eastAsia="DengXian" w:hAnsiTheme="majorHAnsi" w:cstheme="majorHAnsi"/>
                <w:b/>
                <w:i/>
                <w:iCs/>
                <w:sz w:val="18"/>
                <w:szCs w:val="18"/>
                <w:lang w:val="en-CA"/>
              </w:rPr>
              <w:t>/s</w:t>
            </w:r>
            <w:r w:rsidR="00A950AE" w:rsidRPr="00952079">
              <w:rPr>
                <w:rFonts w:asciiTheme="majorHAnsi" w:eastAsia="DengXian" w:hAnsiTheme="majorHAnsi" w:cstheme="majorHAnsi"/>
                <w:i/>
                <w:iCs/>
                <w:sz w:val="18"/>
                <w:szCs w:val="18"/>
                <w:lang w:val="en-CA"/>
              </w:rPr>
              <w:t xml:space="preserve"> detailing the allocated budget for procurement and</w:t>
            </w:r>
            <w:r w:rsidR="007266E7" w:rsidRPr="00952079">
              <w:rPr>
                <w:rFonts w:asciiTheme="majorHAnsi" w:eastAsia="DengXian" w:hAnsiTheme="majorHAnsi" w:cstheme="majorHAnsi"/>
                <w:i/>
                <w:iCs/>
                <w:sz w:val="18"/>
                <w:szCs w:val="18"/>
                <w:lang w:val="en-CA"/>
              </w:rPr>
              <w:t>/or</w:t>
            </w:r>
            <w:r w:rsidR="00A950AE" w:rsidRPr="00952079">
              <w:rPr>
                <w:rFonts w:asciiTheme="majorHAnsi" w:eastAsia="DengXian" w:hAnsiTheme="majorHAnsi" w:cstheme="majorHAnsi"/>
                <w:i/>
                <w:iCs/>
                <w:sz w:val="18"/>
                <w:szCs w:val="18"/>
                <w:lang w:val="en-CA"/>
              </w:rPr>
              <w:t xml:space="preserve"> travel activities, including events that involve travel. Consequently, the budget must include the appropriate percentage of procurement and travel activities' related </w:t>
            </w:r>
            <w:r w:rsidR="00A950AE" w:rsidRPr="00952079">
              <w:rPr>
                <w:rFonts w:asciiTheme="majorHAnsi" w:eastAsia="DengXian" w:hAnsiTheme="majorHAnsi" w:cstheme="majorHAnsi"/>
                <w:b/>
                <w:i/>
                <w:iCs/>
                <w:sz w:val="18"/>
                <w:szCs w:val="18"/>
                <w:lang w:val="en-CA"/>
              </w:rPr>
              <w:t>Direct Project Cost (DPC) and Indirect Project Cost (InDPC)</w:t>
            </w:r>
            <w:r w:rsidR="00A950AE" w:rsidRPr="00952079">
              <w:rPr>
                <w:rFonts w:asciiTheme="majorHAnsi" w:eastAsia="DengXian" w:hAnsiTheme="majorHAnsi" w:cstheme="majorHAnsi"/>
                <w:i/>
                <w:iCs/>
                <w:sz w:val="18"/>
                <w:szCs w:val="18"/>
                <w:lang w:val="en-CA"/>
              </w:rPr>
              <w:t xml:space="preserve"> in alignment with the applicable guidelines developed by PTS. This is </w:t>
            </w:r>
            <w:r w:rsidR="00A950AE" w:rsidRPr="00952079">
              <w:rPr>
                <w:rFonts w:asciiTheme="majorHAnsi" w:eastAsia="DengXian" w:hAnsiTheme="majorHAnsi" w:cstheme="majorHAnsi"/>
                <w:i/>
                <w:iCs/>
                <w:sz w:val="18"/>
                <w:szCs w:val="18"/>
                <w:lang w:val="en-CA"/>
              </w:rPr>
              <w:lastRenderedPageBreak/>
              <w:t xml:space="preserve">to avoid offsetting work generated from non-core funded projects by personnel funded from </w:t>
            </w:r>
            <w:r w:rsidRPr="00952079">
              <w:rPr>
                <w:rFonts w:asciiTheme="majorHAnsi" w:eastAsia="DengXian" w:hAnsiTheme="majorHAnsi" w:cstheme="majorHAnsi"/>
                <w:i/>
                <w:iCs/>
                <w:sz w:val="18"/>
                <w:szCs w:val="18"/>
                <w:lang w:val="en-CA"/>
              </w:rPr>
              <w:t>other funds</w:t>
            </w:r>
            <w:r w:rsidR="00A950AE" w:rsidRPr="00952079">
              <w:rPr>
                <w:rFonts w:asciiTheme="majorHAnsi" w:eastAsia="DengXian" w:hAnsiTheme="majorHAnsi" w:cstheme="majorHAnsi"/>
                <w:i/>
                <w:iCs/>
                <w:sz w:val="18"/>
                <w:szCs w:val="18"/>
                <w:lang w:val="en-CA"/>
              </w:rPr>
              <w:t>, which would effectively cross-subsidize resources across different funds.</w:t>
            </w:r>
          </w:p>
          <w:p w14:paraId="330E4E59" w14:textId="18E33CFF" w:rsidR="00A950AE" w:rsidRPr="00952079" w:rsidRDefault="00A950AE" w:rsidP="00C57865">
            <w:pPr>
              <w:numPr>
                <w:ilvl w:val="0"/>
                <w:numId w:val="27"/>
              </w:numPr>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b/>
                <w:i/>
                <w:iCs/>
                <w:sz w:val="18"/>
                <w:szCs w:val="18"/>
                <w:lang w:val="en-CA"/>
              </w:rPr>
              <w:t>Direct Project Costing (DPC) for Procurement and Travel Services (PTS):</w:t>
            </w:r>
            <w:r w:rsidRPr="00952079">
              <w:rPr>
                <w:rFonts w:asciiTheme="majorHAnsi" w:eastAsia="DengXian" w:hAnsiTheme="majorHAnsi" w:cstheme="majorHAnsi"/>
                <w:i/>
                <w:iCs/>
                <w:sz w:val="18"/>
                <w:szCs w:val="18"/>
                <w:lang w:val="en-CA"/>
              </w:rPr>
              <w:t xml:space="preserve"> - DPC Inclusion: It covers the corresponding cost of time of the PTS' Virtual Procurement/Travel Hubs, Headquarters, Regional or Country Offices personnel, where procurement and travel activities will be directly executed by the afore</w:t>
            </w:r>
            <w:r w:rsidR="00AA51C8" w:rsidRPr="00952079">
              <w:rPr>
                <w:rFonts w:asciiTheme="majorHAnsi" w:eastAsia="DengXian" w:hAnsiTheme="majorHAnsi" w:cstheme="majorHAnsi"/>
                <w:i/>
                <w:iCs/>
                <w:sz w:val="18"/>
                <w:szCs w:val="18"/>
                <w:lang w:val="en-CA"/>
              </w:rPr>
              <w:t>-</w:t>
            </w:r>
            <w:r w:rsidRPr="00952079">
              <w:rPr>
                <w:rFonts w:asciiTheme="majorHAnsi" w:eastAsia="DengXian" w:hAnsiTheme="majorHAnsi" w:cstheme="majorHAnsi"/>
                <w:i/>
                <w:iCs/>
                <w:sz w:val="18"/>
                <w:szCs w:val="18"/>
                <w:lang w:val="en-CA"/>
              </w:rPr>
              <w:t>mentioned PTS personnel.</w:t>
            </w:r>
          </w:p>
          <w:p w14:paraId="2ADC21F3" w14:textId="73B8698D" w:rsidR="00A950AE" w:rsidRPr="00952079" w:rsidRDefault="00A950AE" w:rsidP="00C57865">
            <w:pPr>
              <w:numPr>
                <w:ilvl w:val="0"/>
                <w:numId w:val="27"/>
              </w:numPr>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b/>
                <w:i/>
                <w:iCs/>
                <w:sz w:val="18"/>
                <w:szCs w:val="18"/>
                <w:lang w:val="en-CA"/>
              </w:rPr>
              <w:t>Indirect Project Costing (InDPC) for Procurement and Travel Services (PTS):</w:t>
            </w:r>
            <w:r w:rsidRPr="00952079">
              <w:rPr>
                <w:rFonts w:asciiTheme="majorHAnsi" w:eastAsia="DengXian" w:hAnsiTheme="majorHAnsi" w:cstheme="majorHAnsi"/>
                <w:i/>
                <w:iCs/>
                <w:sz w:val="18"/>
                <w:szCs w:val="18"/>
                <w:lang w:val="en-CA"/>
              </w:rPr>
              <w:t xml:space="preserve"> - InDPC Inclusion: When the project hires procurement expert(s) using project funds, who will execute procurement and travel activities, the InDPC will cover the costs associated with corporate PTS advisory services and cost of tools not covered by other corporate resources, or such services or tools costs will be capped at a lower level or smaller capacity (e.g., PTS advisory services related to support with the project formulation, review, and clearance, and costs associated with other corporate PTS services and tools such as HQ-PRC, UNGM, HLCM-PN, and other system licenses).</w:t>
            </w:r>
          </w:p>
          <w:p w14:paraId="775F7D09" w14:textId="77777777" w:rsidR="009F66AB" w:rsidRPr="00952079" w:rsidRDefault="00A950AE" w:rsidP="003A02C4">
            <w:pPr>
              <w:spacing w:before="60"/>
              <w:jc w:val="both"/>
              <w:rPr>
                <w:rFonts w:asciiTheme="majorHAnsi" w:eastAsia="DengXian" w:hAnsiTheme="majorHAnsi" w:cstheme="majorHAnsi"/>
                <w:b/>
                <w:bCs/>
                <w:i/>
                <w:iCs/>
                <w:sz w:val="18"/>
                <w:szCs w:val="18"/>
                <w:lang w:val="en-CA"/>
              </w:rPr>
            </w:pPr>
            <w:r w:rsidRPr="00952079">
              <w:rPr>
                <w:rFonts w:asciiTheme="majorHAnsi" w:eastAsia="DengXian" w:hAnsiTheme="majorHAnsi" w:cstheme="majorHAnsi"/>
                <w:b/>
                <w:bCs/>
                <w:i/>
                <w:iCs/>
                <w:sz w:val="18"/>
                <w:szCs w:val="18"/>
                <w:lang w:val="en-CA"/>
              </w:rPr>
              <w:t>Infrastructure/Construction Works</w:t>
            </w:r>
            <w:r w:rsidR="00922461" w:rsidRPr="00952079">
              <w:rPr>
                <w:rFonts w:asciiTheme="majorHAnsi" w:eastAsia="DengXian" w:hAnsiTheme="majorHAnsi" w:cstheme="majorHAnsi"/>
                <w:b/>
                <w:bCs/>
                <w:i/>
                <w:iCs/>
                <w:sz w:val="18"/>
                <w:szCs w:val="18"/>
                <w:lang w:val="en-CA"/>
              </w:rPr>
              <w:t>:</w:t>
            </w:r>
            <w:r w:rsidR="008F77B5" w:rsidRPr="00952079">
              <w:rPr>
                <w:rFonts w:asciiTheme="majorHAnsi" w:eastAsia="DengXian" w:hAnsiTheme="majorHAnsi" w:cstheme="majorHAnsi"/>
                <w:b/>
                <w:bCs/>
                <w:i/>
                <w:iCs/>
                <w:sz w:val="18"/>
                <w:szCs w:val="18"/>
                <w:lang w:val="en-CA"/>
              </w:rPr>
              <w:t xml:space="preserve"> </w:t>
            </w:r>
          </w:p>
          <w:p w14:paraId="57AA72F5" w14:textId="72C1296F" w:rsidR="00A950AE" w:rsidRPr="00952079" w:rsidRDefault="00A950AE" w:rsidP="00BF3F9F">
            <w:pPr>
              <w:pStyle w:val="ListParagraph"/>
              <w:numPr>
                <w:ilvl w:val="0"/>
                <w:numId w:val="24"/>
              </w:numPr>
              <w:ind w:left="332" w:hanging="332"/>
              <w:jc w:val="both"/>
              <w:rPr>
                <w:rFonts w:asciiTheme="majorHAnsi" w:hAnsiTheme="majorHAnsi" w:cstheme="majorHAnsi"/>
                <w:i/>
                <w:iCs/>
                <w:sz w:val="18"/>
                <w:szCs w:val="18"/>
                <w:lang w:val="en-CA"/>
              </w:rPr>
            </w:pPr>
            <w:r w:rsidRPr="00952079">
              <w:rPr>
                <w:rFonts w:asciiTheme="majorHAnsi" w:hAnsiTheme="majorHAnsi" w:cstheme="majorHAnsi"/>
                <w:i/>
                <w:iCs/>
                <w:sz w:val="18"/>
                <w:szCs w:val="18"/>
                <w:lang w:val="en-CA"/>
              </w:rPr>
              <w:t xml:space="preserve">For projects that involve </w:t>
            </w:r>
            <w:r w:rsidRPr="00952079">
              <w:rPr>
                <w:rFonts w:asciiTheme="majorHAnsi" w:hAnsiTheme="majorHAnsi" w:cstheme="majorHAnsi"/>
                <w:b/>
                <w:bCs/>
                <w:i/>
                <w:iCs/>
                <w:sz w:val="18"/>
                <w:szCs w:val="18"/>
                <w:lang w:val="en-CA"/>
              </w:rPr>
              <w:t>infrastructure/construction works</w:t>
            </w:r>
            <w:r w:rsidRPr="00952079">
              <w:rPr>
                <w:rFonts w:asciiTheme="majorHAnsi" w:hAnsiTheme="majorHAnsi" w:cstheme="majorHAnsi"/>
                <w:i/>
                <w:iCs/>
                <w:sz w:val="18"/>
                <w:szCs w:val="18"/>
                <w:lang w:val="en-CA"/>
              </w:rPr>
              <w:t xml:space="preserve"> the ProDoc must detail not only the planned capacity -such as the involvement of civil engineers- for project design and oversight, but also the current/future procurement capacity requirements. This includes in-house -within UN Women- resources and any additional resources/capacity that will be hired or outsourced to partners. </w:t>
            </w:r>
          </w:p>
          <w:p w14:paraId="41090555" w14:textId="77777777" w:rsidR="00A950AE" w:rsidRPr="00952079" w:rsidRDefault="00A950AE" w:rsidP="008F77B5">
            <w:pPr>
              <w:pStyle w:val="ListParagraph"/>
              <w:numPr>
                <w:ilvl w:val="1"/>
                <w:numId w:val="1"/>
              </w:numPr>
              <w:ind w:left="692"/>
              <w:jc w:val="both"/>
              <w:rPr>
                <w:rFonts w:asciiTheme="majorHAnsi" w:hAnsiTheme="majorHAnsi" w:cstheme="majorHAnsi"/>
                <w:i/>
                <w:iCs/>
                <w:sz w:val="18"/>
                <w:szCs w:val="18"/>
                <w:lang w:val="en-CA"/>
              </w:rPr>
            </w:pPr>
            <w:r w:rsidRPr="00952079">
              <w:rPr>
                <w:rFonts w:asciiTheme="majorHAnsi" w:hAnsiTheme="majorHAnsi" w:cstheme="majorHAnsi"/>
                <w:i/>
                <w:iCs/>
                <w:sz w:val="18"/>
                <w:szCs w:val="18"/>
                <w:lang w:val="en-CA"/>
              </w:rPr>
              <w:t xml:space="preserve">It is important to note that the standard </w:t>
            </w:r>
            <w:r w:rsidRPr="00952079">
              <w:rPr>
                <w:rFonts w:asciiTheme="majorHAnsi" w:eastAsia="DengXian" w:hAnsiTheme="majorHAnsi" w:cstheme="majorHAnsi"/>
                <w:i/>
                <w:iCs/>
                <w:sz w:val="18"/>
                <w:szCs w:val="18"/>
                <w:lang w:val="en-CA"/>
              </w:rPr>
              <w:t>Direct Project Cost (</w:t>
            </w:r>
            <w:r w:rsidRPr="00952079">
              <w:rPr>
                <w:rFonts w:asciiTheme="majorHAnsi" w:hAnsiTheme="majorHAnsi" w:cstheme="majorHAnsi"/>
                <w:i/>
                <w:iCs/>
                <w:sz w:val="18"/>
                <w:szCs w:val="18"/>
                <w:lang w:val="en-CA"/>
              </w:rPr>
              <w:t>DPC) and Ind</w:t>
            </w:r>
            <w:r w:rsidRPr="00952079">
              <w:rPr>
                <w:rFonts w:asciiTheme="majorHAnsi" w:eastAsia="DengXian" w:hAnsiTheme="majorHAnsi" w:cstheme="majorHAnsi"/>
                <w:i/>
                <w:iCs/>
                <w:sz w:val="18"/>
                <w:szCs w:val="18"/>
                <w:lang w:val="en-CA"/>
              </w:rPr>
              <w:t>irect Project Cost (</w:t>
            </w:r>
            <w:r w:rsidRPr="00952079">
              <w:rPr>
                <w:rFonts w:asciiTheme="majorHAnsi" w:hAnsiTheme="majorHAnsi" w:cstheme="majorHAnsi"/>
                <w:i/>
                <w:iCs/>
                <w:sz w:val="18"/>
                <w:szCs w:val="18"/>
                <w:lang w:val="en-CA"/>
              </w:rPr>
              <w:t xml:space="preserve">InDPC) requirements will remain in effect for infrastructure/construction works, </w:t>
            </w:r>
            <w:bookmarkStart w:id="12" w:name="_Int_W6v6kXKr"/>
            <w:r w:rsidRPr="00952079">
              <w:rPr>
                <w:rFonts w:asciiTheme="majorHAnsi" w:hAnsiTheme="majorHAnsi" w:cstheme="majorHAnsi"/>
                <w:i/>
                <w:iCs/>
                <w:sz w:val="18"/>
                <w:szCs w:val="18"/>
                <w:lang w:val="en-CA"/>
              </w:rPr>
              <w:t>provided that</w:t>
            </w:r>
            <w:bookmarkEnd w:id="12"/>
            <w:r w:rsidRPr="00952079">
              <w:rPr>
                <w:rFonts w:asciiTheme="majorHAnsi" w:hAnsiTheme="majorHAnsi" w:cstheme="majorHAnsi"/>
                <w:i/>
                <w:iCs/>
                <w:sz w:val="18"/>
                <w:szCs w:val="18"/>
                <w:lang w:val="en-CA"/>
              </w:rPr>
              <w:t xml:space="preserve"> they are implemented using the procurement modality and meet the criteria as described above. </w:t>
            </w:r>
          </w:p>
          <w:p w14:paraId="121E700A" w14:textId="77777777" w:rsidR="00A950AE" w:rsidRPr="00952079" w:rsidRDefault="00A950AE" w:rsidP="008F77B5">
            <w:pPr>
              <w:pStyle w:val="ListParagraph"/>
              <w:numPr>
                <w:ilvl w:val="1"/>
                <w:numId w:val="1"/>
              </w:numPr>
              <w:ind w:left="692"/>
              <w:jc w:val="both"/>
              <w:rPr>
                <w:rFonts w:asciiTheme="majorHAnsi" w:hAnsiTheme="majorHAnsi" w:cstheme="majorHAnsi"/>
                <w:i/>
                <w:iCs/>
                <w:sz w:val="18"/>
                <w:szCs w:val="18"/>
                <w:lang w:val="en-CA"/>
              </w:rPr>
            </w:pPr>
            <w:r w:rsidRPr="00952079">
              <w:rPr>
                <w:rFonts w:asciiTheme="majorHAnsi" w:hAnsiTheme="majorHAnsi" w:cstheme="majorHAnsi"/>
                <w:i/>
                <w:iCs/>
                <w:sz w:val="18"/>
                <w:szCs w:val="18"/>
                <w:lang w:val="en-CA"/>
              </w:rPr>
              <w:t xml:space="preserve">If the plan is to outsource such activities to another UN Organization/Agency - the same information should be included under the relevant section of the ProDoc. However, if a decision is made to outsource the activity to another UN Organization/Agency, the DPC (not the InDPC) might not be applicable as the requirement for in-house support could diminish. </w:t>
            </w:r>
          </w:p>
          <w:p w14:paraId="34BCE129" w14:textId="4D4E6BA7" w:rsidR="00A950AE" w:rsidRPr="00952079" w:rsidRDefault="00A950AE" w:rsidP="008F77B5">
            <w:pPr>
              <w:pStyle w:val="ListParagraph"/>
              <w:numPr>
                <w:ilvl w:val="1"/>
                <w:numId w:val="1"/>
              </w:numPr>
              <w:ind w:left="692"/>
              <w:jc w:val="both"/>
              <w:rPr>
                <w:rFonts w:asciiTheme="majorHAnsi" w:hAnsiTheme="majorHAnsi" w:cstheme="majorHAnsi"/>
                <w:i/>
                <w:iCs/>
                <w:sz w:val="18"/>
                <w:szCs w:val="18"/>
                <w:lang w:val="en-CA"/>
              </w:rPr>
            </w:pPr>
            <w:r w:rsidRPr="00952079">
              <w:rPr>
                <w:rFonts w:asciiTheme="majorHAnsi" w:hAnsiTheme="majorHAnsi" w:cstheme="majorHAnsi"/>
                <w:i/>
                <w:iCs/>
                <w:sz w:val="18"/>
                <w:szCs w:val="18"/>
                <w:lang w:val="en-CA"/>
              </w:rPr>
              <w:t>If infrastructure/construction activities form part of the programmatic activities, -e.g. will be given to a</w:t>
            </w:r>
            <w:r w:rsidR="004E7CD0" w:rsidRPr="00952079">
              <w:rPr>
                <w:rFonts w:asciiTheme="majorHAnsi" w:hAnsiTheme="majorHAnsi" w:cstheme="majorHAnsi"/>
                <w:i/>
                <w:iCs/>
                <w:sz w:val="18"/>
                <w:szCs w:val="18"/>
                <w:lang w:val="en-CA"/>
              </w:rPr>
              <w:t xml:space="preserve"> programme</w:t>
            </w:r>
            <w:r w:rsidRPr="00952079">
              <w:rPr>
                <w:rFonts w:asciiTheme="majorHAnsi" w:hAnsiTheme="majorHAnsi" w:cstheme="majorHAnsi"/>
                <w:i/>
                <w:iCs/>
                <w:sz w:val="18"/>
                <w:szCs w:val="18"/>
                <w:lang w:val="en-CA"/>
              </w:rPr>
              <w:t xml:space="preserve"> partner, if such an arrangement is authorized by relevant </w:t>
            </w:r>
            <w:r w:rsidR="006A1745" w:rsidRPr="00952079">
              <w:rPr>
                <w:rFonts w:asciiTheme="majorHAnsi" w:hAnsiTheme="majorHAnsi" w:cstheme="majorHAnsi"/>
                <w:i/>
                <w:iCs/>
                <w:sz w:val="18"/>
                <w:szCs w:val="18"/>
                <w:lang w:val="en-CA"/>
              </w:rPr>
              <w:t xml:space="preserve">project </w:t>
            </w:r>
            <w:r w:rsidRPr="00952079">
              <w:rPr>
                <w:rFonts w:asciiTheme="majorHAnsi" w:hAnsiTheme="majorHAnsi" w:cstheme="majorHAnsi"/>
                <w:i/>
                <w:iCs/>
                <w:sz w:val="18"/>
                <w:szCs w:val="18"/>
                <w:lang w:val="en-CA"/>
              </w:rPr>
              <w:t>authority - comparable information on capacity should be provided under the relevant program section of the ProDoc.</w:t>
            </w:r>
            <w:r w:rsidRPr="00952079">
              <w:rPr>
                <w:rStyle w:val="FootnoteReference"/>
                <w:rFonts w:asciiTheme="majorHAnsi" w:hAnsiTheme="majorHAnsi" w:cstheme="majorHAnsi"/>
                <w:i/>
                <w:iCs/>
                <w:sz w:val="18"/>
                <w:szCs w:val="18"/>
                <w:lang w:val="en-CA"/>
              </w:rPr>
              <w:footnoteReference w:id="4"/>
            </w:r>
            <w:r w:rsidRPr="00952079">
              <w:rPr>
                <w:rFonts w:asciiTheme="majorHAnsi" w:hAnsiTheme="majorHAnsi" w:cstheme="majorHAnsi"/>
                <w:i/>
                <w:iCs/>
                <w:sz w:val="18"/>
                <w:szCs w:val="18"/>
                <w:lang w:val="en-CA"/>
              </w:rPr>
              <w:t xml:space="preserve"> Accordingly, if a programmatic action is planned for infrastructure/construction works elaborate on the proposed modality per the guidance in section 4.2 and the information provided herein.</w:t>
            </w:r>
          </w:p>
          <w:p w14:paraId="4D16BE35" w14:textId="72B784D2" w:rsidR="00A950AE" w:rsidRPr="00952079" w:rsidRDefault="00A950AE" w:rsidP="00BF3F9F">
            <w:pPr>
              <w:pStyle w:val="ListParagraph"/>
              <w:numPr>
                <w:ilvl w:val="0"/>
                <w:numId w:val="24"/>
              </w:numPr>
              <w:ind w:left="332" w:hanging="332"/>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i/>
                <w:iCs/>
                <w:sz w:val="18"/>
                <w:szCs w:val="18"/>
                <w:lang w:val="en-CA"/>
              </w:rPr>
              <w:t xml:space="preserve">Offices must set aside USD 500.00 (five hundred) as Direct Project Cost (DPC) that would cover the cost relative to the review and pre-clearance of the project that includes infrastructure/construction work, when it is submitted for pre-clearance to the Infrastructure Committee before submission </w:t>
            </w:r>
            <w:r w:rsidR="004409C7" w:rsidRPr="00952079">
              <w:rPr>
                <w:rFonts w:asciiTheme="majorHAnsi" w:eastAsia="DengXian" w:hAnsiTheme="majorHAnsi" w:cstheme="majorHAnsi"/>
                <w:i/>
                <w:iCs/>
                <w:sz w:val="18"/>
                <w:szCs w:val="18"/>
                <w:lang w:val="en-CA"/>
              </w:rPr>
              <w:t xml:space="preserve">for project </w:t>
            </w:r>
            <w:r w:rsidR="00737BF4" w:rsidRPr="00952079">
              <w:rPr>
                <w:rFonts w:asciiTheme="majorHAnsi" w:eastAsia="DengXian" w:hAnsiTheme="majorHAnsi" w:cstheme="majorHAnsi"/>
                <w:i/>
                <w:iCs/>
                <w:sz w:val="18"/>
                <w:szCs w:val="18"/>
                <w:lang w:val="en-CA"/>
              </w:rPr>
              <w:t>quality assurance</w:t>
            </w:r>
            <w:r w:rsidRPr="00952079">
              <w:rPr>
                <w:rFonts w:asciiTheme="majorHAnsi" w:eastAsia="DengXian" w:hAnsiTheme="majorHAnsi" w:cstheme="majorHAnsi"/>
                <w:i/>
                <w:iCs/>
                <w:sz w:val="18"/>
                <w:szCs w:val="18"/>
                <w:lang w:val="en-CA"/>
              </w:rPr>
              <w:t>. This amount does not cover</w:t>
            </w:r>
            <w:bookmarkStart w:id="13" w:name="_Hlk168388042"/>
            <w:r w:rsidRPr="00952079">
              <w:rPr>
                <w:rFonts w:asciiTheme="majorHAnsi" w:eastAsia="DengXian" w:hAnsiTheme="majorHAnsi" w:cstheme="majorHAnsi"/>
                <w:i/>
                <w:iCs/>
                <w:sz w:val="18"/>
                <w:szCs w:val="18"/>
                <w:lang w:val="en-CA"/>
              </w:rPr>
              <w:t xml:space="preserve"> any solicitation and procurement support processes, which will be </w:t>
            </w:r>
            <w:bookmarkEnd w:id="13"/>
            <w:r w:rsidR="00AC41C4" w:rsidRPr="00952079">
              <w:rPr>
                <w:rFonts w:asciiTheme="majorHAnsi" w:eastAsia="DengXian" w:hAnsiTheme="majorHAnsi" w:cstheme="majorHAnsi"/>
                <w:i/>
                <w:iCs/>
                <w:sz w:val="18"/>
                <w:szCs w:val="18"/>
                <w:lang w:val="en-CA"/>
              </w:rPr>
              <w:t>determined according</w:t>
            </w:r>
            <w:r w:rsidR="00254F2F" w:rsidRPr="00952079">
              <w:rPr>
                <w:rFonts w:asciiTheme="majorHAnsi" w:eastAsia="DengXian" w:hAnsiTheme="majorHAnsi" w:cstheme="majorHAnsi"/>
                <w:i/>
                <w:iCs/>
                <w:sz w:val="18"/>
                <w:szCs w:val="18"/>
                <w:lang w:val="en-CA"/>
              </w:rPr>
              <w:t xml:space="preserve"> to</w:t>
            </w:r>
            <w:r w:rsidR="00AC41C4" w:rsidRPr="00952079">
              <w:rPr>
                <w:rFonts w:asciiTheme="majorHAnsi" w:hAnsiTheme="majorHAnsi" w:cstheme="majorHAnsi"/>
                <w:sz w:val="18"/>
                <w:szCs w:val="18"/>
                <w:lang w:val="en-CA"/>
              </w:rPr>
              <w:t xml:space="preserve"> </w:t>
            </w:r>
            <w:r w:rsidR="00AC41C4" w:rsidRPr="00952079">
              <w:rPr>
                <w:rFonts w:asciiTheme="majorHAnsi" w:eastAsia="DengXian" w:hAnsiTheme="majorHAnsi" w:cstheme="majorHAnsi"/>
                <w:i/>
                <w:iCs/>
                <w:sz w:val="18"/>
                <w:szCs w:val="18"/>
                <w:lang w:val="en-CA"/>
              </w:rPr>
              <w:t>the applicable guidelines developed by PTS</w:t>
            </w:r>
            <w:r w:rsidR="008E0746" w:rsidRPr="00952079">
              <w:rPr>
                <w:rFonts w:asciiTheme="majorHAnsi" w:eastAsia="DengXian" w:hAnsiTheme="majorHAnsi" w:cstheme="majorHAnsi"/>
                <w:i/>
                <w:iCs/>
                <w:sz w:val="18"/>
                <w:szCs w:val="18"/>
                <w:lang w:val="en-CA"/>
              </w:rPr>
              <w:t>, including DPC and InDPC, when applicable</w:t>
            </w:r>
            <w:r w:rsidRPr="00952079">
              <w:rPr>
                <w:rFonts w:asciiTheme="majorHAnsi" w:eastAsia="DengXian" w:hAnsiTheme="majorHAnsi" w:cstheme="majorHAnsi"/>
                <w:i/>
                <w:iCs/>
                <w:sz w:val="18"/>
                <w:szCs w:val="18"/>
                <w:lang w:val="en-CA"/>
              </w:rPr>
              <w:t xml:space="preserve">; </w:t>
            </w:r>
            <w:r w:rsidR="00FA40DD" w:rsidRPr="00952079">
              <w:rPr>
                <w:rFonts w:asciiTheme="majorHAnsi" w:eastAsia="DengXian" w:hAnsiTheme="majorHAnsi" w:cstheme="majorHAnsi"/>
                <w:i/>
                <w:iCs/>
                <w:sz w:val="18"/>
                <w:szCs w:val="18"/>
                <w:lang w:val="en-CA"/>
              </w:rPr>
              <w:t>rather</w:t>
            </w:r>
            <w:r w:rsidRPr="00952079">
              <w:rPr>
                <w:rFonts w:asciiTheme="majorHAnsi" w:eastAsia="DengXian" w:hAnsiTheme="majorHAnsi" w:cstheme="majorHAnsi"/>
                <w:i/>
                <w:iCs/>
                <w:sz w:val="18"/>
                <w:szCs w:val="18"/>
                <w:lang w:val="en-CA"/>
              </w:rPr>
              <w:t xml:space="preserve"> it is used to cover the cost of external experts hired by PTS to review such submissions prior to </w:t>
            </w:r>
            <w:r w:rsidR="0017183C" w:rsidRPr="00952079">
              <w:rPr>
                <w:rFonts w:asciiTheme="majorHAnsi" w:eastAsia="DengXian" w:hAnsiTheme="majorHAnsi" w:cstheme="majorHAnsi"/>
                <w:i/>
                <w:iCs/>
                <w:sz w:val="18"/>
                <w:szCs w:val="18"/>
                <w:lang w:val="en-CA"/>
              </w:rPr>
              <w:t xml:space="preserve">project </w:t>
            </w:r>
            <w:r w:rsidR="00737BF4" w:rsidRPr="00952079">
              <w:rPr>
                <w:rFonts w:asciiTheme="majorHAnsi" w:eastAsia="DengXian" w:hAnsiTheme="majorHAnsi" w:cstheme="majorHAnsi"/>
                <w:i/>
                <w:iCs/>
                <w:sz w:val="18"/>
                <w:szCs w:val="18"/>
                <w:lang w:val="en-CA"/>
              </w:rPr>
              <w:t>quality assurance</w:t>
            </w:r>
            <w:r w:rsidRPr="00952079">
              <w:rPr>
                <w:rFonts w:asciiTheme="majorHAnsi" w:eastAsia="DengXian" w:hAnsiTheme="majorHAnsi" w:cstheme="majorHAnsi"/>
                <w:i/>
                <w:iCs/>
                <w:sz w:val="18"/>
                <w:szCs w:val="18"/>
                <w:lang w:val="en-CA"/>
              </w:rPr>
              <w:t>.</w:t>
            </w:r>
          </w:p>
          <w:p w14:paraId="472EE3C9" w14:textId="24794B83" w:rsidR="00C72EBD" w:rsidRPr="00952079" w:rsidRDefault="00A950AE" w:rsidP="003A02C4">
            <w:pPr>
              <w:spacing w:before="60"/>
              <w:jc w:val="both"/>
              <w:rPr>
                <w:rFonts w:asciiTheme="majorHAnsi" w:eastAsia="DengXian" w:hAnsiTheme="majorHAnsi" w:cstheme="majorHAnsi"/>
                <w:i/>
                <w:iCs/>
                <w:sz w:val="18"/>
                <w:szCs w:val="18"/>
                <w:lang w:val="en-CA"/>
              </w:rPr>
            </w:pPr>
            <w:r w:rsidRPr="00952079">
              <w:rPr>
                <w:rFonts w:asciiTheme="majorHAnsi" w:eastAsia="DengXian" w:hAnsiTheme="majorHAnsi" w:cstheme="majorHAnsi"/>
                <w:i/>
                <w:iCs/>
                <w:sz w:val="18"/>
                <w:szCs w:val="18"/>
                <w:lang w:val="en-CA"/>
              </w:rPr>
              <w:t>In summary, transparent tracking of service costs offered to the project prevents unintended resource offsetting and promotes effective project management.</w:t>
            </w:r>
          </w:p>
        </w:tc>
      </w:tr>
    </w:tbl>
    <w:p w14:paraId="37C83713" w14:textId="77777777" w:rsidR="009E5F71" w:rsidRPr="00952079" w:rsidRDefault="009E5F71" w:rsidP="009E5F71">
      <w:pPr>
        <w:rPr>
          <w:lang w:val="en-CA"/>
        </w:rPr>
      </w:pPr>
    </w:p>
    <w:bookmarkStart w:id="14" w:name="_Hlk105605465"/>
    <w:p w14:paraId="3D82407B" w14:textId="1EA6712C" w:rsidR="000862AC" w:rsidRPr="00952079" w:rsidRDefault="000862AC" w:rsidP="000862AC">
      <w:pPr>
        <w:rPr>
          <w:lang w:val="en-CA"/>
        </w:rPr>
      </w:pPr>
      <w:r w:rsidRPr="00952079">
        <w:rPr>
          <w:highlight w:val="lightGray"/>
          <w:lang w:val="en-CA"/>
        </w:rPr>
        <w:fldChar w:fldCharType="begin">
          <w:ffData>
            <w:name w:val="Text30"/>
            <w:enabled/>
            <w:calcOnExit w:val="0"/>
            <w:textInput/>
          </w:ffData>
        </w:fldChar>
      </w:r>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#13.</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p>
    <w:p w14:paraId="534E19C7" w14:textId="57C46B00" w:rsidR="00AF159D" w:rsidRPr="00952079" w:rsidRDefault="00AF159D" w:rsidP="00AF159D">
      <w:pPr>
        <w:rPr>
          <w:rFonts w:asciiTheme="majorHAnsi" w:hAnsiTheme="majorHAnsi" w:cstheme="majorHAnsi"/>
          <w:lang w:val="en-CA"/>
        </w:rPr>
      </w:pPr>
    </w:p>
    <w:bookmarkEnd w:id="14"/>
    <w:p w14:paraId="7EE1A596" w14:textId="21A1E7EC" w:rsidR="0092748F" w:rsidRPr="00952079" w:rsidRDefault="00A10943" w:rsidP="000828A4">
      <w:pPr>
        <w:pStyle w:val="Heading3"/>
        <w:numPr>
          <w:ilvl w:val="2"/>
          <w:numId w:val="0"/>
        </w:numPr>
        <w:pBdr>
          <w:bottom w:val="single" w:sz="4" w:space="1" w:color="auto"/>
        </w:pBdr>
        <w:spacing w:after="240"/>
        <w:rPr>
          <w:rFonts w:asciiTheme="majorHAnsi" w:eastAsia="DengXian" w:hAnsiTheme="majorHAnsi" w:cstheme="majorHAnsi"/>
          <w:color w:val="1F3864" w:themeColor="accent1" w:themeShade="80"/>
          <w:lang w:val="en-CA"/>
        </w:rPr>
      </w:pPr>
      <w:r w:rsidRPr="00952079">
        <w:rPr>
          <w:rFonts w:asciiTheme="majorHAnsi" w:eastAsia="DengXian" w:hAnsiTheme="majorHAnsi" w:cstheme="majorHAnsi"/>
          <w:b/>
          <w:bCs/>
          <w:color w:val="1F3864" w:themeColor="accent1" w:themeShade="80"/>
          <w:lang w:val="en-CA"/>
        </w:rPr>
        <w:t>1</w:t>
      </w:r>
      <w:r w:rsidR="5733D57F" w:rsidRPr="00952079">
        <w:rPr>
          <w:rFonts w:asciiTheme="majorHAnsi" w:eastAsia="DengXian" w:hAnsiTheme="majorHAnsi" w:cstheme="majorHAnsi"/>
          <w:b/>
          <w:bCs/>
          <w:color w:val="1F3864" w:themeColor="accent1" w:themeShade="80"/>
          <w:lang w:val="en-CA"/>
        </w:rPr>
        <w:t>4</w:t>
      </w:r>
      <w:r w:rsidR="0092748F" w:rsidRPr="00952079">
        <w:rPr>
          <w:rFonts w:asciiTheme="majorHAnsi" w:eastAsia="DengXian" w:hAnsiTheme="majorHAnsi" w:cstheme="majorHAnsi"/>
          <w:b/>
          <w:bCs/>
          <w:color w:val="1F3864" w:themeColor="accent1" w:themeShade="80"/>
          <w:lang w:val="en-CA"/>
        </w:rPr>
        <w:t xml:space="preserve">: Project Budget </w:t>
      </w:r>
      <w:r w:rsidR="00532366" w:rsidRPr="00952079">
        <w:rPr>
          <w:rFonts w:asciiTheme="majorHAnsi" w:eastAsia="DengXian" w:hAnsiTheme="majorHAnsi" w:cstheme="majorHAnsi"/>
          <w:color w:val="1F3864" w:themeColor="accent1" w:themeShade="80"/>
          <w:lang w:val="en-CA"/>
        </w:rPr>
        <w:t>(a half page i.e.: 250 words maximum)</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0"/>
      </w:tblGrid>
      <w:tr w:rsidR="000862AC" w:rsidRPr="00952079" w14:paraId="47E489AF" w14:textId="77777777" w:rsidTr="365A49C9">
        <w:tc>
          <w:tcPr>
            <w:tcW w:w="9796" w:type="dxa"/>
          </w:tcPr>
          <w:p w14:paraId="2B3AB60E" w14:textId="19265E27" w:rsidR="000862AC" w:rsidRPr="006B28E1" w:rsidRDefault="000862AC">
            <w:pPr>
              <w:rPr>
                <w:rFonts w:asciiTheme="majorHAnsi" w:hAnsiTheme="majorHAnsi" w:cstheme="majorHAnsi"/>
                <w:i/>
                <w:iCs/>
                <w:sz w:val="18"/>
                <w:szCs w:val="18"/>
                <w:lang w:val="en-CA"/>
              </w:rPr>
            </w:pPr>
            <w:r w:rsidRPr="00952079">
              <w:rPr>
                <w:rFonts w:asciiTheme="majorHAnsi" w:hAnsiTheme="majorHAnsi" w:cstheme="majorHAnsi"/>
                <w:i/>
                <w:iCs/>
                <w:color w:val="FF0000"/>
                <w:sz w:val="18"/>
                <w:szCs w:val="18"/>
                <w:lang w:val="en-CA"/>
              </w:rPr>
              <w:t xml:space="preserve">[Remove this </w:t>
            </w:r>
            <w:r w:rsidRPr="00DE29D3">
              <w:rPr>
                <w:rFonts w:asciiTheme="majorHAnsi" w:hAnsiTheme="majorHAnsi" w:cstheme="majorHAnsi"/>
                <w:i/>
                <w:iCs/>
                <w:color w:val="FF0000"/>
                <w:sz w:val="18"/>
                <w:szCs w:val="18"/>
                <w:lang w:val="en-CA"/>
              </w:rPr>
              <w:t xml:space="preserve">guidance box upon </w:t>
            </w:r>
            <w:r w:rsidR="00E36EF3" w:rsidRPr="00DE29D3">
              <w:rPr>
                <w:rFonts w:asciiTheme="majorHAnsi" w:hAnsiTheme="majorHAnsi" w:cstheme="majorHAnsi"/>
                <w:i/>
                <w:iCs/>
                <w:color w:val="FF0000"/>
                <w:sz w:val="18"/>
                <w:szCs w:val="18"/>
                <w:lang w:val="en-CA"/>
              </w:rPr>
              <w:t xml:space="preserve">completion of </w:t>
            </w:r>
            <w:r w:rsidRPr="00DE29D3">
              <w:rPr>
                <w:rFonts w:asciiTheme="majorHAnsi" w:hAnsiTheme="majorHAnsi" w:cstheme="majorHAnsi"/>
                <w:i/>
                <w:iCs/>
                <w:color w:val="FF0000"/>
                <w:sz w:val="18"/>
                <w:szCs w:val="18"/>
                <w:lang w:val="en-CA"/>
              </w:rPr>
              <w:t>the section.]</w:t>
            </w:r>
          </w:p>
          <w:p w14:paraId="56D397AB" w14:textId="0653F859" w:rsidR="000862AC" w:rsidRPr="00952079" w:rsidRDefault="00553CE0" w:rsidP="365A49C9">
            <w:pPr>
              <w:jc w:val="both"/>
              <w:rPr>
                <w:rStyle w:val="Hyperlink"/>
                <w:rFonts w:asciiTheme="majorHAnsi" w:eastAsia="DengXian" w:hAnsiTheme="majorHAnsi" w:cstheme="majorBidi"/>
                <w:i/>
                <w:iCs/>
                <w:color w:val="auto"/>
                <w:sz w:val="18"/>
                <w:szCs w:val="18"/>
                <w:u w:val="none"/>
                <w:lang w:val="en-CA"/>
              </w:rPr>
            </w:pPr>
            <w:r w:rsidRPr="00553CE0">
              <w:rPr>
                <w:rFonts w:asciiTheme="majorHAnsi" w:eastAsia="DengXian" w:hAnsiTheme="majorHAnsi" w:cstheme="majorHAnsi"/>
                <w:i/>
                <w:iCs/>
                <w:sz w:val="18"/>
                <w:szCs w:val="18"/>
              </w:rPr>
              <w:t>Project budgeting should be</w:t>
            </w:r>
            <w:r>
              <w:rPr>
                <w:rFonts w:asciiTheme="majorHAnsi" w:eastAsia="DengXian" w:hAnsiTheme="majorHAnsi" w:cstheme="majorHAnsi"/>
                <w:i/>
                <w:iCs/>
                <w:sz w:val="18"/>
                <w:szCs w:val="18"/>
              </w:rPr>
              <w:t xml:space="preserve"> prepared for the entire project timeframe</w:t>
            </w:r>
            <w:r w:rsidR="00D16FB7">
              <w:rPr>
                <w:rFonts w:asciiTheme="majorHAnsi" w:eastAsia="DengXian" w:hAnsiTheme="majorHAnsi" w:cstheme="majorHAnsi"/>
                <w:i/>
                <w:iCs/>
                <w:sz w:val="18"/>
                <w:szCs w:val="18"/>
              </w:rPr>
              <w:t xml:space="preserve"> and </w:t>
            </w:r>
            <w:r>
              <w:rPr>
                <w:rFonts w:asciiTheme="majorHAnsi" w:eastAsia="DengXian" w:hAnsiTheme="majorHAnsi" w:cstheme="majorHAnsi"/>
                <w:i/>
                <w:iCs/>
                <w:sz w:val="18"/>
                <w:szCs w:val="18"/>
              </w:rPr>
              <w:t>in alignment</w:t>
            </w:r>
            <w:r w:rsidRPr="00553CE0">
              <w:rPr>
                <w:rFonts w:asciiTheme="majorHAnsi" w:eastAsia="DengXian" w:hAnsiTheme="majorHAnsi" w:cstheme="majorHAnsi"/>
                <w:i/>
                <w:iCs/>
                <w:sz w:val="18"/>
                <w:szCs w:val="18"/>
              </w:rPr>
              <w:t xml:space="preserve"> with the </w:t>
            </w:r>
            <w:hyperlink r:id="rId72" w:anchor="search=cost%20recovery%20policy" w:history="1">
              <w:r w:rsidRPr="00553CE0">
                <w:rPr>
                  <w:rStyle w:val="Hyperlink"/>
                  <w:rFonts w:asciiTheme="majorHAnsi" w:eastAsia="DengXian" w:hAnsiTheme="majorHAnsi" w:cstheme="majorHAnsi"/>
                  <w:i/>
                  <w:iCs/>
                  <w:sz w:val="18"/>
                  <w:szCs w:val="18"/>
                </w:rPr>
                <w:t>Cost Recovery Policy</w:t>
              </w:r>
            </w:hyperlink>
            <w:r w:rsidRPr="00553CE0">
              <w:rPr>
                <w:rFonts w:asciiTheme="majorHAnsi" w:eastAsia="DengXian" w:hAnsiTheme="majorHAnsi" w:cstheme="majorHAnsi"/>
                <w:i/>
                <w:iCs/>
                <w:sz w:val="18"/>
                <w:szCs w:val="18"/>
              </w:rPr>
              <w:t xml:space="preserve"> and associated procedures and guidelines, particularly the </w:t>
            </w:r>
            <w:hyperlink r:id="rId73" w:history="1">
              <w:r w:rsidRPr="00553CE0">
                <w:rPr>
                  <w:rStyle w:val="Hyperlink"/>
                  <w:rFonts w:asciiTheme="majorHAnsi" w:eastAsia="DengXian" w:hAnsiTheme="majorHAnsi" w:cstheme="majorHAnsi"/>
                  <w:i/>
                  <w:iCs/>
                  <w:sz w:val="18"/>
                  <w:szCs w:val="18"/>
                </w:rPr>
                <w:t>Planning and Budgeting of Direct Project Costing Guidance</w:t>
              </w:r>
            </w:hyperlink>
            <w:r w:rsidRPr="00553CE0">
              <w:rPr>
                <w:rFonts w:asciiTheme="majorHAnsi" w:eastAsia="DengXian" w:hAnsiTheme="majorHAnsi" w:cstheme="majorHAnsi"/>
                <w:i/>
                <w:iCs/>
                <w:sz w:val="18"/>
                <w:szCs w:val="18"/>
              </w:rPr>
              <w:t>.</w:t>
            </w:r>
            <w:r w:rsidRPr="00553CE0">
              <w:rPr>
                <w:rFonts w:asciiTheme="majorHAnsi" w:eastAsia="DengXian" w:hAnsiTheme="majorHAnsi" w:cstheme="majorHAnsi"/>
                <w:i/>
                <w:iCs/>
                <w:sz w:val="18"/>
                <w:szCs w:val="18"/>
                <w:lang w:val="en-CA"/>
              </w:rPr>
              <w:t xml:space="preserve"> </w:t>
            </w:r>
            <w:r w:rsidR="00D16FB7">
              <w:rPr>
                <w:rFonts w:asciiTheme="majorHAnsi" w:eastAsia="DengXian" w:hAnsiTheme="majorHAnsi" w:cstheme="majorHAnsi"/>
                <w:i/>
                <w:iCs/>
                <w:sz w:val="18"/>
                <w:szCs w:val="18"/>
                <w:lang w:val="en-CA"/>
              </w:rPr>
              <w:t xml:space="preserve"> </w:t>
            </w:r>
            <w:r w:rsidR="000862AC" w:rsidRPr="00553CE0">
              <w:rPr>
                <w:rFonts w:asciiTheme="majorHAnsi" w:eastAsia="DengXian" w:hAnsiTheme="majorHAnsi" w:cstheme="majorHAnsi"/>
                <w:i/>
                <w:iCs/>
                <w:sz w:val="18"/>
                <w:szCs w:val="18"/>
                <w:lang w:val="en-CA"/>
              </w:rPr>
              <w:t xml:space="preserve">The </w:t>
            </w:r>
            <w:hyperlink r:id="rId74" w:history="1">
              <w:r w:rsidRPr="007A1F62">
                <w:rPr>
                  <w:rStyle w:val="Hyperlink"/>
                  <w:rFonts w:asciiTheme="majorHAnsi" w:eastAsia="DengXian" w:hAnsiTheme="majorHAnsi" w:cstheme="majorHAnsi"/>
                  <w:b/>
                  <w:bCs/>
                  <w:i/>
                  <w:iCs/>
                  <w:sz w:val="18"/>
                  <w:szCs w:val="18"/>
                  <w:lang w:val="en-CA"/>
                </w:rPr>
                <w:t xml:space="preserve">Standard Project </w:t>
              </w:r>
              <w:r w:rsidR="000862AC" w:rsidRPr="007A1F62">
                <w:rPr>
                  <w:rStyle w:val="Hyperlink"/>
                  <w:rFonts w:asciiTheme="majorHAnsi" w:eastAsia="DengXian" w:hAnsiTheme="majorHAnsi" w:cstheme="majorHAnsi"/>
                  <w:b/>
                  <w:bCs/>
                  <w:i/>
                  <w:iCs/>
                  <w:sz w:val="18"/>
                  <w:szCs w:val="18"/>
                  <w:lang w:val="en-CA"/>
                </w:rPr>
                <w:t>Budget</w:t>
              </w:r>
              <w:r w:rsidR="000862AC" w:rsidRPr="00A476E7">
                <w:rPr>
                  <w:rStyle w:val="Hyperlink"/>
                  <w:rFonts w:asciiTheme="majorHAnsi" w:eastAsia="DengXian" w:hAnsiTheme="majorHAnsi" w:cstheme="majorHAnsi"/>
                  <w:i/>
                  <w:iCs/>
                  <w:sz w:val="18"/>
                  <w:szCs w:val="18"/>
                  <w:u w:val="none"/>
                  <w:lang w:val="en-CA"/>
                </w:rPr>
                <w:t xml:space="preserve"> </w:t>
              </w:r>
              <w:r w:rsidR="00A476E7">
                <w:rPr>
                  <w:rStyle w:val="Hyperlink"/>
                  <w:rFonts w:asciiTheme="majorHAnsi" w:eastAsia="DengXian" w:hAnsiTheme="majorHAnsi" w:cstheme="majorHAnsi"/>
                  <w:i/>
                  <w:iCs/>
                  <w:sz w:val="18"/>
                  <w:szCs w:val="18"/>
                  <w:u w:val="none"/>
                  <w:lang w:val="en-CA"/>
                </w:rPr>
                <w:t>t</w:t>
              </w:r>
              <w:r w:rsidR="000862AC" w:rsidRPr="00A476E7">
                <w:rPr>
                  <w:rStyle w:val="Hyperlink"/>
                  <w:rFonts w:asciiTheme="majorHAnsi" w:eastAsia="DengXian" w:hAnsiTheme="majorHAnsi" w:cstheme="majorHAnsi"/>
                  <w:i/>
                  <w:iCs/>
                  <w:sz w:val="18"/>
                  <w:szCs w:val="18"/>
                  <w:u w:val="none"/>
                  <w:lang w:val="en-CA"/>
                </w:rPr>
                <w:t>emplate</w:t>
              </w:r>
            </w:hyperlink>
            <w:r>
              <w:rPr>
                <w:rFonts w:asciiTheme="majorHAnsi" w:eastAsia="DengXian" w:hAnsiTheme="majorHAnsi" w:cstheme="majorHAnsi"/>
                <w:i/>
                <w:iCs/>
                <w:sz w:val="18"/>
                <w:szCs w:val="18"/>
                <w:lang w:val="en-CA"/>
              </w:rPr>
              <w:t xml:space="preserve"> is available and</w:t>
            </w:r>
            <w:r w:rsidR="000862AC" w:rsidRPr="00553CE0">
              <w:rPr>
                <w:rFonts w:asciiTheme="majorHAnsi" w:eastAsia="DengXian" w:hAnsiTheme="majorHAnsi" w:cstheme="majorHAnsi"/>
                <w:i/>
                <w:iCs/>
                <w:sz w:val="18"/>
                <w:szCs w:val="18"/>
                <w:lang w:val="en-CA"/>
              </w:rPr>
              <w:t xml:space="preserve"> </w:t>
            </w:r>
            <w:r w:rsidR="00D16FB7" w:rsidRPr="00952079">
              <w:rPr>
                <w:rFonts w:asciiTheme="majorHAnsi" w:eastAsia="DengXian" w:hAnsiTheme="majorHAnsi" w:cstheme="majorHAnsi"/>
                <w:i/>
                <w:sz w:val="18"/>
                <w:szCs w:val="18"/>
                <w:lang w:val="en-CA"/>
              </w:rPr>
              <w:t>reflective of the results hierarchy, so the budget planning is at the Project Outcome</w:t>
            </w:r>
            <w:r w:rsidR="00D16FB7">
              <w:rPr>
                <w:rFonts w:asciiTheme="majorHAnsi" w:eastAsia="DengXian" w:hAnsiTheme="majorHAnsi" w:cstheme="majorHAnsi"/>
                <w:i/>
                <w:sz w:val="18"/>
                <w:szCs w:val="18"/>
                <w:lang w:val="en-CA"/>
              </w:rPr>
              <w:t xml:space="preserve"> and</w:t>
            </w:r>
            <w:r w:rsidR="00D16FB7" w:rsidRPr="00952079">
              <w:rPr>
                <w:rFonts w:asciiTheme="majorHAnsi" w:eastAsia="DengXian" w:hAnsiTheme="majorHAnsi" w:cstheme="majorHAnsi"/>
                <w:i/>
                <w:sz w:val="18"/>
                <w:szCs w:val="18"/>
                <w:lang w:val="en-CA"/>
              </w:rPr>
              <w:t xml:space="preserve"> Output level. </w:t>
            </w:r>
            <w:r w:rsidR="00D16FB7">
              <w:rPr>
                <w:rFonts w:asciiTheme="majorHAnsi" w:eastAsia="DengXian" w:hAnsiTheme="majorHAnsi" w:cstheme="majorHAnsi"/>
                <w:i/>
                <w:sz w:val="18"/>
                <w:szCs w:val="18"/>
                <w:lang w:val="en-CA"/>
              </w:rPr>
              <w:t xml:space="preserve">The template </w:t>
            </w:r>
            <w:r w:rsidR="000862AC" w:rsidRPr="00553CE0">
              <w:rPr>
                <w:rFonts w:asciiTheme="majorHAnsi" w:eastAsia="DengXian" w:hAnsiTheme="majorHAnsi" w:cstheme="majorHAnsi"/>
                <w:i/>
                <w:iCs/>
                <w:sz w:val="18"/>
                <w:szCs w:val="18"/>
                <w:lang w:val="en-CA"/>
              </w:rPr>
              <w:t xml:space="preserve">includes </w:t>
            </w:r>
            <w:r w:rsidR="006B5B69" w:rsidRPr="00553CE0">
              <w:rPr>
                <w:rFonts w:asciiTheme="majorHAnsi" w:eastAsia="DengXian" w:hAnsiTheme="majorHAnsi" w:cstheme="majorHAnsi"/>
                <w:i/>
                <w:iCs/>
                <w:sz w:val="18"/>
                <w:szCs w:val="18"/>
              </w:rPr>
              <w:t xml:space="preserve">a tool to facilitate the project budget planning, formulation, and costing processes.  The detailed guidance, as well as the </w:t>
            </w:r>
            <w:hyperlink r:id="rId75" w:history="1">
              <w:r w:rsidR="006B5B69" w:rsidRPr="00553CE0">
                <w:rPr>
                  <w:rStyle w:val="Hyperlink"/>
                  <w:rFonts w:asciiTheme="majorHAnsi" w:hAnsiTheme="majorHAnsi" w:cstheme="majorHAnsi"/>
                  <w:i/>
                  <w:iCs/>
                  <w:sz w:val="18"/>
                  <w:szCs w:val="18"/>
                  <w:lang w:val="en-US" w:eastAsia="en-US"/>
                </w:rPr>
                <w:t>Direct Project Cost (DPC) Checklist</w:t>
              </w:r>
            </w:hyperlink>
            <w:r w:rsidR="006B5B69" w:rsidRPr="006B28E1">
              <w:rPr>
                <w:rFonts w:asciiTheme="majorHAnsi" w:eastAsia="DengXian" w:hAnsiTheme="majorHAnsi" w:cstheme="majorHAnsi"/>
                <w:i/>
                <w:iCs/>
                <w:sz w:val="18"/>
                <w:szCs w:val="18"/>
              </w:rPr>
              <w:t xml:space="preserve"> and the levy calculator, are also available for budget preparation. </w:t>
            </w:r>
            <w:r w:rsidR="00D16FB7">
              <w:rPr>
                <w:rFonts w:asciiTheme="majorHAnsi" w:eastAsia="DengXian" w:hAnsiTheme="majorHAnsi" w:cstheme="majorHAnsi"/>
                <w:i/>
                <w:iCs/>
                <w:sz w:val="18"/>
                <w:szCs w:val="18"/>
              </w:rPr>
              <w:t xml:space="preserve"> </w:t>
            </w:r>
            <w:r w:rsidR="00D16FB7" w:rsidRPr="00952079">
              <w:rPr>
                <w:rFonts w:asciiTheme="majorHAnsi" w:eastAsia="DengXian" w:hAnsiTheme="majorHAnsi" w:cstheme="majorHAnsi"/>
                <w:i/>
                <w:sz w:val="18"/>
                <w:szCs w:val="18"/>
                <w:lang w:val="en-CA"/>
              </w:rPr>
              <w:t>The template also facilitates the data entry in Quantum after it is approved as the template follows the same Quantum format.</w:t>
            </w:r>
            <w:r w:rsidR="006B5B69" w:rsidRPr="006B28E1">
              <w:rPr>
                <w:rFonts w:asciiTheme="majorHAnsi" w:eastAsia="DengXian" w:hAnsiTheme="majorHAnsi" w:cstheme="majorHAnsi"/>
                <w:i/>
                <w:iCs/>
                <w:sz w:val="18"/>
                <w:szCs w:val="18"/>
              </w:rPr>
              <w:t xml:space="preserve"> </w:t>
            </w:r>
            <w:r w:rsidR="10DB9D9B" w:rsidRPr="00DE29D3">
              <w:rPr>
                <w:rFonts w:asciiTheme="majorHAnsi" w:eastAsia="DengXian" w:hAnsiTheme="majorHAnsi" w:cstheme="majorHAnsi"/>
                <w:i/>
                <w:iCs/>
                <w:sz w:val="18"/>
                <w:szCs w:val="18"/>
                <w:lang w:val="en-CA"/>
              </w:rPr>
              <w:t xml:space="preserve">Use the below checklist to guide you in transferring the relevant information from the </w:t>
            </w:r>
            <w:r w:rsidR="00EF2D98">
              <w:rPr>
                <w:rFonts w:asciiTheme="majorHAnsi" w:eastAsia="DengXian" w:hAnsiTheme="majorHAnsi" w:cstheme="majorHAnsi"/>
                <w:i/>
                <w:iCs/>
                <w:sz w:val="18"/>
                <w:szCs w:val="18"/>
                <w:lang w:val="en-CA"/>
              </w:rPr>
              <w:t>approved</w:t>
            </w:r>
            <w:r w:rsidR="00EF2D98" w:rsidRPr="00DE29D3">
              <w:rPr>
                <w:rFonts w:asciiTheme="majorHAnsi" w:eastAsia="DengXian" w:hAnsiTheme="majorHAnsi" w:cstheme="majorHAnsi"/>
                <w:i/>
                <w:iCs/>
                <w:sz w:val="18"/>
                <w:szCs w:val="18"/>
                <w:lang w:val="en-CA"/>
              </w:rPr>
              <w:t xml:space="preserve"> </w:t>
            </w:r>
            <w:r w:rsidR="10DB9D9B" w:rsidRPr="00DE29D3">
              <w:rPr>
                <w:rFonts w:asciiTheme="majorHAnsi" w:eastAsia="DengXian" w:hAnsiTheme="majorHAnsi" w:cstheme="majorHAnsi"/>
                <w:i/>
                <w:iCs/>
                <w:sz w:val="18"/>
                <w:szCs w:val="18"/>
                <w:lang w:val="en-CA"/>
              </w:rPr>
              <w:t>Project Concept Note and/or providing additional information</w:t>
            </w:r>
            <w:r w:rsidR="00C94148">
              <w:rPr>
                <w:rFonts w:asciiTheme="majorHAnsi" w:eastAsia="DengXian" w:hAnsiTheme="majorHAnsi" w:cstheme="majorHAnsi"/>
                <w:i/>
                <w:iCs/>
                <w:sz w:val="18"/>
                <w:szCs w:val="18"/>
                <w:lang w:val="en-CA"/>
              </w:rPr>
              <w:t xml:space="preserve"> (particularly the details </w:t>
            </w:r>
            <w:r w:rsidR="00C94148" w:rsidRPr="00915A63">
              <w:rPr>
                <w:rFonts w:asciiTheme="majorHAnsi" w:eastAsia="DengXian" w:hAnsiTheme="majorHAnsi" w:cstheme="majorHAnsi"/>
                <w:i/>
                <w:iCs/>
                <w:sz w:val="18"/>
                <w:szCs w:val="18"/>
                <w:shd w:val="clear" w:color="auto" w:fill="BDD6EE" w:themeFill="accent5" w:themeFillTint="66"/>
                <w:lang w:val="en-CA"/>
              </w:rPr>
              <w:t>highlighted in blue</w:t>
            </w:r>
            <w:r w:rsidR="00C94148">
              <w:rPr>
                <w:rFonts w:asciiTheme="majorHAnsi" w:eastAsia="DengXian" w:hAnsiTheme="majorHAnsi" w:cstheme="majorHAnsi"/>
                <w:i/>
                <w:iCs/>
                <w:sz w:val="18"/>
                <w:szCs w:val="18"/>
                <w:lang w:val="en-CA"/>
              </w:rPr>
              <w:t>)</w:t>
            </w:r>
            <w:r w:rsidR="10DB9D9B" w:rsidRPr="00DE29D3">
              <w:rPr>
                <w:rFonts w:asciiTheme="majorHAnsi" w:eastAsia="DengXian" w:hAnsiTheme="majorHAnsi" w:cstheme="majorHAnsi"/>
                <w:i/>
                <w:iCs/>
                <w:sz w:val="18"/>
                <w:szCs w:val="18"/>
                <w:lang w:val="en-CA"/>
              </w:rPr>
              <w:t>.</w:t>
            </w:r>
          </w:p>
          <w:p w14:paraId="3D163F7A" w14:textId="64CF956F" w:rsidR="00BC7EEF" w:rsidRPr="00952079" w:rsidRDefault="000862AC" w:rsidP="007B52BB">
            <w:pPr>
              <w:pStyle w:val="ListParagraph"/>
              <w:numPr>
                <w:ilvl w:val="0"/>
                <w:numId w:val="2"/>
              </w:numPr>
              <w:spacing w:before="60"/>
              <w:ind w:left="334" w:hanging="334"/>
              <w:jc w:val="both"/>
              <w:rPr>
                <w:rStyle w:val="Hyperlink"/>
                <w:rFonts w:asciiTheme="majorHAnsi" w:hAnsiTheme="majorHAnsi" w:cstheme="majorBidi"/>
                <w:i/>
                <w:iCs/>
                <w:color w:val="auto"/>
                <w:sz w:val="18"/>
                <w:szCs w:val="18"/>
                <w:u w:val="none"/>
                <w:lang w:val="en-CA"/>
              </w:rPr>
            </w:pPr>
            <w:r w:rsidRPr="002A0CE8">
              <w:rPr>
                <w:rFonts w:asciiTheme="majorHAnsi" w:eastAsia="DengXian" w:hAnsiTheme="majorHAnsi" w:cstheme="majorHAnsi"/>
                <w:i/>
                <w:iCs/>
                <w:sz w:val="18"/>
                <w:szCs w:val="18"/>
                <w:lang w:val="en-CA"/>
              </w:rPr>
              <w:t xml:space="preserve">Complete </w:t>
            </w:r>
            <w:hyperlink r:id="rId76">
              <w:r w:rsidRPr="002A0CE8">
                <w:rPr>
                  <w:rStyle w:val="Hyperlink"/>
                  <w:rFonts w:asciiTheme="majorHAnsi" w:eastAsia="DengXian" w:hAnsiTheme="majorHAnsi" w:cstheme="majorHAnsi"/>
                  <w:b/>
                  <w:bCs/>
                  <w:i/>
                  <w:iCs/>
                  <w:sz w:val="18"/>
                  <w:szCs w:val="18"/>
                  <w:u w:val="none"/>
                  <w:lang w:val="en-CA" w:eastAsia="en-US"/>
                </w:rPr>
                <w:t xml:space="preserve">Annex-section 14: </w:t>
              </w:r>
              <w:r w:rsidR="00005719" w:rsidRPr="002A0CE8">
                <w:rPr>
                  <w:rStyle w:val="Hyperlink"/>
                  <w:rFonts w:asciiTheme="majorHAnsi" w:eastAsia="DengXian" w:hAnsiTheme="majorHAnsi" w:cstheme="majorHAnsi"/>
                  <w:b/>
                  <w:bCs/>
                  <w:i/>
                  <w:iCs/>
                  <w:sz w:val="18"/>
                  <w:szCs w:val="18"/>
                  <w:lang w:val="en-CA" w:eastAsia="en-US"/>
                </w:rPr>
                <w:t>Standard</w:t>
              </w:r>
              <w:r w:rsidRPr="002A0CE8">
                <w:rPr>
                  <w:rStyle w:val="Hyperlink"/>
                  <w:rFonts w:asciiTheme="majorHAnsi" w:eastAsia="DengXian" w:hAnsiTheme="majorHAnsi" w:cstheme="majorHAnsi"/>
                  <w:b/>
                  <w:bCs/>
                  <w:i/>
                  <w:iCs/>
                  <w:sz w:val="18"/>
                  <w:szCs w:val="18"/>
                  <w:lang w:val="en-CA" w:eastAsia="en-US"/>
                </w:rPr>
                <w:t xml:space="preserve"> Project </w:t>
              </w:r>
              <w:r w:rsidR="001D58DC" w:rsidRPr="002A0CE8">
                <w:rPr>
                  <w:rStyle w:val="Hyperlink"/>
                  <w:rFonts w:asciiTheme="majorHAnsi" w:eastAsia="DengXian" w:hAnsiTheme="majorHAnsi" w:cstheme="majorHAnsi"/>
                  <w:b/>
                  <w:bCs/>
                  <w:i/>
                  <w:iCs/>
                  <w:sz w:val="18"/>
                  <w:szCs w:val="18"/>
                  <w:lang w:val="en-CA" w:eastAsia="en-US"/>
                </w:rPr>
                <w:t>Budget</w:t>
              </w:r>
            </w:hyperlink>
            <w:r w:rsidRPr="002A0CE8">
              <w:rPr>
                <w:rFonts w:asciiTheme="majorHAnsi" w:eastAsia="DengXian" w:hAnsiTheme="majorHAnsi" w:cstheme="majorHAnsi"/>
                <w:i/>
                <w:iCs/>
                <w:sz w:val="18"/>
                <w:szCs w:val="18"/>
                <w:lang w:val="en-CA"/>
              </w:rPr>
              <w:t xml:space="preserve"> </w:t>
            </w:r>
            <w:r w:rsidR="000F0422" w:rsidRPr="00952079">
              <w:rPr>
                <w:rFonts w:asciiTheme="majorHAnsi" w:eastAsia="DengXian" w:hAnsiTheme="majorHAnsi" w:cstheme="majorBidi"/>
                <w:i/>
                <w:iCs/>
                <w:sz w:val="18"/>
                <w:szCs w:val="18"/>
                <w:lang w:val="en-CA"/>
              </w:rPr>
              <w:t xml:space="preserve">in collaboration with </w:t>
            </w:r>
            <w:r w:rsidR="00BA65B9" w:rsidRPr="00952079">
              <w:rPr>
                <w:rFonts w:asciiTheme="majorHAnsi" w:eastAsia="DengXian" w:hAnsiTheme="majorHAnsi" w:cstheme="majorBidi"/>
                <w:i/>
                <w:iCs/>
                <w:sz w:val="18"/>
                <w:szCs w:val="18"/>
                <w:lang w:val="en-CA"/>
              </w:rPr>
              <w:t xml:space="preserve">HR, Procurement and Operations Manager, </w:t>
            </w:r>
            <w:r w:rsidRPr="00952079">
              <w:rPr>
                <w:rFonts w:asciiTheme="majorHAnsi" w:eastAsia="DengXian" w:hAnsiTheme="majorHAnsi" w:cstheme="majorBidi"/>
                <w:i/>
                <w:iCs/>
                <w:sz w:val="18"/>
                <w:szCs w:val="18"/>
                <w:lang w:val="en-CA"/>
              </w:rPr>
              <w:t>and attach it to the ProDoc.</w:t>
            </w:r>
            <w:r w:rsidR="00D16FB7">
              <w:rPr>
                <w:rFonts w:asciiTheme="majorHAnsi" w:eastAsia="DengXian" w:hAnsiTheme="majorHAnsi" w:cstheme="majorBidi"/>
                <w:i/>
                <w:iCs/>
                <w:sz w:val="18"/>
                <w:szCs w:val="18"/>
                <w:lang w:val="en-CA"/>
              </w:rPr>
              <w:t xml:space="preserve">  </w:t>
            </w:r>
            <w:r w:rsidR="00D16FB7" w:rsidRPr="00553CE0">
              <w:rPr>
                <w:rFonts w:asciiTheme="majorHAnsi" w:eastAsia="DengXian" w:hAnsiTheme="majorHAnsi" w:cstheme="majorHAnsi"/>
                <w:b/>
                <w:bCs/>
                <w:i/>
                <w:iCs/>
                <w:sz w:val="18"/>
                <w:szCs w:val="18"/>
              </w:rPr>
              <w:t xml:space="preserve">All sections in the budget template need to be completed </w:t>
            </w:r>
            <w:r w:rsidR="00D43B86">
              <w:rPr>
                <w:rFonts w:asciiTheme="majorHAnsi" w:eastAsia="DengXian" w:hAnsiTheme="majorHAnsi" w:cstheme="majorHAnsi"/>
                <w:b/>
                <w:bCs/>
                <w:i/>
                <w:iCs/>
                <w:sz w:val="18"/>
                <w:szCs w:val="18"/>
              </w:rPr>
              <w:t xml:space="preserve">as per the </w:t>
            </w:r>
            <w:hyperlink r:id="rId77" w:history="1">
              <w:r w:rsidR="002263B4">
                <w:rPr>
                  <w:rStyle w:val="Hyperlink"/>
                  <w:rFonts w:asciiTheme="majorHAnsi" w:eastAsia="DengXian" w:hAnsiTheme="majorHAnsi" w:cstheme="majorHAnsi"/>
                  <w:b/>
                  <w:bCs/>
                  <w:i/>
                  <w:iCs/>
                  <w:sz w:val="18"/>
                  <w:szCs w:val="18"/>
                </w:rPr>
                <w:t>Standard</w:t>
              </w:r>
              <w:r w:rsidR="00D43B86" w:rsidRPr="002263B4">
                <w:rPr>
                  <w:rStyle w:val="Hyperlink"/>
                  <w:rFonts w:asciiTheme="majorHAnsi" w:eastAsia="DengXian" w:hAnsiTheme="majorHAnsi" w:cstheme="majorHAnsi"/>
                  <w:b/>
                  <w:bCs/>
                  <w:i/>
                  <w:iCs/>
                  <w:sz w:val="18"/>
                  <w:szCs w:val="18"/>
                </w:rPr>
                <w:t xml:space="preserve"> Project Budget </w:t>
              </w:r>
              <w:r w:rsidR="00D43B86" w:rsidRPr="002263B4">
                <w:rPr>
                  <w:rStyle w:val="Hyperlink"/>
                  <w:rFonts w:asciiTheme="majorHAnsi" w:eastAsia="DengXian" w:hAnsiTheme="majorHAnsi" w:cstheme="majorHAnsi"/>
                  <w:b/>
                  <w:bCs/>
                  <w:i/>
                  <w:iCs/>
                  <w:sz w:val="18"/>
                  <w:szCs w:val="18"/>
                </w:rPr>
                <w:lastRenderedPageBreak/>
                <w:t>Template Instruction</w:t>
              </w:r>
              <w:r w:rsidR="002263B4" w:rsidRPr="002263B4">
                <w:rPr>
                  <w:rStyle w:val="Hyperlink"/>
                  <w:rFonts w:asciiTheme="majorHAnsi" w:eastAsia="DengXian" w:hAnsiTheme="majorHAnsi" w:cstheme="majorHAnsi"/>
                  <w:b/>
                  <w:bCs/>
                  <w:i/>
                  <w:iCs/>
                  <w:sz w:val="18"/>
                  <w:szCs w:val="18"/>
                </w:rPr>
                <w:t>s</w:t>
              </w:r>
            </w:hyperlink>
            <w:r w:rsidR="002263B4">
              <w:rPr>
                <w:rFonts w:asciiTheme="majorHAnsi" w:eastAsia="DengXian" w:hAnsiTheme="majorHAnsi" w:cstheme="majorHAnsi"/>
                <w:b/>
                <w:bCs/>
                <w:i/>
                <w:iCs/>
                <w:sz w:val="18"/>
                <w:szCs w:val="18"/>
              </w:rPr>
              <w:t xml:space="preserve"> </w:t>
            </w:r>
            <w:r w:rsidR="00D16FB7" w:rsidRPr="00553CE0">
              <w:rPr>
                <w:rFonts w:asciiTheme="majorHAnsi" w:eastAsia="DengXian" w:hAnsiTheme="majorHAnsi" w:cstheme="majorHAnsi"/>
                <w:b/>
                <w:bCs/>
                <w:i/>
                <w:iCs/>
                <w:sz w:val="18"/>
                <w:szCs w:val="18"/>
              </w:rPr>
              <w:t>and submitted for quality assurance assessment.</w:t>
            </w:r>
            <w:r w:rsidR="00D16FB7" w:rsidRPr="00DE29D3">
              <w:rPr>
                <w:rFonts w:asciiTheme="majorHAnsi" w:eastAsia="DengXian" w:hAnsiTheme="majorHAnsi" w:cstheme="majorHAnsi"/>
                <w:i/>
                <w:iCs/>
                <w:sz w:val="18"/>
                <w:szCs w:val="18"/>
                <w:lang w:val="en-CA"/>
              </w:rPr>
              <w:t xml:space="preserve"> </w:t>
            </w:r>
            <w:r w:rsidR="00D16FB7">
              <w:rPr>
                <w:rFonts w:asciiTheme="majorHAnsi" w:eastAsia="DengXian" w:hAnsiTheme="majorHAnsi" w:cstheme="majorHAnsi"/>
                <w:i/>
                <w:iCs/>
                <w:sz w:val="18"/>
                <w:szCs w:val="18"/>
                <w:lang w:val="en-CA"/>
              </w:rPr>
              <w:t xml:space="preserve"> </w:t>
            </w:r>
            <w:r w:rsidR="00D16FB7">
              <w:rPr>
                <w:rFonts w:asciiTheme="majorHAnsi" w:eastAsia="DengXian" w:hAnsiTheme="majorHAnsi" w:cstheme="majorBidi"/>
                <w:i/>
                <w:iCs/>
                <w:sz w:val="18"/>
                <w:szCs w:val="18"/>
                <w:lang w:val="en-CA"/>
              </w:rPr>
              <w:t>Budget preparation should consider, and factor in, the following costs:</w:t>
            </w:r>
          </w:p>
          <w:p w14:paraId="172A81CF" w14:textId="411CAE0B" w:rsidR="00647DDE" w:rsidRPr="00952079" w:rsidRDefault="003F09AB" w:rsidP="006B3C03">
            <w:pPr>
              <w:pStyle w:val="ListParagraph"/>
              <w:numPr>
                <w:ilvl w:val="1"/>
                <w:numId w:val="1"/>
              </w:numPr>
              <w:ind w:left="692"/>
              <w:jc w:val="both"/>
              <w:rPr>
                <w:rFonts w:asciiTheme="majorHAnsi" w:hAnsiTheme="majorHAnsi" w:cstheme="majorHAnsi"/>
                <w:i/>
                <w:iCs/>
                <w:sz w:val="18"/>
                <w:szCs w:val="18"/>
                <w:lang w:val="en-CA"/>
              </w:rPr>
            </w:pPr>
            <w:r w:rsidRPr="00952079">
              <w:rPr>
                <w:rFonts w:asciiTheme="majorHAnsi" w:hAnsiTheme="majorHAnsi" w:cstheme="majorHAnsi"/>
                <w:i/>
                <w:iCs/>
                <w:sz w:val="18"/>
                <w:szCs w:val="18"/>
                <w:lang w:val="en-CA"/>
              </w:rPr>
              <w:t>Calculate personnel costs in line with the latest proforma</w:t>
            </w:r>
            <w:r w:rsidR="002917BF" w:rsidRPr="00952079">
              <w:rPr>
                <w:rFonts w:asciiTheme="majorHAnsi" w:hAnsiTheme="majorHAnsi" w:cstheme="majorHAnsi"/>
                <w:i/>
                <w:iCs/>
                <w:sz w:val="18"/>
                <w:szCs w:val="18"/>
                <w:lang w:val="en-CA"/>
              </w:rPr>
              <w:t xml:space="preserve"> and ensure the planned budget </w:t>
            </w:r>
            <w:r w:rsidR="00597D97" w:rsidRPr="00952079">
              <w:rPr>
                <w:rFonts w:asciiTheme="majorHAnsi" w:hAnsiTheme="majorHAnsi" w:cstheme="majorHAnsi"/>
                <w:i/>
                <w:iCs/>
                <w:sz w:val="18"/>
                <w:szCs w:val="18"/>
                <w:lang w:val="en-CA"/>
              </w:rPr>
              <w:t>accounted for all personnel required for implementation</w:t>
            </w:r>
            <w:r w:rsidRPr="00952079">
              <w:rPr>
                <w:rFonts w:asciiTheme="majorHAnsi" w:hAnsiTheme="majorHAnsi" w:cstheme="majorHAnsi"/>
                <w:i/>
                <w:iCs/>
                <w:sz w:val="18"/>
                <w:szCs w:val="18"/>
                <w:lang w:val="en-CA"/>
              </w:rPr>
              <w:t>.</w:t>
            </w:r>
          </w:p>
          <w:p w14:paraId="55B4C6C2" w14:textId="6B45C190" w:rsidR="006B3C03" w:rsidRPr="00952079" w:rsidRDefault="006F22A3" w:rsidP="006B3C03">
            <w:pPr>
              <w:pStyle w:val="ListParagraph"/>
              <w:numPr>
                <w:ilvl w:val="1"/>
                <w:numId w:val="1"/>
              </w:numPr>
              <w:ind w:left="692"/>
              <w:jc w:val="both"/>
              <w:rPr>
                <w:rFonts w:asciiTheme="majorHAnsi" w:hAnsiTheme="majorHAnsi" w:cstheme="majorHAnsi"/>
                <w:i/>
                <w:iCs/>
                <w:sz w:val="18"/>
                <w:szCs w:val="18"/>
                <w:lang w:val="en-CA"/>
              </w:rPr>
            </w:pPr>
            <w:r w:rsidRPr="00952079">
              <w:rPr>
                <w:rFonts w:asciiTheme="majorHAnsi" w:hAnsiTheme="majorHAnsi" w:cstheme="majorHAnsi"/>
                <w:i/>
                <w:iCs/>
                <w:sz w:val="18"/>
                <w:szCs w:val="18"/>
                <w:lang w:val="en-CA"/>
              </w:rPr>
              <w:t xml:space="preserve">Ensure operational costs </w:t>
            </w:r>
            <w:r w:rsidR="00041751" w:rsidRPr="00952079">
              <w:rPr>
                <w:rFonts w:asciiTheme="majorHAnsi" w:hAnsiTheme="majorHAnsi" w:cstheme="majorHAnsi"/>
                <w:i/>
                <w:iCs/>
                <w:sz w:val="18"/>
                <w:szCs w:val="18"/>
                <w:lang w:val="en-CA"/>
              </w:rPr>
              <w:t>(</w:t>
            </w:r>
            <w:r w:rsidR="00D65E96">
              <w:rPr>
                <w:rFonts w:asciiTheme="majorHAnsi" w:hAnsiTheme="majorHAnsi" w:cstheme="majorHAnsi"/>
                <w:i/>
                <w:iCs/>
                <w:sz w:val="18"/>
                <w:szCs w:val="18"/>
                <w:lang w:val="en-CA"/>
              </w:rPr>
              <w:t xml:space="preserve">e.g.: </w:t>
            </w:r>
            <w:r w:rsidR="00041751" w:rsidRPr="00952079">
              <w:rPr>
                <w:rFonts w:asciiTheme="majorHAnsi" w:hAnsiTheme="majorHAnsi" w:cstheme="majorHAnsi"/>
                <w:i/>
                <w:iCs/>
                <w:sz w:val="18"/>
                <w:szCs w:val="18"/>
                <w:lang w:val="en-CA"/>
              </w:rPr>
              <w:t xml:space="preserve">communication, office supplies, equipment etc.) </w:t>
            </w:r>
            <w:r w:rsidR="00D65E96">
              <w:rPr>
                <w:rFonts w:asciiTheme="majorHAnsi" w:hAnsiTheme="majorHAnsi" w:cstheme="majorHAnsi"/>
                <w:i/>
                <w:iCs/>
                <w:sz w:val="18"/>
                <w:szCs w:val="18"/>
                <w:lang w:val="en-CA"/>
              </w:rPr>
              <w:t xml:space="preserve">are </w:t>
            </w:r>
            <w:r w:rsidR="003872AE" w:rsidRPr="00952079">
              <w:rPr>
                <w:rFonts w:asciiTheme="majorHAnsi" w:hAnsiTheme="majorHAnsi" w:cstheme="majorHAnsi"/>
                <w:i/>
                <w:iCs/>
                <w:sz w:val="18"/>
                <w:szCs w:val="18"/>
                <w:lang w:val="en-CA"/>
              </w:rPr>
              <w:t>reasonably and adequately included</w:t>
            </w:r>
            <w:r w:rsidR="00746177" w:rsidRPr="00952079">
              <w:rPr>
                <w:rFonts w:asciiTheme="majorHAnsi" w:hAnsiTheme="majorHAnsi" w:cstheme="majorHAnsi"/>
                <w:i/>
                <w:iCs/>
                <w:sz w:val="18"/>
                <w:szCs w:val="18"/>
                <w:lang w:val="en-CA"/>
              </w:rPr>
              <w:t>.</w:t>
            </w:r>
          </w:p>
          <w:p w14:paraId="585FF4A9" w14:textId="21D3CE0D" w:rsidR="006B3C03" w:rsidRPr="00952079" w:rsidRDefault="006B3C03" w:rsidP="006B3C03">
            <w:pPr>
              <w:pStyle w:val="ListParagraph"/>
              <w:numPr>
                <w:ilvl w:val="1"/>
                <w:numId w:val="1"/>
              </w:numPr>
              <w:ind w:left="692"/>
              <w:jc w:val="both"/>
              <w:rPr>
                <w:rFonts w:asciiTheme="majorHAnsi" w:hAnsiTheme="majorHAnsi" w:cstheme="majorHAnsi"/>
                <w:i/>
                <w:iCs/>
                <w:sz w:val="18"/>
                <w:szCs w:val="18"/>
                <w:lang w:val="en-CA"/>
              </w:rPr>
            </w:pPr>
            <w:r w:rsidRPr="00952079">
              <w:rPr>
                <w:rFonts w:asciiTheme="majorHAnsi" w:hAnsiTheme="majorHAnsi" w:cstheme="majorHAnsi"/>
                <w:i/>
                <w:iCs/>
                <w:sz w:val="18"/>
                <w:szCs w:val="18"/>
                <w:lang w:val="en-CA"/>
              </w:rPr>
              <w:t>Reflect adequate budget for monitoring, reporting and evaluation activities</w:t>
            </w:r>
            <w:r w:rsidR="007E6128">
              <w:rPr>
                <w:rFonts w:asciiTheme="majorHAnsi" w:hAnsiTheme="majorHAnsi" w:cstheme="majorHAnsi"/>
                <w:i/>
                <w:iCs/>
                <w:sz w:val="18"/>
                <w:szCs w:val="18"/>
                <w:lang w:val="en-CA"/>
              </w:rPr>
              <w:t xml:space="preserve">, </w:t>
            </w:r>
            <w:r w:rsidR="000E09A3">
              <w:rPr>
                <w:rFonts w:asciiTheme="majorHAnsi" w:hAnsiTheme="majorHAnsi" w:cstheme="majorHAnsi"/>
                <w:i/>
                <w:iCs/>
                <w:sz w:val="18"/>
                <w:szCs w:val="18"/>
                <w:lang w:val="en-CA"/>
              </w:rPr>
              <w:t>and/</w:t>
            </w:r>
            <w:r w:rsidR="007E6128">
              <w:rPr>
                <w:rFonts w:asciiTheme="majorHAnsi" w:hAnsiTheme="majorHAnsi" w:cstheme="majorHAnsi"/>
                <w:i/>
                <w:iCs/>
                <w:sz w:val="18"/>
                <w:szCs w:val="18"/>
                <w:lang w:val="en-CA"/>
              </w:rPr>
              <w:t>or audit</w:t>
            </w:r>
            <w:r w:rsidR="00302F2F" w:rsidRPr="00952079">
              <w:rPr>
                <w:rFonts w:asciiTheme="majorHAnsi" w:hAnsiTheme="majorHAnsi" w:cstheme="majorHAnsi"/>
                <w:i/>
                <w:iCs/>
                <w:sz w:val="18"/>
                <w:szCs w:val="18"/>
                <w:lang w:val="en-CA"/>
              </w:rPr>
              <w:t>.</w:t>
            </w:r>
          </w:p>
          <w:p w14:paraId="6EDFFF3F" w14:textId="5874FA16" w:rsidR="00302F2F" w:rsidRPr="002A0CE8" w:rsidRDefault="00302F2F" w:rsidP="006B3C03">
            <w:pPr>
              <w:pStyle w:val="ListParagraph"/>
              <w:numPr>
                <w:ilvl w:val="1"/>
                <w:numId w:val="1"/>
              </w:numPr>
              <w:ind w:left="692"/>
              <w:jc w:val="both"/>
              <w:rPr>
                <w:rFonts w:asciiTheme="majorHAnsi" w:hAnsiTheme="majorHAnsi" w:cstheme="majorHAnsi"/>
                <w:i/>
                <w:iCs/>
                <w:sz w:val="18"/>
                <w:szCs w:val="18"/>
                <w:lang w:val="en-CA"/>
              </w:rPr>
            </w:pPr>
            <w:r w:rsidRPr="00952079">
              <w:rPr>
                <w:rFonts w:asciiTheme="majorHAnsi" w:hAnsiTheme="majorHAnsi" w:cstheme="majorHAnsi"/>
                <w:i/>
                <w:iCs/>
                <w:sz w:val="18"/>
                <w:szCs w:val="18"/>
                <w:lang w:val="en-CA"/>
              </w:rPr>
              <w:t xml:space="preserve">When </w:t>
            </w:r>
            <w:r w:rsidRPr="002A0CE8">
              <w:rPr>
                <w:rFonts w:asciiTheme="majorHAnsi" w:hAnsiTheme="majorHAnsi" w:cstheme="majorHAnsi"/>
                <w:i/>
                <w:iCs/>
                <w:sz w:val="18"/>
                <w:szCs w:val="18"/>
                <w:lang w:val="en-CA"/>
              </w:rPr>
              <w:t>needed, include budget for the planned risk mitigation actions.</w:t>
            </w:r>
          </w:p>
          <w:p w14:paraId="2BDA900A" w14:textId="6FA43C7C" w:rsidR="00BC7EEF" w:rsidRPr="002A0CE8" w:rsidRDefault="00BC7EEF" w:rsidP="00B224D5">
            <w:pPr>
              <w:pStyle w:val="ListParagraph"/>
              <w:numPr>
                <w:ilvl w:val="1"/>
                <w:numId w:val="1"/>
              </w:numPr>
              <w:ind w:left="692"/>
              <w:jc w:val="both"/>
              <w:rPr>
                <w:rFonts w:asciiTheme="majorHAnsi" w:hAnsiTheme="majorHAnsi" w:cstheme="majorHAnsi"/>
                <w:i/>
                <w:iCs/>
                <w:sz w:val="18"/>
                <w:szCs w:val="18"/>
                <w:lang w:val="en-CA"/>
              </w:rPr>
            </w:pPr>
            <w:r w:rsidRPr="002A0CE8">
              <w:rPr>
                <w:rFonts w:asciiTheme="majorHAnsi" w:hAnsiTheme="majorHAnsi" w:cstheme="majorHAnsi"/>
                <w:i/>
                <w:iCs/>
                <w:sz w:val="18"/>
                <w:szCs w:val="18"/>
                <w:lang w:val="en-CA"/>
              </w:rPr>
              <w:t xml:space="preserve">If </w:t>
            </w:r>
            <w:r w:rsidR="00E00342" w:rsidRPr="002A0CE8">
              <w:rPr>
                <w:rFonts w:asciiTheme="majorHAnsi" w:hAnsiTheme="majorHAnsi" w:cstheme="majorHAnsi"/>
                <w:i/>
                <w:iCs/>
                <w:sz w:val="18"/>
                <w:szCs w:val="18"/>
                <w:lang w:val="en-CA"/>
              </w:rPr>
              <w:t>necessary, include budget for capacity building</w:t>
            </w:r>
            <w:r w:rsidR="00EE0644" w:rsidRPr="002A0CE8">
              <w:rPr>
                <w:rFonts w:asciiTheme="majorHAnsi" w:hAnsiTheme="majorHAnsi" w:cstheme="majorHAnsi"/>
                <w:i/>
                <w:iCs/>
                <w:sz w:val="18"/>
                <w:szCs w:val="18"/>
                <w:lang w:val="en-CA"/>
              </w:rPr>
              <w:t xml:space="preserve"> particularly to capacitate </w:t>
            </w:r>
            <w:r w:rsidR="00DB6F1E" w:rsidRPr="002A0CE8">
              <w:rPr>
                <w:rFonts w:asciiTheme="majorHAnsi" w:hAnsiTheme="majorHAnsi" w:cstheme="majorHAnsi"/>
                <w:i/>
                <w:iCs/>
                <w:sz w:val="18"/>
                <w:szCs w:val="18"/>
                <w:lang w:val="en-CA"/>
              </w:rPr>
              <w:t>responsible</w:t>
            </w:r>
            <w:r w:rsidR="00EE0644" w:rsidRPr="002A0CE8">
              <w:rPr>
                <w:rFonts w:asciiTheme="majorHAnsi" w:hAnsiTheme="majorHAnsi" w:cstheme="majorHAnsi"/>
                <w:i/>
                <w:iCs/>
                <w:sz w:val="18"/>
                <w:szCs w:val="18"/>
                <w:lang w:val="en-CA"/>
              </w:rPr>
              <w:t xml:space="preserve"> government entit</w:t>
            </w:r>
            <w:r w:rsidR="00795713" w:rsidRPr="002A0CE8">
              <w:rPr>
                <w:rFonts w:asciiTheme="majorHAnsi" w:hAnsiTheme="majorHAnsi" w:cstheme="majorHAnsi"/>
                <w:i/>
                <w:iCs/>
                <w:sz w:val="18"/>
                <w:szCs w:val="18"/>
                <w:lang w:val="en-CA"/>
              </w:rPr>
              <w:t xml:space="preserve">ies or </w:t>
            </w:r>
            <w:r w:rsidR="008F6C4E" w:rsidRPr="002A0CE8">
              <w:rPr>
                <w:rFonts w:asciiTheme="majorHAnsi" w:hAnsiTheme="majorHAnsi" w:cstheme="majorHAnsi"/>
                <w:i/>
                <w:iCs/>
                <w:sz w:val="18"/>
                <w:szCs w:val="18"/>
                <w:lang w:val="en-CA"/>
              </w:rPr>
              <w:t>CSOs/</w:t>
            </w:r>
            <w:r w:rsidR="00795713" w:rsidRPr="002A0CE8">
              <w:rPr>
                <w:rFonts w:asciiTheme="majorHAnsi" w:hAnsiTheme="majorHAnsi" w:cstheme="majorHAnsi"/>
                <w:i/>
                <w:iCs/>
                <w:sz w:val="18"/>
                <w:szCs w:val="18"/>
                <w:lang w:val="en-CA"/>
              </w:rPr>
              <w:t>NGOs</w:t>
            </w:r>
            <w:r w:rsidR="003433B2" w:rsidRPr="002A0CE8">
              <w:rPr>
                <w:rFonts w:asciiTheme="majorHAnsi" w:hAnsiTheme="majorHAnsi" w:cstheme="majorHAnsi"/>
                <w:i/>
                <w:iCs/>
                <w:sz w:val="18"/>
                <w:szCs w:val="18"/>
                <w:lang w:val="en-CA"/>
              </w:rPr>
              <w:t xml:space="preserve"> to sustain the Project results after the implementation ends</w:t>
            </w:r>
            <w:r w:rsidR="007B7E76" w:rsidRPr="002A0CE8">
              <w:rPr>
                <w:rFonts w:asciiTheme="majorHAnsi" w:hAnsiTheme="majorHAnsi" w:cstheme="majorHAnsi"/>
                <w:i/>
                <w:iCs/>
                <w:sz w:val="18"/>
                <w:szCs w:val="18"/>
                <w:lang w:val="en-CA"/>
              </w:rPr>
              <w:t>.</w:t>
            </w:r>
          </w:p>
          <w:p w14:paraId="62BFEC71" w14:textId="5EC0AD74" w:rsidR="00B224D5" w:rsidRPr="002A0CE8" w:rsidRDefault="00B224D5" w:rsidP="00B224D5">
            <w:pPr>
              <w:pStyle w:val="ListParagraph"/>
              <w:numPr>
                <w:ilvl w:val="1"/>
                <w:numId w:val="1"/>
              </w:numPr>
              <w:ind w:left="692"/>
              <w:jc w:val="both"/>
              <w:rPr>
                <w:rFonts w:asciiTheme="majorHAnsi" w:hAnsiTheme="majorHAnsi" w:cstheme="majorHAnsi"/>
                <w:i/>
                <w:iCs/>
                <w:sz w:val="18"/>
                <w:szCs w:val="18"/>
                <w:lang w:val="en-CA"/>
              </w:rPr>
            </w:pPr>
            <w:r w:rsidRPr="002A0CE8">
              <w:rPr>
                <w:rFonts w:asciiTheme="majorHAnsi" w:hAnsiTheme="majorHAnsi" w:cstheme="majorHAnsi"/>
                <w:i/>
                <w:iCs/>
                <w:sz w:val="18"/>
                <w:szCs w:val="18"/>
                <w:lang w:val="en-CA"/>
              </w:rPr>
              <w:t xml:space="preserve">Consider budgeting </w:t>
            </w:r>
            <w:r w:rsidR="00746177" w:rsidRPr="002A0CE8">
              <w:rPr>
                <w:rFonts w:asciiTheme="majorHAnsi" w:hAnsiTheme="majorHAnsi" w:cstheme="majorHAnsi"/>
                <w:i/>
                <w:iCs/>
                <w:sz w:val="18"/>
                <w:szCs w:val="18"/>
                <w:lang w:val="en-CA"/>
              </w:rPr>
              <w:t xml:space="preserve">contingencies for unexpected </w:t>
            </w:r>
            <w:r w:rsidR="00585DAA" w:rsidRPr="002A0CE8">
              <w:rPr>
                <w:rFonts w:asciiTheme="majorHAnsi" w:hAnsiTheme="majorHAnsi" w:cstheme="majorHAnsi"/>
                <w:i/>
                <w:iCs/>
                <w:sz w:val="18"/>
                <w:szCs w:val="18"/>
                <w:lang w:val="en-CA"/>
              </w:rPr>
              <w:t>expenses.</w:t>
            </w:r>
          </w:p>
          <w:p w14:paraId="31406D1A" w14:textId="34C673A4" w:rsidR="002A0CE8" w:rsidRPr="007B52BB" w:rsidRDefault="007B52BB" w:rsidP="00CE192C">
            <w:pPr>
              <w:pStyle w:val="ListParagraph"/>
              <w:numPr>
                <w:ilvl w:val="0"/>
                <w:numId w:val="2"/>
              </w:numPr>
              <w:ind w:left="347" w:hanging="347"/>
              <w:jc w:val="both"/>
              <w:rPr>
                <w:rFonts w:asciiTheme="majorHAnsi" w:hAnsiTheme="majorHAnsi" w:cstheme="majorHAnsi"/>
                <w:i/>
                <w:iCs/>
                <w:sz w:val="18"/>
                <w:szCs w:val="18"/>
              </w:rPr>
            </w:pPr>
            <w:r>
              <w:rPr>
                <w:rFonts w:asciiTheme="majorHAnsi" w:hAnsiTheme="majorHAnsi" w:cstheme="majorHAnsi"/>
                <w:i/>
                <w:iCs/>
                <w:sz w:val="18"/>
                <w:szCs w:val="18"/>
              </w:rPr>
              <w:t>At</w:t>
            </w:r>
            <w:r w:rsidR="002A0CE8">
              <w:rPr>
                <w:rFonts w:asciiTheme="majorHAnsi" w:hAnsiTheme="majorHAnsi" w:cstheme="majorHAnsi"/>
                <w:i/>
                <w:iCs/>
                <w:sz w:val="18"/>
                <w:szCs w:val="18"/>
              </w:rPr>
              <w:t>tach to ProDoc</w:t>
            </w:r>
            <w:r w:rsidR="00D16FB7" w:rsidRPr="002A0CE8">
              <w:rPr>
                <w:rFonts w:asciiTheme="majorHAnsi" w:hAnsiTheme="majorHAnsi" w:cstheme="majorHAnsi"/>
                <w:i/>
                <w:iCs/>
                <w:sz w:val="18"/>
                <w:szCs w:val="18"/>
              </w:rPr>
              <w:t xml:space="preserve"> th</w:t>
            </w:r>
            <w:r w:rsidR="002A0CE8" w:rsidRPr="002A0CE8">
              <w:rPr>
                <w:rFonts w:asciiTheme="majorHAnsi" w:hAnsiTheme="majorHAnsi" w:cstheme="majorHAnsi"/>
                <w:i/>
                <w:iCs/>
                <w:sz w:val="18"/>
                <w:szCs w:val="18"/>
              </w:rPr>
              <w:t>e</w:t>
            </w:r>
            <w:r w:rsidR="00D16FB7" w:rsidRPr="002A0CE8">
              <w:rPr>
                <w:rFonts w:asciiTheme="majorHAnsi" w:hAnsiTheme="majorHAnsi" w:cstheme="majorHAnsi"/>
                <w:i/>
                <w:iCs/>
                <w:sz w:val="18"/>
                <w:szCs w:val="18"/>
              </w:rPr>
              <w:t xml:space="preserve"> </w:t>
            </w:r>
            <w:hyperlink r:id="rId78" w:history="1">
              <w:r w:rsidR="00D16FB7" w:rsidRPr="002A0CE8">
                <w:rPr>
                  <w:rStyle w:val="Hyperlink"/>
                  <w:rFonts w:asciiTheme="majorHAnsi" w:eastAsia="DengXian" w:hAnsiTheme="majorHAnsi" w:cstheme="majorHAnsi"/>
                  <w:b/>
                  <w:bCs/>
                  <w:i/>
                  <w:iCs/>
                  <w:sz w:val="18"/>
                  <w:szCs w:val="18"/>
                </w:rPr>
                <w:t>Standard Project Budget</w:t>
              </w:r>
            </w:hyperlink>
          </w:p>
          <w:p w14:paraId="65758396" w14:textId="4F9AECC2" w:rsidR="003F238A" w:rsidRPr="003F238A" w:rsidRDefault="000862AC" w:rsidP="00CE192C">
            <w:pPr>
              <w:pStyle w:val="ListParagraph"/>
              <w:numPr>
                <w:ilvl w:val="0"/>
                <w:numId w:val="2"/>
              </w:numPr>
              <w:ind w:left="347" w:hanging="347"/>
              <w:jc w:val="both"/>
              <w:rPr>
                <w:rFonts w:asciiTheme="majorHAnsi" w:hAnsiTheme="majorHAnsi" w:cstheme="majorBidi"/>
                <w:i/>
                <w:iCs/>
                <w:sz w:val="18"/>
                <w:szCs w:val="18"/>
                <w:lang w:val="en-CA"/>
              </w:rPr>
            </w:pPr>
            <w:r w:rsidRPr="00064C66">
              <w:rPr>
                <w:rFonts w:asciiTheme="majorHAnsi" w:hAnsiTheme="majorHAnsi" w:cstheme="majorHAnsi"/>
                <w:i/>
                <w:iCs/>
                <w:sz w:val="18"/>
                <w:szCs w:val="18"/>
                <w:lang w:val="en-CA"/>
              </w:rPr>
              <w:t xml:space="preserve">Describe </w:t>
            </w:r>
            <w:r w:rsidR="002A0CE8" w:rsidRPr="00064C66">
              <w:rPr>
                <w:rFonts w:asciiTheme="majorHAnsi" w:hAnsiTheme="majorHAnsi" w:cstheme="majorHAnsi"/>
                <w:i/>
                <w:iCs/>
                <w:sz w:val="18"/>
                <w:szCs w:val="18"/>
                <w:lang w:val="en-CA"/>
              </w:rPr>
              <w:t xml:space="preserve">in ProDoc </w:t>
            </w:r>
            <w:r w:rsidRPr="00064C66">
              <w:rPr>
                <w:rFonts w:asciiTheme="majorHAnsi" w:hAnsiTheme="majorHAnsi" w:cstheme="majorHAnsi"/>
                <w:i/>
                <w:iCs/>
                <w:sz w:val="18"/>
                <w:szCs w:val="18"/>
                <w:lang w:val="en-CA"/>
              </w:rPr>
              <w:t xml:space="preserve">an </w:t>
            </w:r>
            <w:r w:rsidRPr="00064C66">
              <w:rPr>
                <w:rFonts w:asciiTheme="majorHAnsi" w:hAnsiTheme="majorHAnsi" w:cstheme="majorHAnsi"/>
                <w:b/>
                <w:bCs/>
                <w:i/>
                <w:iCs/>
                <w:sz w:val="18"/>
                <w:szCs w:val="18"/>
                <w:lang w:val="en-CA"/>
              </w:rPr>
              <w:t>overview and</w:t>
            </w:r>
            <w:r w:rsidRPr="00064C66">
              <w:rPr>
                <w:rFonts w:asciiTheme="majorHAnsi" w:hAnsiTheme="majorHAnsi" w:cstheme="majorBidi"/>
                <w:b/>
                <w:bCs/>
                <w:i/>
                <w:iCs/>
                <w:sz w:val="18"/>
                <w:szCs w:val="18"/>
                <w:lang w:val="en-CA"/>
              </w:rPr>
              <w:t xml:space="preserve"> key elements of project budgeting</w:t>
            </w:r>
          </w:p>
          <w:p w14:paraId="1760FE40" w14:textId="162D82D8" w:rsidR="000862AC" w:rsidRPr="00952079" w:rsidRDefault="003F238A" w:rsidP="00CE192C">
            <w:pPr>
              <w:pStyle w:val="ListParagraph"/>
              <w:numPr>
                <w:ilvl w:val="0"/>
                <w:numId w:val="2"/>
              </w:numPr>
              <w:ind w:left="347" w:hanging="347"/>
              <w:jc w:val="both"/>
              <w:rPr>
                <w:rFonts w:asciiTheme="majorHAnsi" w:hAnsiTheme="majorHAnsi" w:cstheme="majorBidi"/>
                <w:i/>
                <w:iCs/>
                <w:sz w:val="18"/>
                <w:szCs w:val="18"/>
                <w:lang w:val="en-CA"/>
              </w:rPr>
            </w:pPr>
            <w:r>
              <w:rPr>
                <w:rFonts w:asciiTheme="majorHAnsi" w:hAnsiTheme="majorHAnsi" w:cstheme="majorBidi"/>
                <w:b/>
                <w:bCs/>
                <w:i/>
                <w:iCs/>
                <w:sz w:val="18"/>
                <w:szCs w:val="18"/>
                <w:shd w:val="clear" w:color="auto" w:fill="BDD6EE" w:themeFill="accent5" w:themeFillTint="66"/>
                <w:lang w:val="en-CA"/>
              </w:rPr>
              <w:t>Discuss</w:t>
            </w:r>
            <w:r w:rsidR="000862AC" w:rsidRPr="002C4E43">
              <w:rPr>
                <w:rFonts w:asciiTheme="majorHAnsi" w:hAnsiTheme="majorHAnsi" w:cstheme="majorBidi"/>
                <w:b/>
                <w:bCs/>
                <w:i/>
                <w:iCs/>
                <w:sz w:val="18"/>
                <w:szCs w:val="18"/>
                <w:shd w:val="clear" w:color="auto" w:fill="BDD6EE" w:themeFill="accent5" w:themeFillTint="66"/>
                <w:lang w:val="en-CA"/>
              </w:rPr>
              <w:t xml:space="preserve"> any specific measures to ensure cost-efficient use of resources</w:t>
            </w:r>
            <w:r w:rsidR="000862AC" w:rsidRPr="002C4E43">
              <w:rPr>
                <w:rFonts w:asciiTheme="majorHAnsi" w:hAnsiTheme="majorHAnsi" w:cstheme="majorBidi"/>
                <w:i/>
                <w:iCs/>
                <w:sz w:val="18"/>
                <w:szCs w:val="18"/>
                <w:shd w:val="clear" w:color="auto" w:fill="BDD6EE" w:themeFill="accent5" w:themeFillTint="66"/>
                <w:lang w:val="en-CA"/>
              </w:rPr>
              <w:t xml:space="preserve"> (e.g.: joint monitoring with other projects, sharing of operational costs etc.)</w:t>
            </w:r>
          </w:p>
          <w:p w14:paraId="15ADCED5" w14:textId="0EEEEE3A" w:rsidR="00437A76" w:rsidRPr="00952079" w:rsidRDefault="000862AC" w:rsidP="002A0CE8">
            <w:pPr>
              <w:spacing w:before="60"/>
              <w:jc w:val="both"/>
              <w:rPr>
                <w:rFonts w:asciiTheme="majorHAnsi" w:eastAsia="DengXian" w:hAnsiTheme="majorHAnsi" w:cstheme="majorHAnsi"/>
                <w:i/>
                <w:sz w:val="18"/>
                <w:szCs w:val="18"/>
                <w:lang w:val="en-CA"/>
              </w:rPr>
            </w:pPr>
            <w:r w:rsidRPr="00952079">
              <w:rPr>
                <w:rFonts w:asciiTheme="majorHAnsi" w:eastAsia="DengXian" w:hAnsiTheme="majorHAnsi" w:cstheme="majorHAnsi"/>
                <w:i/>
                <w:iCs/>
                <w:sz w:val="18"/>
                <w:szCs w:val="18"/>
                <w:lang w:val="en-CA"/>
              </w:rPr>
              <w:t>All anticipated programmatic and operational costs required for the delivery of the development project, including development effectiveness and implementation support arrangements, need to be identified, estimated and fully costed in the project budget under the relevant output(s). This includes activities that directly support the project</w:t>
            </w:r>
            <w:r w:rsidR="00D16FB7">
              <w:rPr>
                <w:rFonts w:asciiTheme="majorHAnsi" w:eastAsia="DengXian" w:hAnsiTheme="majorHAnsi" w:cstheme="majorHAnsi"/>
                <w:i/>
                <w:iCs/>
                <w:sz w:val="18"/>
                <w:szCs w:val="18"/>
                <w:lang w:val="en-CA"/>
              </w:rPr>
              <w:t xml:space="preserve"> implementation and management</w:t>
            </w:r>
            <w:r w:rsidRPr="00952079">
              <w:rPr>
                <w:rFonts w:asciiTheme="majorHAnsi" w:eastAsia="DengXian" w:hAnsiTheme="majorHAnsi" w:cstheme="majorHAnsi"/>
                <w:i/>
                <w:iCs/>
                <w:sz w:val="18"/>
                <w:szCs w:val="18"/>
                <w:lang w:val="en-CA"/>
              </w:rPr>
              <w:t xml:space="preserve">, such as communication, human resources, procurement, finance, audit, policy advisory, quality assurance, reporting, management, etc. </w:t>
            </w:r>
          </w:p>
        </w:tc>
      </w:tr>
    </w:tbl>
    <w:p w14:paraId="3CA43406" w14:textId="77777777" w:rsidR="000862AC" w:rsidRPr="00952079" w:rsidRDefault="000862AC" w:rsidP="000862AC">
      <w:pPr>
        <w:rPr>
          <w:lang w:val="en-CA"/>
        </w:rPr>
      </w:pPr>
    </w:p>
    <w:p w14:paraId="12585147" w14:textId="7738335A" w:rsidR="00412100" w:rsidRPr="00952079" w:rsidRDefault="00412100" w:rsidP="00412100">
      <w:pPr>
        <w:rPr>
          <w:lang w:val="en-CA"/>
        </w:rPr>
      </w:pPr>
      <w:r w:rsidRPr="00952079">
        <w:rPr>
          <w:highlight w:val="lightGray"/>
          <w:lang w:val="en-CA"/>
        </w:rPr>
        <w:fldChar w:fldCharType="begin">
          <w:ffData>
            <w:name w:val="Text30"/>
            <w:enabled/>
            <w:calcOnExit w:val="0"/>
            <w:textInput/>
          </w:ffData>
        </w:fldChar>
      </w:r>
      <w:r w:rsidRPr="00952079">
        <w:rPr>
          <w:highlight w:val="lightGray"/>
          <w:lang w:val="en-CA"/>
        </w:rPr>
        <w:instrText xml:space="preserve"> FORMTEXT </w:instrText>
      </w:r>
      <w:r w:rsidRPr="00952079">
        <w:rPr>
          <w:highlight w:val="lightGray"/>
          <w:lang w:val="en-CA"/>
        </w:rPr>
      </w:r>
      <w:r w:rsidRPr="00952079">
        <w:rPr>
          <w:highlight w:val="lightGray"/>
          <w:lang w:val="en-CA"/>
        </w:rPr>
        <w:fldChar w:fldCharType="separate"/>
      </w:r>
      <w:r w:rsidRPr="00952079">
        <w:rPr>
          <w:noProof/>
          <w:highlight w:val="lightGray"/>
          <w:lang w:val="en-CA"/>
        </w:rPr>
        <w:t> </w:t>
      </w:r>
      <w:r w:rsidRPr="00952079">
        <w:rPr>
          <w:noProof/>
          <w:highlight w:val="lightGray"/>
          <w:lang w:val="en-CA"/>
        </w:rPr>
        <w:t>Start your text here for section #14.</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noProof/>
          <w:highlight w:val="lightGray"/>
          <w:lang w:val="en-CA"/>
        </w:rPr>
        <w:t> </w:t>
      </w:r>
      <w:r w:rsidRPr="00952079">
        <w:rPr>
          <w:highlight w:val="lightGray"/>
          <w:lang w:val="en-CA"/>
        </w:rPr>
        <w:fldChar w:fldCharType="end"/>
      </w:r>
    </w:p>
    <w:p w14:paraId="35C60058" w14:textId="77777777" w:rsidR="008B4B27" w:rsidRPr="00952079" w:rsidRDefault="008B4B27" w:rsidP="008B4B27">
      <w:pPr>
        <w:rPr>
          <w:rStyle w:val="Hyperlink"/>
          <w:rFonts w:eastAsia="DengXian"/>
          <w:lang w:val="en-CA"/>
        </w:rPr>
      </w:pPr>
    </w:p>
    <w:p w14:paraId="20528CD8" w14:textId="77777777" w:rsidR="00E1691F" w:rsidRPr="00952079" w:rsidRDefault="00E1691F">
      <w:pPr>
        <w:rPr>
          <w:rFonts w:asciiTheme="majorHAnsi" w:eastAsia="DengXian" w:hAnsiTheme="majorHAnsi" w:cstheme="majorHAnsi"/>
          <w:lang w:val="en-CA"/>
        </w:rPr>
      </w:pPr>
      <w:r w:rsidRPr="00952079">
        <w:rPr>
          <w:rFonts w:asciiTheme="majorHAnsi" w:eastAsia="DengXian" w:hAnsiTheme="majorHAnsi" w:cstheme="majorHAnsi"/>
          <w:lang w:val="en-CA"/>
        </w:rPr>
        <w:br w:type="page"/>
      </w:r>
    </w:p>
    <w:p w14:paraId="4D4A299C" w14:textId="0877EE63" w:rsidR="7E87B77B" w:rsidRPr="00A21A81" w:rsidRDefault="004974CC" w:rsidP="00A21A81">
      <w:pPr>
        <w:spacing w:after="120" w:line="257" w:lineRule="auto"/>
        <w:jc w:val="center"/>
        <w:rPr>
          <w:rFonts w:asciiTheme="majorHAnsi" w:eastAsia="DengXian" w:hAnsiTheme="majorHAnsi" w:cstheme="majorHAnsi"/>
          <w:b/>
          <w:bCs/>
          <w:color w:val="002060"/>
          <w:sz w:val="18"/>
          <w:szCs w:val="18"/>
          <w:lang w:val="en-CA"/>
        </w:rPr>
      </w:pPr>
      <w:r w:rsidRPr="006B28E1">
        <w:rPr>
          <w:rFonts w:asciiTheme="majorHAnsi" w:eastAsia="DengXian" w:hAnsiTheme="majorHAnsi" w:cstheme="majorHAnsi"/>
          <w:b/>
          <w:bCs/>
          <w:color w:val="002060"/>
          <w:sz w:val="18"/>
          <w:szCs w:val="18"/>
          <w:lang w:val="en-CA"/>
        </w:rPr>
        <w:lastRenderedPageBreak/>
        <w:t xml:space="preserve">List of </w:t>
      </w:r>
      <w:r w:rsidR="002372FD" w:rsidRPr="006B28E1">
        <w:rPr>
          <w:rFonts w:asciiTheme="majorHAnsi" w:eastAsia="DengXian" w:hAnsiTheme="majorHAnsi" w:cstheme="majorHAnsi"/>
          <w:b/>
          <w:bCs/>
          <w:color w:val="002060"/>
          <w:sz w:val="18"/>
          <w:szCs w:val="18"/>
          <w:lang w:val="en-CA"/>
        </w:rPr>
        <w:t>A</w:t>
      </w:r>
      <w:r w:rsidRPr="006B28E1">
        <w:rPr>
          <w:rFonts w:asciiTheme="majorHAnsi" w:eastAsia="DengXian" w:hAnsiTheme="majorHAnsi" w:cstheme="majorHAnsi"/>
          <w:b/>
          <w:bCs/>
          <w:color w:val="002060"/>
          <w:sz w:val="18"/>
          <w:szCs w:val="18"/>
          <w:lang w:val="en-CA"/>
        </w:rPr>
        <w:t xml:space="preserve">vailable </w:t>
      </w:r>
      <w:r w:rsidR="002372FD" w:rsidRPr="006B28E1">
        <w:rPr>
          <w:rFonts w:asciiTheme="majorHAnsi" w:eastAsia="DengXian" w:hAnsiTheme="majorHAnsi" w:cstheme="majorHAnsi"/>
          <w:b/>
          <w:bCs/>
          <w:color w:val="002060"/>
          <w:sz w:val="18"/>
          <w:szCs w:val="18"/>
          <w:lang w:val="en-CA"/>
        </w:rPr>
        <w:t>T</w:t>
      </w:r>
      <w:r w:rsidRPr="006B28E1">
        <w:rPr>
          <w:rFonts w:asciiTheme="majorHAnsi" w:eastAsia="DengXian" w:hAnsiTheme="majorHAnsi" w:cstheme="majorHAnsi"/>
          <w:b/>
          <w:bCs/>
          <w:color w:val="002060"/>
          <w:sz w:val="18"/>
          <w:szCs w:val="18"/>
          <w:lang w:val="en-CA"/>
        </w:rPr>
        <w:t>emplates</w:t>
      </w:r>
      <w:r w:rsidR="003C1116" w:rsidRPr="006B28E1">
        <w:rPr>
          <w:rFonts w:asciiTheme="majorHAnsi" w:eastAsia="DengXian" w:hAnsiTheme="majorHAnsi" w:cstheme="majorHAnsi"/>
          <w:b/>
          <w:bCs/>
          <w:color w:val="002060"/>
          <w:sz w:val="18"/>
          <w:szCs w:val="18"/>
          <w:lang w:val="en-CA"/>
        </w:rPr>
        <w:t xml:space="preserve">, </w:t>
      </w:r>
      <w:r w:rsidR="002372FD" w:rsidRPr="006B28E1">
        <w:rPr>
          <w:rFonts w:asciiTheme="majorHAnsi" w:eastAsia="DengXian" w:hAnsiTheme="majorHAnsi" w:cstheme="majorHAnsi"/>
          <w:b/>
          <w:bCs/>
          <w:color w:val="002060"/>
          <w:sz w:val="18"/>
          <w:szCs w:val="18"/>
          <w:lang w:val="en-CA"/>
        </w:rPr>
        <w:t>T</w:t>
      </w:r>
      <w:r w:rsidR="003C1116" w:rsidRPr="006B28E1">
        <w:rPr>
          <w:rFonts w:asciiTheme="majorHAnsi" w:eastAsia="DengXian" w:hAnsiTheme="majorHAnsi" w:cstheme="majorHAnsi"/>
          <w:b/>
          <w:bCs/>
          <w:color w:val="002060"/>
          <w:sz w:val="18"/>
          <w:szCs w:val="18"/>
          <w:lang w:val="en-CA"/>
        </w:rPr>
        <w:t xml:space="preserve">ools and </w:t>
      </w:r>
      <w:r w:rsidR="002372FD" w:rsidRPr="006B28E1">
        <w:rPr>
          <w:rFonts w:asciiTheme="majorHAnsi" w:eastAsia="DengXian" w:hAnsiTheme="majorHAnsi" w:cstheme="majorHAnsi"/>
          <w:b/>
          <w:bCs/>
          <w:color w:val="002060"/>
          <w:sz w:val="18"/>
          <w:szCs w:val="18"/>
          <w:lang w:val="en-CA"/>
        </w:rPr>
        <w:t>R</w:t>
      </w:r>
      <w:r w:rsidR="003C1116" w:rsidRPr="006B28E1">
        <w:rPr>
          <w:rFonts w:asciiTheme="majorHAnsi" w:eastAsia="DengXian" w:hAnsiTheme="majorHAnsi" w:cstheme="majorHAnsi"/>
          <w:b/>
          <w:bCs/>
          <w:color w:val="002060"/>
          <w:sz w:val="18"/>
          <w:szCs w:val="18"/>
          <w:lang w:val="en-CA"/>
        </w:rPr>
        <w:t xml:space="preserve">esources to </w:t>
      </w:r>
      <w:r w:rsidR="002372FD" w:rsidRPr="006B28E1">
        <w:rPr>
          <w:rFonts w:asciiTheme="majorHAnsi" w:eastAsia="DengXian" w:hAnsiTheme="majorHAnsi" w:cstheme="majorHAnsi"/>
          <w:b/>
          <w:bCs/>
          <w:color w:val="002060"/>
          <w:sz w:val="18"/>
          <w:szCs w:val="18"/>
          <w:lang w:val="en-CA"/>
        </w:rPr>
        <w:t>S</w:t>
      </w:r>
      <w:r w:rsidR="003C1116" w:rsidRPr="006B28E1">
        <w:rPr>
          <w:rFonts w:asciiTheme="majorHAnsi" w:eastAsia="DengXian" w:hAnsiTheme="majorHAnsi" w:cstheme="majorHAnsi"/>
          <w:b/>
          <w:bCs/>
          <w:color w:val="002060"/>
          <w:sz w:val="18"/>
          <w:szCs w:val="18"/>
          <w:lang w:val="en-CA"/>
        </w:rPr>
        <w:t xml:space="preserve">upport </w:t>
      </w:r>
      <w:r w:rsidR="002372FD" w:rsidRPr="006B28E1">
        <w:rPr>
          <w:rFonts w:asciiTheme="majorHAnsi" w:eastAsia="DengXian" w:hAnsiTheme="majorHAnsi" w:cstheme="majorHAnsi"/>
          <w:b/>
          <w:bCs/>
          <w:color w:val="002060"/>
          <w:sz w:val="18"/>
          <w:szCs w:val="18"/>
          <w:lang w:val="en-CA"/>
        </w:rPr>
        <w:t>P</w:t>
      </w:r>
      <w:r w:rsidR="003C1116" w:rsidRPr="006B28E1">
        <w:rPr>
          <w:rFonts w:asciiTheme="majorHAnsi" w:eastAsia="DengXian" w:hAnsiTheme="majorHAnsi" w:cstheme="majorHAnsi"/>
          <w:b/>
          <w:bCs/>
          <w:color w:val="002060"/>
          <w:sz w:val="18"/>
          <w:szCs w:val="18"/>
          <w:lang w:val="en-CA"/>
        </w:rPr>
        <w:t xml:space="preserve">roject </w:t>
      </w:r>
      <w:r w:rsidR="002372FD" w:rsidRPr="006B28E1">
        <w:rPr>
          <w:rFonts w:asciiTheme="majorHAnsi" w:eastAsia="DengXian" w:hAnsiTheme="majorHAnsi" w:cstheme="majorHAnsi"/>
          <w:b/>
          <w:bCs/>
          <w:color w:val="002060"/>
          <w:sz w:val="18"/>
          <w:szCs w:val="18"/>
          <w:lang w:val="en-CA"/>
        </w:rPr>
        <w:t>F</w:t>
      </w:r>
      <w:r w:rsidR="003C1116" w:rsidRPr="006B28E1">
        <w:rPr>
          <w:rFonts w:asciiTheme="majorHAnsi" w:eastAsia="DengXian" w:hAnsiTheme="majorHAnsi" w:cstheme="majorHAnsi"/>
          <w:b/>
          <w:bCs/>
          <w:color w:val="002060"/>
          <w:sz w:val="18"/>
          <w:szCs w:val="18"/>
          <w:lang w:val="en-CA"/>
        </w:rPr>
        <w:t>ormulation</w:t>
      </w:r>
      <w:r w:rsidR="002372FD" w:rsidRPr="006B28E1">
        <w:rPr>
          <w:rFonts w:asciiTheme="majorHAnsi" w:eastAsia="DengXian" w:hAnsiTheme="majorHAnsi" w:cstheme="majorHAnsi"/>
          <w:b/>
          <w:bCs/>
          <w:color w:val="002060"/>
          <w:sz w:val="18"/>
          <w:szCs w:val="18"/>
          <w:lang w:val="en-CA"/>
        </w:rPr>
        <w:t>, Implementation</w:t>
      </w:r>
      <w:r w:rsidR="003C1116" w:rsidRPr="006B28E1">
        <w:rPr>
          <w:rFonts w:asciiTheme="majorHAnsi" w:eastAsia="DengXian" w:hAnsiTheme="majorHAnsi" w:cstheme="majorHAnsi"/>
          <w:b/>
          <w:bCs/>
          <w:color w:val="002060"/>
          <w:sz w:val="18"/>
          <w:szCs w:val="18"/>
          <w:lang w:val="en-CA"/>
        </w:rPr>
        <w:t xml:space="preserve"> and </w:t>
      </w:r>
      <w:r w:rsidR="002372FD" w:rsidRPr="006B28E1">
        <w:rPr>
          <w:rFonts w:asciiTheme="majorHAnsi" w:eastAsia="DengXian" w:hAnsiTheme="majorHAnsi" w:cstheme="majorHAnsi"/>
          <w:b/>
          <w:bCs/>
          <w:color w:val="002060"/>
          <w:sz w:val="18"/>
          <w:szCs w:val="18"/>
          <w:lang w:val="en-CA"/>
        </w:rPr>
        <w:t>M</w:t>
      </w:r>
      <w:r w:rsidR="003C1116" w:rsidRPr="006B28E1">
        <w:rPr>
          <w:rFonts w:asciiTheme="majorHAnsi" w:eastAsia="DengXian" w:hAnsiTheme="majorHAnsi" w:cstheme="majorHAnsi"/>
          <w:b/>
          <w:bCs/>
          <w:color w:val="002060"/>
          <w:sz w:val="18"/>
          <w:szCs w:val="18"/>
          <w:lang w:val="en-CA"/>
        </w:rPr>
        <w:t>anagement</w:t>
      </w:r>
    </w:p>
    <w:tbl>
      <w:tblPr>
        <w:tblStyle w:val="TableGrid"/>
        <w:tblW w:w="10165" w:type="dxa"/>
        <w:jc w:val="center"/>
        <w:tblLayout w:type="fixed"/>
        <w:tblLook w:val="04A0" w:firstRow="1" w:lastRow="0" w:firstColumn="1" w:lastColumn="0" w:noHBand="0" w:noVBand="1"/>
      </w:tblPr>
      <w:tblGrid>
        <w:gridCol w:w="3595"/>
        <w:gridCol w:w="2880"/>
        <w:gridCol w:w="3690"/>
      </w:tblGrid>
      <w:tr w:rsidR="00417BCB" w:rsidRPr="006B28E1" w14:paraId="01F90B43" w14:textId="77777777" w:rsidTr="00711A4C">
        <w:trPr>
          <w:trHeight w:val="340"/>
          <w:jc w:val="center"/>
        </w:trPr>
        <w:tc>
          <w:tcPr>
            <w:tcW w:w="3595" w:type="dxa"/>
            <w:vMerge w:val="restart"/>
            <w:shd w:val="clear" w:color="auto" w:fill="44546A" w:themeFill="text2"/>
            <w:vAlign w:val="center"/>
          </w:tcPr>
          <w:p w14:paraId="6319B7A6" w14:textId="6C552089" w:rsidR="00417BCB" w:rsidRPr="006B28E1" w:rsidRDefault="00417BCB" w:rsidP="00417BCB">
            <w:pPr>
              <w:jc w:val="center"/>
              <w:rPr>
                <w:rFonts w:asciiTheme="majorHAnsi" w:hAnsiTheme="majorHAnsi" w:cstheme="majorHAnsi"/>
                <w:b/>
                <w:sz w:val="18"/>
                <w:szCs w:val="18"/>
                <w:lang w:val="en-CA"/>
              </w:rPr>
            </w:pPr>
            <w:r w:rsidRPr="006B28E1">
              <w:rPr>
                <w:rFonts w:asciiTheme="majorHAnsi" w:eastAsia="Times New Roman" w:hAnsiTheme="majorHAnsi" w:cstheme="majorHAnsi"/>
                <w:b/>
                <w:bCs/>
                <w:color w:val="FFFFFF" w:themeColor="background1"/>
                <w:sz w:val="18"/>
                <w:szCs w:val="18"/>
                <w:lang w:val="en-CA"/>
              </w:rPr>
              <w:t>ProDoc Section </w:t>
            </w:r>
          </w:p>
        </w:tc>
        <w:tc>
          <w:tcPr>
            <w:tcW w:w="2880" w:type="dxa"/>
            <w:vMerge w:val="restart"/>
            <w:shd w:val="clear" w:color="auto" w:fill="44546A" w:themeFill="text2"/>
            <w:vAlign w:val="center"/>
          </w:tcPr>
          <w:p w14:paraId="6674F530" w14:textId="410F7E02" w:rsidR="00417BCB" w:rsidRPr="006B28E1" w:rsidRDefault="005725B0" w:rsidP="00946DD9">
            <w:pPr>
              <w:jc w:val="center"/>
              <w:textAlignment w:val="baseline"/>
              <w:rPr>
                <w:rFonts w:asciiTheme="majorHAnsi" w:eastAsia="Times New Roman" w:hAnsiTheme="majorHAnsi" w:cstheme="majorHAnsi"/>
                <w:b/>
                <w:bCs/>
                <w:color w:val="FFFFFF" w:themeColor="background1"/>
                <w:sz w:val="18"/>
                <w:szCs w:val="18"/>
                <w:lang w:val="en-CA"/>
              </w:rPr>
            </w:pPr>
            <w:r>
              <w:rPr>
                <w:rFonts w:asciiTheme="majorHAnsi" w:eastAsia="Times New Roman" w:hAnsiTheme="majorHAnsi" w:cstheme="majorHAnsi"/>
                <w:b/>
                <w:bCs/>
                <w:color w:val="FFFFFF" w:themeColor="background1"/>
                <w:sz w:val="18"/>
                <w:szCs w:val="18"/>
                <w:lang w:val="en-CA"/>
              </w:rPr>
              <w:t>Required</w:t>
            </w:r>
            <w:r w:rsidR="00417BCB" w:rsidRPr="006B28E1">
              <w:rPr>
                <w:rFonts w:asciiTheme="majorHAnsi" w:eastAsia="Times New Roman" w:hAnsiTheme="majorHAnsi" w:cstheme="majorHAnsi"/>
                <w:b/>
                <w:bCs/>
                <w:color w:val="FFFFFF" w:themeColor="background1"/>
                <w:sz w:val="18"/>
                <w:szCs w:val="18"/>
                <w:lang w:val="en-CA"/>
              </w:rPr>
              <w:t xml:space="preserve"> ProDoc Annex  </w:t>
            </w:r>
          </w:p>
        </w:tc>
        <w:tc>
          <w:tcPr>
            <w:tcW w:w="3690" w:type="dxa"/>
            <w:vMerge w:val="restart"/>
            <w:shd w:val="clear" w:color="auto" w:fill="44546A" w:themeFill="text2"/>
            <w:vAlign w:val="center"/>
          </w:tcPr>
          <w:p w14:paraId="2FEF2275" w14:textId="6892DC36" w:rsidR="00417BCB" w:rsidRPr="006B28E1" w:rsidRDefault="00417BCB" w:rsidP="00417BCB">
            <w:pPr>
              <w:jc w:val="center"/>
              <w:rPr>
                <w:rFonts w:asciiTheme="majorHAnsi" w:hAnsiTheme="majorHAnsi" w:cstheme="majorHAnsi"/>
                <w:b/>
                <w:bCs/>
                <w:sz w:val="18"/>
                <w:szCs w:val="18"/>
                <w:lang w:val="en-CA"/>
              </w:rPr>
            </w:pPr>
            <w:r w:rsidRPr="006B28E1">
              <w:rPr>
                <w:rFonts w:asciiTheme="majorHAnsi" w:eastAsia="Times New Roman" w:hAnsiTheme="majorHAnsi" w:cstheme="majorHAnsi"/>
                <w:b/>
                <w:bCs/>
                <w:color w:val="FFFFFF" w:themeColor="background1"/>
                <w:sz w:val="18"/>
                <w:szCs w:val="18"/>
                <w:lang w:val="en-CA"/>
              </w:rPr>
              <w:t>Tool and Resource </w:t>
            </w:r>
          </w:p>
        </w:tc>
      </w:tr>
      <w:tr w:rsidR="00417BCB" w:rsidRPr="006B28E1" w14:paraId="7CC17E8C" w14:textId="77777777" w:rsidTr="00A21A81">
        <w:trPr>
          <w:trHeight w:val="220"/>
          <w:jc w:val="center"/>
        </w:trPr>
        <w:tc>
          <w:tcPr>
            <w:tcW w:w="3595" w:type="dxa"/>
            <w:vMerge/>
            <w:shd w:val="clear" w:color="auto" w:fill="44546A" w:themeFill="text2"/>
            <w:vAlign w:val="center"/>
          </w:tcPr>
          <w:p w14:paraId="4A31AD01" w14:textId="77777777" w:rsidR="00417BCB" w:rsidRPr="006B28E1" w:rsidRDefault="00417BCB" w:rsidP="00417BCB">
            <w:pPr>
              <w:jc w:val="center"/>
              <w:rPr>
                <w:rFonts w:asciiTheme="majorHAnsi" w:hAnsiTheme="majorHAnsi" w:cstheme="majorHAnsi"/>
                <w:b/>
                <w:sz w:val="18"/>
                <w:szCs w:val="18"/>
                <w:lang w:val="en-CA"/>
              </w:rPr>
            </w:pPr>
          </w:p>
        </w:tc>
        <w:tc>
          <w:tcPr>
            <w:tcW w:w="2880" w:type="dxa"/>
            <w:vMerge/>
            <w:shd w:val="clear" w:color="auto" w:fill="44546A" w:themeFill="text2"/>
            <w:vAlign w:val="center"/>
          </w:tcPr>
          <w:p w14:paraId="602DEA0B" w14:textId="77777777" w:rsidR="00417BCB" w:rsidRPr="006B28E1" w:rsidRDefault="00417BCB" w:rsidP="00417BCB">
            <w:pPr>
              <w:jc w:val="center"/>
              <w:rPr>
                <w:rFonts w:asciiTheme="majorHAnsi" w:hAnsiTheme="majorHAnsi" w:cstheme="majorHAnsi"/>
                <w:b/>
                <w:bCs/>
                <w:sz w:val="18"/>
                <w:szCs w:val="18"/>
                <w:lang w:val="en-CA"/>
              </w:rPr>
            </w:pPr>
          </w:p>
        </w:tc>
        <w:tc>
          <w:tcPr>
            <w:tcW w:w="3690" w:type="dxa"/>
            <w:vMerge/>
            <w:shd w:val="clear" w:color="auto" w:fill="44546A" w:themeFill="text2"/>
            <w:vAlign w:val="center"/>
          </w:tcPr>
          <w:p w14:paraId="5C789145" w14:textId="77777777" w:rsidR="00417BCB" w:rsidRPr="006B28E1" w:rsidRDefault="00417BCB" w:rsidP="00417BCB">
            <w:pPr>
              <w:jc w:val="center"/>
              <w:rPr>
                <w:rFonts w:asciiTheme="majorHAnsi" w:hAnsiTheme="majorHAnsi" w:cstheme="majorHAnsi"/>
                <w:b/>
                <w:bCs/>
                <w:sz w:val="18"/>
                <w:szCs w:val="18"/>
                <w:lang w:val="en-CA"/>
              </w:rPr>
            </w:pPr>
          </w:p>
        </w:tc>
      </w:tr>
      <w:tr w:rsidR="00417BCB" w:rsidRPr="006B28E1" w14:paraId="12168FDC" w14:textId="77777777" w:rsidTr="00711A4C">
        <w:trPr>
          <w:jc w:val="center"/>
        </w:trPr>
        <w:tc>
          <w:tcPr>
            <w:tcW w:w="3595" w:type="dxa"/>
          </w:tcPr>
          <w:p w14:paraId="2620B66C" w14:textId="4E59F21D" w:rsidR="00417BCB" w:rsidRPr="006B28E1" w:rsidRDefault="00417BCB" w:rsidP="00E74CF9">
            <w:pPr>
              <w:spacing w:before="20" w:after="20"/>
              <w:ind w:left="-25"/>
              <w:rPr>
                <w:rFonts w:asciiTheme="majorHAnsi"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1: Cover Page and Project Summary Data</w:t>
            </w:r>
          </w:p>
        </w:tc>
        <w:tc>
          <w:tcPr>
            <w:tcW w:w="2880" w:type="dxa"/>
          </w:tcPr>
          <w:p w14:paraId="23F915D6" w14:textId="2E7BB90C" w:rsidR="00417BCB" w:rsidRPr="006B28E1" w:rsidRDefault="00417BCB" w:rsidP="006745BA">
            <w:pPr>
              <w:spacing w:before="20" w:after="20"/>
              <w:rPr>
                <w:rFonts w:asciiTheme="majorHAnsi" w:hAnsiTheme="majorHAnsi" w:cstheme="majorHAnsi"/>
                <w:bCs/>
                <w:sz w:val="18"/>
                <w:szCs w:val="18"/>
                <w:lang w:val="en-CA"/>
              </w:rPr>
            </w:pPr>
          </w:p>
        </w:tc>
        <w:tc>
          <w:tcPr>
            <w:tcW w:w="3690" w:type="dxa"/>
          </w:tcPr>
          <w:p w14:paraId="25C76E03" w14:textId="7E5DFF48" w:rsidR="00417BCB" w:rsidRPr="006B28E1" w:rsidRDefault="00417BCB" w:rsidP="006745BA">
            <w:pPr>
              <w:spacing w:before="20" w:after="20"/>
              <w:rPr>
                <w:rFonts w:asciiTheme="majorHAnsi" w:hAnsiTheme="majorHAnsi" w:cstheme="majorHAnsi"/>
                <w:bCs/>
                <w:sz w:val="18"/>
                <w:szCs w:val="18"/>
                <w:lang w:val="en-CA"/>
              </w:rPr>
            </w:pPr>
          </w:p>
        </w:tc>
      </w:tr>
      <w:tr w:rsidR="00417BCB" w:rsidRPr="006B28E1" w14:paraId="129F3572" w14:textId="77777777" w:rsidTr="00711A4C">
        <w:trPr>
          <w:jc w:val="center"/>
        </w:trPr>
        <w:tc>
          <w:tcPr>
            <w:tcW w:w="3595" w:type="dxa"/>
          </w:tcPr>
          <w:p w14:paraId="0699A8AB" w14:textId="7909754B" w:rsidR="00417BCB" w:rsidRPr="006B28E1" w:rsidRDefault="00417BCB" w:rsidP="00E74CF9">
            <w:pPr>
              <w:pStyle w:val="Heading3"/>
              <w:numPr>
                <w:ilvl w:val="0"/>
                <w:numId w:val="0"/>
              </w:numPr>
              <w:spacing w:before="20" w:after="20" w:line="240" w:lineRule="auto"/>
              <w:ind w:left="-25"/>
              <w:outlineLvl w:val="2"/>
              <w:rPr>
                <w:rFonts w:asciiTheme="majorHAnsi" w:eastAsia="DengXian"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2: Executive Summary  </w:t>
            </w:r>
          </w:p>
        </w:tc>
        <w:tc>
          <w:tcPr>
            <w:tcW w:w="2880" w:type="dxa"/>
          </w:tcPr>
          <w:p w14:paraId="1E2BE3FC" w14:textId="5B76D654" w:rsidR="00417BCB" w:rsidRPr="006B28E1" w:rsidRDefault="00417BCB" w:rsidP="006745BA">
            <w:pPr>
              <w:spacing w:before="20" w:after="20"/>
              <w:rPr>
                <w:rFonts w:asciiTheme="majorHAnsi" w:hAnsiTheme="majorHAnsi" w:cstheme="majorHAnsi"/>
                <w:bCs/>
                <w:sz w:val="18"/>
                <w:szCs w:val="18"/>
                <w:lang w:val="en-CA"/>
              </w:rPr>
            </w:pPr>
          </w:p>
        </w:tc>
        <w:tc>
          <w:tcPr>
            <w:tcW w:w="3690" w:type="dxa"/>
          </w:tcPr>
          <w:p w14:paraId="14D5EF60" w14:textId="7AE5B0CF" w:rsidR="00417BCB" w:rsidRPr="006B28E1" w:rsidRDefault="00417BCB" w:rsidP="006745BA">
            <w:pPr>
              <w:spacing w:before="20" w:after="20"/>
              <w:rPr>
                <w:rFonts w:asciiTheme="majorHAnsi" w:hAnsiTheme="majorHAnsi" w:cstheme="majorHAnsi"/>
                <w:bCs/>
                <w:sz w:val="18"/>
                <w:szCs w:val="18"/>
                <w:lang w:val="en-CA"/>
              </w:rPr>
            </w:pPr>
          </w:p>
        </w:tc>
      </w:tr>
      <w:tr w:rsidR="00417BCB" w:rsidRPr="006B28E1" w14:paraId="5DCE3385" w14:textId="77777777" w:rsidTr="00711A4C">
        <w:trPr>
          <w:jc w:val="center"/>
        </w:trPr>
        <w:tc>
          <w:tcPr>
            <w:tcW w:w="3595" w:type="dxa"/>
          </w:tcPr>
          <w:p w14:paraId="00D2101D" w14:textId="0A61E3CD" w:rsidR="00417BCB" w:rsidRPr="006B28E1" w:rsidRDefault="00417BCB" w:rsidP="00E74CF9">
            <w:pPr>
              <w:pStyle w:val="Heading3"/>
              <w:numPr>
                <w:ilvl w:val="0"/>
                <w:numId w:val="0"/>
              </w:numPr>
              <w:spacing w:before="20" w:after="20" w:line="240" w:lineRule="auto"/>
              <w:ind w:left="-25"/>
              <w:outlineLvl w:val="2"/>
              <w:rPr>
                <w:rFonts w:asciiTheme="majorHAnsi" w:eastAsia="DengXian"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3: Situation Analysis and Development Challenges  </w:t>
            </w:r>
          </w:p>
        </w:tc>
        <w:tc>
          <w:tcPr>
            <w:tcW w:w="2880" w:type="dxa"/>
          </w:tcPr>
          <w:p w14:paraId="21FBF9D1" w14:textId="124D5012" w:rsidR="00417BCB" w:rsidRPr="006B28E1" w:rsidRDefault="00417BCB"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 </w:t>
            </w:r>
          </w:p>
        </w:tc>
        <w:tc>
          <w:tcPr>
            <w:tcW w:w="3690" w:type="dxa"/>
          </w:tcPr>
          <w:p w14:paraId="5AAB9962" w14:textId="3B058FCA" w:rsidR="00417BCB" w:rsidRPr="006B28E1" w:rsidRDefault="00417BCB"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 </w:t>
            </w:r>
          </w:p>
        </w:tc>
      </w:tr>
      <w:tr w:rsidR="006F2B1F" w:rsidRPr="006B28E1" w14:paraId="65921539" w14:textId="77777777" w:rsidTr="00711A4C">
        <w:trPr>
          <w:jc w:val="center"/>
        </w:trPr>
        <w:tc>
          <w:tcPr>
            <w:tcW w:w="3595" w:type="dxa"/>
          </w:tcPr>
          <w:p w14:paraId="4A9B57EC" w14:textId="686CF77A" w:rsidR="006F2B1F" w:rsidRPr="006B28E1" w:rsidRDefault="006F2B1F" w:rsidP="00E74CF9">
            <w:pPr>
              <w:pStyle w:val="Heading3"/>
              <w:numPr>
                <w:ilvl w:val="0"/>
                <w:numId w:val="0"/>
              </w:numPr>
              <w:spacing w:before="20" w:after="20" w:line="240" w:lineRule="auto"/>
              <w:ind w:left="-25"/>
              <w:outlineLvl w:val="2"/>
              <w:rPr>
                <w:rFonts w:asciiTheme="majorHAnsi" w:eastAsia="DengXian"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4: Results and Resources Framework, Strategy and Partnership </w:t>
            </w:r>
          </w:p>
        </w:tc>
        <w:tc>
          <w:tcPr>
            <w:tcW w:w="2880" w:type="dxa"/>
          </w:tcPr>
          <w:p w14:paraId="503CA07D" w14:textId="37FF6000" w:rsidR="006F2B1F" w:rsidRPr="006B28E1" w:rsidRDefault="006F2B1F"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b/>
                <w:bCs/>
                <w:color w:val="002060"/>
                <w:sz w:val="18"/>
                <w:szCs w:val="18"/>
                <w:lang w:val="en-CA"/>
              </w:rPr>
              <w:t>Annex-section 4.1:</w:t>
            </w:r>
            <w:r w:rsidRPr="006B28E1">
              <w:rPr>
                <w:rFonts w:asciiTheme="majorHAnsi" w:eastAsia="Times New Roman" w:hAnsiTheme="majorHAnsi" w:cstheme="majorHAnsi"/>
                <w:color w:val="002060"/>
                <w:sz w:val="18"/>
                <w:szCs w:val="18"/>
                <w:lang w:val="en-CA"/>
              </w:rPr>
              <w:t xml:space="preserve"> Results and Resource Framework </w:t>
            </w:r>
          </w:p>
        </w:tc>
        <w:tc>
          <w:tcPr>
            <w:tcW w:w="3690" w:type="dxa"/>
          </w:tcPr>
          <w:p w14:paraId="116CDAC2" w14:textId="7243DF8B" w:rsidR="008D36E6" w:rsidRPr="006B28E1" w:rsidRDefault="008D36E6" w:rsidP="006745BA">
            <w:pPr>
              <w:spacing w:before="20" w:after="20"/>
              <w:textAlignment w:val="baseline"/>
              <w:rPr>
                <w:rFonts w:asciiTheme="majorHAnsi" w:eastAsia="Times New Roman" w:hAnsiTheme="majorHAnsi" w:cstheme="majorHAnsi"/>
                <w:b/>
                <w:bCs/>
                <w:color w:val="002060"/>
                <w:sz w:val="18"/>
                <w:szCs w:val="18"/>
                <w:lang w:val="en-CA"/>
              </w:rPr>
            </w:pPr>
            <w:r w:rsidRPr="006B28E1">
              <w:rPr>
                <w:rFonts w:asciiTheme="majorHAnsi" w:eastAsia="Times New Roman" w:hAnsiTheme="majorHAnsi" w:cstheme="majorHAnsi"/>
                <w:b/>
                <w:bCs/>
                <w:color w:val="002060"/>
                <w:sz w:val="18"/>
                <w:szCs w:val="18"/>
                <w:lang w:val="en-CA"/>
              </w:rPr>
              <w:t>Resource A:</w:t>
            </w:r>
            <w:r w:rsidRPr="006B28E1">
              <w:rPr>
                <w:rFonts w:asciiTheme="majorHAnsi" w:eastAsia="Times New Roman" w:hAnsiTheme="majorHAnsi" w:cstheme="majorHAnsi"/>
                <w:color w:val="002060"/>
                <w:sz w:val="18"/>
                <w:szCs w:val="18"/>
                <w:lang w:val="en-CA"/>
              </w:rPr>
              <w:t xml:space="preserve"> </w:t>
            </w:r>
            <w:r w:rsidR="004E231E" w:rsidRPr="006B28E1">
              <w:rPr>
                <w:rFonts w:asciiTheme="majorHAnsi" w:eastAsia="Times New Roman" w:hAnsiTheme="majorHAnsi" w:cstheme="majorHAnsi"/>
                <w:color w:val="002060"/>
                <w:sz w:val="18"/>
                <w:szCs w:val="18"/>
                <w:lang w:val="en-CA"/>
              </w:rPr>
              <w:t>Project Accountability to Beneficiaries (Project-Level Grievance Redress Mechanism</w:t>
            </w:r>
            <w:r w:rsidR="00844C4A" w:rsidRPr="006B28E1">
              <w:rPr>
                <w:rFonts w:asciiTheme="majorHAnsi" w:eastAsia="Times New Roman" w:hAnsiTheme="majorHAnsi" w:cstheme="majorHAnsi"/>
                <w:color w:val="002060"/>
                <w:sz w:val="18"/>
                <w:szCs w:val="18"/>
                <w:lang w:val="en-CA"/>
              </w:rPr>
              <w:t>)</w:t>
            </w:r>
          </w:p>
          <w:p w14:paraId="40E5AF1B" w14:textId="375EF284" w:rsidR="006F2B1F" w:rsidRPr="006B28E1" w:rsidRDefault="006F2B1F" w:rsidP="006B28E1">
            <w:pPr>
              <w:spacing w:before="20" w:after="20"/>
              <w:textAlignment w:val="baseline"/>
              <w:rPr>
                <w:rFonts w:asciiTheme="majorHAnsi" w:eastAsia="Times New Roman" w:hAnsiTheme="majorHAnsi" w:cstheme="majorHAnsi"/>
                <w:color w:val="002060"/>
                <w:sz w:val="18"/>
                <w:szCs w:val="18"/>
                <w:lang w:val="en-CA"/>
              </w:rPr>
            </w:pPr>
            <w:r w:rsidRPr="006B28E1">
              <w:rPr>
                <w:rFonts w:asciiTheme="majorHAnsi" w:eastAsia="Times New Roman" w:hAnsiTheme="majorHAnsi" w:cstheme="majorHAnsi"/>
                <w:b/>
                <w:bCs/>
                <w:color w:val="002060"/>
                <w:sz w:val="18"/>
                <w:szCs w:val="18"/>
                <w:lang w:val="en-CA"/>
              </w:rPr>
              <w:t xml:space="preserve">Resource </w:t>
            </w:r>
            <w:r w:rsidR="00844C4A" w:rsidRPr="006B28E1">
              <w:rPr>
                <w:rFonts w:asciiTheme="majorHAnsi" w:eastAsia="Times New Roman" w:hAnsiTheme="majorHAnsi" w:cstheme="majorHAnsi"/>
                <w:b/>
                <w:bCs/>
                <w:color w:val="002060"/>
                <w:sz w:val="18"/>
                <w:szCs w:val="18"/>
                <w:lang w:val="en-CA"/>
              </w:rPr>
              <w:t>B</w:t>
            </w:r>
            <w:r w:rsidRPr="006B28E1">
              <w:rPr>
                <w:rFonts w:asciiTheme="majorHAnsi" w:eastAsia="Times New Roman" w:hAnsiTheme="majorHAnsi" w:cstheme="majorHAnsi"/>
                <w:b/>
                <w:bCs/>
                <w:color w:val="002060"/>
                <w:sz w:val="18"/>
                <w:szCs w:val="18"/>
                <w:lang w:val="en-CA"/>
              </w:rPr>
              <w:t>:</w:t>
            </w:r>
            <w:r w:rsidRPr="006B28E1">
              <w:rPr>
                <w:rFonts w:asciiTheme="majorHAnsi" w:eastAsia="Times New Roman" w:hAnsiTheme="majorHAnsi" w:cstheme="majorHAnsi"/>
                <w:color w:val="002060"/>
                <w:sz w:val="18"/>
                <w:szCs w:val="18"/>
                <w:lang w:val="en-CA"/>
              </w:rPr>
              <w:t xml:space="preserve"> Stakeholders Mapping and Checklist </w:t>
            </w:r>
          </w:p>
        </w:tc>
      </w:tr>
      <w:tr w:rsidR="006F2B1F" w:rsidRPr="006B28E1" w14:paraId="27181C91" w14:textId="77777777" w:rsidTr="00711A4C">
        <w:trPr>
          <w:jc w:val="center"/>
        </w:trPr>
        <w:tc>
          <w:tcPr>
            <w:tcW w:w="3595" w:type="dxa"/>
          </w:tcPr>
          <w:p w14:paraId="641467E8" w14:textId="62C2CEBC" w:rsidR="006F2B1F" w:rsidRPr="006B28E1" w:rsidRDefault="006F2B1F" w:rsidP="00E74CF9">
            <w:pPr>
              <w:pStyle w:val="Heading3"/>
              <w:numPr>
                <w:ilvl w:val="0"/>
                <w:numId w:val="0"/>
              </w:numPr>
              <w:spacing w:before="20" w:after="20" w:line="240" w:lineRule="auto"/>
              <w:ind w:left="-25"/>
              <w:outlineLvl w:val="2"/>
              <w:rPr>
                <w:rFonts w:asciiTheme="majorHAnsi" w:eastAsia="DengXian" w:hAnsiTheme="majorHAnsi" w:cstheme="majorHAnsi"/>
                <w:bCs/>
                <w:color w:val="auto"/>
                <w:sz w:val="18"/>
                <w:szCs w:val="18"/>
                <w:lang w:val="en-CA"/>
              </w:rPr>
            </w:pPr>
            <w:r w:rsidRPr="006B28E1">
              <w:rPr>
                <w:rFonts w:asciiTheme="majorHAnsi" w:eastAsia="Times New Roman" w:hAnsiTheme="majorHAnsi" w:cstheme="majorHAnsi"/>
                <w:color w:val="002060"/>
                <w:sz w:val="18"/>
                <w:szCs w:val="18"/>
                <w:lang w:val="en-CA"/>
              </w:rPr>
              <w:t>5: Inception Phase  </w:t>
            </w:r>
          </w:p>
        </w:tc>
        <w:tc>
          <w:tcPr>
            <w:tcW w:w="2880" w:type="dxa"/>
          </w:tcPr>
          <w:p w14:paraId="0A323851" w14:textId="4CDD7F17" w:rsidR="006F2B1F" w:rsidRPr="006B28E1" w:rsidRDefault="006F2B1F" w:rsidP="006745BA">
            <w:pPr>
              <w:spacing w:before="20" w:after="20"/>
              <w:rPr>
                <w:rFonts w:asciiTheme="majorHAnsi" w:hAnsiTheme="majorHAnsi" w:cstheme="majorHAnsi"/>
                <w:bCs/>
                <w:sz w:val="18"/>
                <w:szCs w:val="18"/>
                <w:lang w:val="en-CA"/>
              </w:rPr>
            </w:pPr>
          </w:p>
        </w:tc>
        <w:tc>
          <w:tcPr>
            <w:tcW w:w="3690" w:type="dxa"/>
          </w:tcPr>
          <w:p w14:paraId="6E4BCBF9" w14:textId="508A7AB5" w:rsidR="0006227D" w:rsidRPr="006B28E1" w:rsidRDefault="000F4898" w:rsidP="006745BA">
            <w:pPr>
              <w:spacing w:before="20" w:after="20"/>
              <w:textAlignment w:val="baseline"/>
              <w:rPr>
                <w:rFonts w:asciiTheme="majorHAnsi" w:eastAsia="Times New Roman" w:hAnsiTheme="majorHAnsi" w:cstheme="majorHAnsi"/>
                <w:color w:val="002060"/>
                <w:sz w:val="18"/>
                <w:szCs w:val="18"/>
                <w:lang w:val="en-CA"/>
              </w:rPr>
            </w:pPr>
            <w:r w:rsidRPr="006B28E1">
              <w:rPr>
                <w:rFonts w:asciiTheme="majorHAnsi" w:eastAsia="Times New Roman" w:hAnsiTheme="majorHAnsi" w:cstheme="majorHAnsi"/>
                <w:b/>
                <w:bCs/>
                <w:color w:val="002060"/>
                <w:sz w:val="18"/>
                <w:szCs w:val="18"/>
                <w:lang w:val="en-CA"/>
              </w:rPr>
              <w:t>Resource C:</w:t>
            </w:r>
            <w:r w:rsidRPr="006B28E1">
              <w:rPr>
                <w:rFonts w:asciiTheme="majorHAnsi" w:eastAsia="Times New Roman" w:hAnsiTheme="majorHAnsi" w:cstheme="majorHAnsi"/>
                <w:color w:val="002060"/>
                <w:sz w:val="18"/>
                <w:szCs w:val="18"/>
                <w:lang w:val="en-CA"/>
              </w:rPr>
              <w:t xml:space="preserve"> (First Year) Implementation Plan Template </w:t>
            </w:r>
          </w:p>
          <w:p w14:paraId="6334ACE5" w14:textId="6B9259E7" w:rsidR="006F2B1F" w:rsidRPr="006B28E1" w:rsidRDefault="006F2B1F" w:rsidP="006745BA">
            <w:pPr>
              <w:spacing w:before="20" w:after="20"/>
              <w:textAlignment w:val="baseline"/>
              <w:rPr>
                <w:rFonts w:asciiTheme="majorHAnsi" w:eastAsia="Times New Roman" w:hAnsiTheme="majorHAnsi" w:cstheme="majorHAnsi"/>
                <w:color w:val="002060"/>
                <w:sz w:val="18"/>
                <w:szCs w:val="18"/>
                <w:lang w:val="en-CA"/>
              </w:rPr>
            </w:pPr>
            <w:r w:rsidRPr="006B28E1">
              <w:rPr>
                <w:rFonts w:asciiTheme="majorHAnsi" w:eastAsia="Times New Roman" w:hAnsiTheme="majorHAnsi" w:cstheme="majorHAnsi"/>
                <w:b/>
                <w:bCs/>
                <w:color w:val="002060"/>
                <w:sz w:val="18"/>
                <w:szCs w:val="18"/>
                <w:lang w:val="en-CA"/>
              </w:rPr>
              <w:t xml:space="preserve">Resource </w:t>
            </w:r>
            <w:r w:rsidR="0006227D" w:rsidRPr="006B28E1">
              <w:rPr>
                <w:rFonts w:asciiTheme="majorHAnsi" w:eastAsia="Times New Roman" w:hAnsiTheme="majorHAnsi" w:cstheme="majorHAnsi"/>
                <w:b/>
                <w:bCs/>
                <w:color w:val="002060"/>
                <w:sz w:val="18"/>
                <w:szCs w:val="18"/>
                <w:lang w:val="en-CA"/>
              </w:rPr>
              <w:t>D</w:t>
            </w:r>
            <w:r w:rsidRPr="006B28E1">
              <w:rPr>
                <w:rFonts w:asciiTheme="majorHAnsi" w:eastAsia="Times New Roman" w:hAnsiTheme="majorHAnsi" w:cstheme="majorHAnsi"/>
                <w:b/>
                <w:bCs/>
                <w:color w:val="002060"/>
                <w:sz w:val="18"/>
                <w:szCs w:val="18"/>
                <w:lang w:val="en-CA"/>
              </w:rPr>
              <w:t>:</w:t>
            </w:r>
            <w:r w:rsidRPr="006B28E1">
              <w:rPr>
                <w:rFonts w:asciiTheme="majorHAnsi" w:eastAsia="Times New Roman" w:hAnsiTheme="majorHAnsi" w:cstheme="majorHAnsi"/>
                <w:color w:val="002060"/>
                <w:sz w:val="18"/>
                <w:szCs w:val="18"/>
                <w:lang w:val="en-CA"/>
              </w:rPr>
              <w:t xml:space="preserve"> </w:t>
            </w:r>
            <w:r w:rsidR="0079052D" w:rsidRPr="006B28E1">
              <w:rPr>
                <w:rFonts w:asciiTheme="majorHAnsi" w:eastAsia="Times New Roman" w:hAnsiTheme="majorHAnsi" w:cstheme="majorHAnsi"/>
                <w:color w:val="002060"/>
                <w:sz w:val="18"/>
                <w:szCs w:val="18"/>
                <w:lang w:val="en-CA"/>
              </w:rPr>
              <w:t>Template for Partner Selection Plan and Implementation Tracking</w:t>
            </w:r>
          </w:p>
          <w:p w14:paraId="178AA857" w14:textId="688FDF30" w:rsidR="006F2B1F" w:rsidRPr="006B28E1" w:rsidRDefault="006F2B1F" w:rsidP="006745BA">
            <w:pPr>
              <w:spacing w:before="20" w:after="20"/>
              <w:textAlignment w:val="baseline"/>
              <w:rPr>
                <w:rFonts w:asciiTheme="majorHAnsi" w:eastAsia="Times New Roman" w:hAnsiTheme="majorHAnsi" w:cstheme="majorHAnsi"/>
                <w:color w:val="002060"/>
                <w:sz w:val="18"/>
                <w:szCs w:val="18"/>
                <w:lang w:val="en-CA"/>
              </w:rPr>
            </w:pPr>
            <w:r w:rsidRPr="006B28E1">
              <w:rPr>
                <w:rFonts w:asciiTheme="majorHAnsi" w:eastAsia="Times New Roman" w:hAnsiTheme="majorHAnsi" w:cstheme="majorHAnsi"/>
                <w:b/>
                <w:bCs/>
                <w:color w:val="002060"/>
                <w:sz w:val="18"/>
                <w:szCs w:val="18"/>
                <w:lang w:val="en-CA"/>
              </w:rPr>
              <w:t>Resource</w:t>
            </w:r>
            <w:r w:rsidR="0006227D" w:rsidRPr="006B28E1">
              <w:rPr>
                <w:rFonts w:asciiTheme="majorHAnsi" w:eastAsia="Times New Roman" w:hAnsiTheme="majorHAnsi" w:cstheme="majorHAnsi"/>
                <w:b/>
                <w:bCs/>
                <w:color w:val="002060"/>
                <w:sz w:val="18"/>
                <w:szCs w:val="18"/>
                <w:lang w:val="en-CA"/>
              </w:rPr>
              <w:t xml:space="preserve"> E</w:t>
            </w:r>
            <w:r w:rsidRPr="006B28E1">
              <w:rPr>
                <w:rFonts w:asciiTheme="majorHAnsi" w:eastAsia="Times New Roman" w:hAnsiTheme="majorHAnsi" w:cstheme="majorHAnsi"/>
                <w:b/>
                <w:bCs/>
                <w:color w:val="002060"/>
                <w:sz w:val="18"/>
                <w:szCs w:val="18"/>
                <w:lang w:val="en-CA"/>
              </w:rPr>
              <w:t>:</w:t>
            </w:r>
            <w:r w:rsidRPr="006B28E1">
              <w:rPr>
                <w:rFonts w:asciiTheme="majorHAnsi" w:eastAsia="Times New Roman" w:hAnsiTheme="majorHAnsi" w:cstheme="majorHAnsi"/>
                <w:color w:val="002060"/>
                <w:sz w:val="18"/>
                <w:szCs w:val="18"/>
                <w:lang w:val="en-CA"/>
              </w:rPr>
              <w:t xml:space="preserve"> Beneficiaries Count Tool</w:t>
            </w:r>
          </w:p>
          <w:p w14:paraId="43A72E4D" w14:textId="72722068" w:rsidR="006F2B1F" w:rsidRPr="006B28E1" w:rsidRDefault="006F2B1F" w:rsidP="00854B2E">
            <w:pPr>
              <w:spacing w:before="20" w:after="20"/>
              <w:textAlignment w:val="baseline"/>
              <w:rPr>
                <w:rFonts w:asciiTheme="majorHAnsi" w:eastAsia="Times New Roman" w:hAnsiTheme="majorHAnsi" w:cstheme="majorHAnsi"/>
                <w:color w:val="002060"/>
                <w:sz w:val="18"/>
                <w:szCs w:val="18"/>
                <w:lang w:val="en-CA"/>
              </w:rPr>
            </w:pPr>
            <w:r w:rsidRPr="006B28E1">
              <w:rPr>
                <w:rFonts w:asciiTheme="majorHAnsi" w:eastAsia="Times New Roman" w:hAnsiTheme="majorHAnsi" w:cstheme="majorHAnsi"/>
                <w:b/>
                <w:bCs/>
                <w:color w:val="002060"/>
                <w:sz w:val="18"/>
                <w:szCs w:val="18"/>
                <w:lang w:val="en-CA"/>
              </w:rPr>
              <w:t xml:space="preserve">Resource </w:t>
            </w:r>
            <w:r w:rsidR="0006227D" w:rsidRPr="006B28E1">
              <w:rPr>
                <w:rFonts w:asciiTheme="majorHAnsi" w:eastAsia="Times New Roman" w:hAnsiTheme="majorHAnsi" w:cstheme="majorHAnsi"/>
                <w:b/>
                <w:bCs/>
                <w:color w:val="002060"/>
                <w:sz w:val="18"/>
                <w:szCs w:val="18"/>
                <w:lang w:val="en-CA"/>
              </w:rPr>
              <w:t>F</w:t>
            </w:r>
            <w:r w:rsidRPr="006B28E1">
              <w:rPr>
                <w:rFonts w:asciiTheme="majorHAnsi" w:eastAsia="Times New Roman" w:hAnsiTheme="majorHAnsi" w:cstheme="majorHAnsi"/>
                <w:b/>
                <w:bCs/>
                <w:color w:val="002060"/>
                <w:sz w:val="18"/>
                <w:szCs w:val="18"/>
                <w:lang w:val="en-CA"/>
              </w:rPr>
              <w:t>:</w:t>
            </w:r>
            <w:r w:rsidRPr="006B28E1">
              <w:rPr>
                <w:rFonts w:asciiTheme="majorHAnsi" w:eastAsia="Times New Roman" w:hAnsiTheme="majorHAnsi" w:cstheme="majorHAnsi"/>
                <w:color w:val="002060"/>
                <w:sz w:val="18"/>
                <w:szCs w:val="18"/>
                <w:lang w:val="en-CA"/>
              </w:rPr>
              <w:t xml:space="preserve"> S</w:t>
            </w:r>
            <w:r w:rsidR="00BE1F19" w:rsidRPr="006B28E1">
              <w:rPr>
                <w:rFonts w:asciiTheme="majorHAnsi" w:eastAsia="Times New Roman" w:hAnsiTheme="majorHAnsi" w:cstheme="majorHAnsi"/>
                <w:color w:val="002060"/>
                <w:sz w:val="18"/>
                <w:szCs w:val="18"/>
                <w:lang w:val="en-CA"/>
              </w:rPr>
              <w:t xml:space="preserve">ocial and </w:t>
            </w:r>
            <w:r w:rsidRPr="006B28E1">
              <w:rPr>
                <w:rFonts w:asciiTheme="majorHAnsi" w:eastAsia="Times New Roman" w:hAnsiTheme="majorHAnsi" w:cstheme="majorHAnsi"/>
                <w:color w:val="002060"/>
                <w:sz w:val="18"/>
                <w:szCs w:val="18"/>
                <w:lang w:val="en-CA"/>
              </w:rPr>
              <w:t>E</w:t>
            </w:r>
            <w:r w:rsidR="00BE1F19" w:rsidRPr="006B28E1">
              <w:rPr>
                <w:rFonts w:asciiTheme="majorHAnsi" w:eastAsia="Times New Roman" w:hAnsiTheme="majorHAnsi" w:cstheme="majorHAnsi"/>
                <w:color w:val="002060"/>
                <w:sz w:val="18"/>
                <w:szCs w:val="18"/>
                <w:lang w:val="en-CA"/>
              </w:rPr>
              <w:t>nvironmental</w:t>
            </w:r>
            <w:r w:rsidRPr="006B28E1">
              <w:rPr>
                <w:rFonts w:asciiTheme="majorHAnsi" w:eastAsia="Times New Roman" w:hAnsiTheme="majorHAnsi" w:cstheme="majorHAnsi"/>
                <w:color w:val="002060"/>
                <w:sz w:val="18"/>
                <w:szCs w:val="18"/>
                <w:lang w:val="en-CA"/>
              </w:rPr>
              <w:t xml:space="preserve"> Risk</w:t>
            </w:r>
            <w:r w:rsidR="00854B2E" w:rsidRPr="006B28E1">
              <w:rPr>
                <w:rFonts w:asciiTheme="majorHAnsi" w:eastAsia="Times New Roman" w:hAnsiTheme="majorHAnsi" w:cstheme="majorHAnsi"/>
                <w:color w:val="002060"/>
                <w:sz w:val="18"/>
                <w:szCs w:val="18"/>
                <w:lang w:val="en-CA"/>
              </w:rPr>
              <w:t xml:space="preserve"> </w:t>
            </w:r>
            <w:r w:rsidRPr="006B28E1">
              <w:rPr>
                <w:rFonts w:asciiTheme="majorHAnsi" w:eastAsia="Times New Roman" w:hAnsiTheme="majorHAnsi" w:cstheme="majorHAnsi"/>
                <w:color w:val="002060"/>
                <w:sz w:val="18"/>
                <w:szCs w:val="18"/>
                <w:lang w:val="en-CA"/>
              </w:rPr>
              <w:t>Management Plan</w:t>
            </w:r>
          </w:p>
        </w:tc>
      </w:tr>
      <w:tr w:rsidR="006F2B1F" w:rsidRPr="006B28E1" w14:paraId="57B8C1D0" w14:textId="77777777" w:rsidTr="00711A4C">
        <w:trPr>
          <w:jc w:val="center"/>
        </w:trPr>
        <w:tc>
          <w:tcPr>
            <w:tcW w:w="3595" w:type="dxa"/>
          </w:tcPr>
          <w:p w14:paraId="630CAF48" w14:textId="7AD71C75" w:rsidR="006F2B1F" w:rsidRPr="006B28E1" w:rsidRDefault="006F2B1F" w:rsidP="00E74CF9">
            <w:pPr>
              <w:pStyle w:val="Heading3"/>
              <w:numPr>
                <w:ilvl w:val="0"/>
                <w:numId w:val="0"/>
              </w:numPr>
              <w:spacing w:before="20" w:after="20" w:line="240" w:lineRule="auto"/>
              <w:ind w:left="-25"/>
              <w:outlineLvl w:val="2"/>
              <w:rPr>
                <w:rFonts w:asciiTheme="majorHAnsi" w:eastAsia="DengXian" w:hAnsiTheme="majorHAnsi" w:cstheme="majorHAnsi"/>
                <w:bCs/>
                <w:color w:val="auto"/>
                <w:sz w:val="18"/>
                <w:szCs w:val="18"/>
                <w:lang w:val="en-CA"/>
              </w:rPr>
            </w:pPr>
            <w:r w:rsidRPr="006B28E1">
              <w:rPr>
                <w:rFonts w:asciiTheme="majorHAnsi" w:eastAsia="Times New Roman" w:hAnsiTheme="majorHAnsi" w:cstheme="majorHAnsi"/>
                <w:color w:val="002060"/>
                <w:sz w:val="18"/>
                <w:szCs w:val="18"/>
                <w:lang w:val="en-CA"/>
              </w:rPr>
              <w:t>6: Monitoring, Reporting and Evaluation Plan </w:t>
            </w:r>
          </w:p>
        </w:tc>
        <w:tc>
          <w:tcPr>
            <w:tcW w:w="2880" w:type="dxa"/>
          </w:tcPr>
          <w:p w14:paraId="4F2780AE" w14:textId="154EDBA7" w:rsidR="006F2B1F" w:rsidRPr="006B28E1" w:rsidRDefault="006F2B1F" w:rsidP="006745BA">
            <w:pPr>
              <w:spacing w:before="20" w:after="20"/>
              <w:textAlignment w:val="baseline"/>
              <w:rPr>
                <w:rFonts w:asciiTheme="majorHAnsi" w:eastAsia="Times New Roman" w:hAnsiTheme="majorHAnsi" w:cstheme="majorHAnsi"/>
                <w:color w:val="002060"/>
                <w:sz w:val="18"/>
                <w:szCs w:val="18"/>
                <w:lang w:val="en-CA"/>
              </w:rPr>
            </w:pPr>
            <w:r w:rsidRPr="006B28E1">
              <w:rPr>
                <w:rFonts w:asciiTheme="majorHAnsi" w:eastAsia="Times New Roman" w:hAnsiTheme="majorHAnsi" w:cstheme="majorHAnsi"/>
                <w:b/>
                <w:bCs/>
                <w:color w:val="002060"/>
                <w:sz w:val="18"/>
                <w:szCs w:val="18"/>
                <w:lang w:val="en-CA"/>
              </w:rPr>
              <w:t>Annex-section 6.1:</w:t>
            </w:r>
            <w:r w:rsidRPr="006B28E1">
              <w:rPr>
                <w:rFonts w:asciiTheme="majorHAnsi" w:eastAsia="Times New Roman" w:hAnsiTheme="majorHAnsi" w:cstheme="majorHAnsi"/>
                <w:color w:val="002060"/>
                <w:sz w:val="18"/>
                <w:szCs w:val="18"/>
                <w:lang w:val="en-CA"/>
              </w:rPr>
              <w:t xml:space="preserve"> Project Monitoring and Reporting Plan</w:t>
            </w:r>
          </w:p>
          <w:p w14:paraId="283205AA" w14:textId="3F2AD7DA" w:rsidR="006F2B1F" w:rsidRPr="006B28E1" w:rsidRDefault="006F2B1F" w:rsidP="006745BA">
            <w:pPr>
              <w:spacing w:before="20" w:after="20"/>
              <w:textAlignment w:val="baseline"/>
              <w:rPr>
                <w:rFonts w:asciiTheme="majorHAnsi" w:hAnsiTheme="majorHAnsi" w:cstheme="majorHAnsi"/>
                <w:sz w:val="18"/>
                <w:szCs w:val="18"/>
                <w:lang w:val="en-CA"/>
              </w:rPr>
            </w:pPr>
            <w:r w:rsidRPr="006B28E1">
              <w:rPr>
                <w:rFonts w:asciiTheme="majorHAnsi" w:eastAsia="Times New Roman" w:hAnsiTheme="majorHAnsi" w:cstheme="majorHAnsi"/>
                <w:b/>
                <w:bCs/>
                <w:color w:val="002060"/>
                <w:sz w:val="18"/>
                <w:szCs w:val="18"/>
                <w:lang w:val="en-CA"/>
              </w:rPr>
              <w:t>Annex-section 6.2:</w:t>
            </w:r>
            <w:r w:rsidRPr="006B28E1">
              <w:rPr>
                <w:rFonts w:asciiTheme="majorHAnsi" w:eastAsia="Times New Roman" w:hAnsiTheme="majorHAnsi" w:cstheme="majorHAnsi"/>
                <w:color w:val="002060"/>
                <w:sz w:val="18"/>
                <w:szCs w:val="18"/>
                <w:lang w:val="en-CA"/>
              </w:rPr>
              <w:t xml:space="preserve"> Project Evaluation Plan </w:t>
            </w:r>
          </w:p>
        </w:tc>
        <w:tc>
          <w:tcPr>
            <w:tcW w:w="3690" w:type="dxa"/>
          </w:tcPr>
          <w:p w14:paraId="22100F9E" w14:textId="4BC4531D" w:rsidR="006F2B1F" w:rsidRPr="006B28E1" w:rsidRDefault="006F2B1F"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 </w:t>
            </w:r>
          </w:p>
        </w:tc>
      </w:tr>
      <w:tr w:rsidR="006F2B1F" w:rsidRPr="006B28E1" w14:paraId="61AE2EDE" w14:textId="77777777" w:rsidTr="00711A4C">
        <w:trPr>
          <w:jc w:val="center"/>
        </w:trPr>
        <w:tc>
          <w:tcPr>
            <w:tcW w:w="3595" w:type="dxa"/>
          </w:tcPr>
          <w:p w14:paraId="65F02F4A" w14:textId="5AE4AD05" w:rsidR="006F2B1F" w:rsidRPr="006B28E1" w:rsidRDefault="006F2B1F" w:rsidP="00E74CF9">
            <w:pPr>
              <w:pStyle w:val="Heading3"/>
              <w:numPr>
                <w:ilvl w:val="2"/>
                <w:numId w:val="0"/>
              </w:numPr>
              <w:spacing w:before="20" w:after="20" w:line="240" w:lineRule="auto"/>
              <w:ind w:left="-25"/>
              <w:outlineLvl w:val="2"/>
              <w:rPr>
                <w:rFonts w:asciiTheme="majorHAnsi" w:eastAsia="DengXian"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7: Knowledge Management and Learning </w:t>
            </w:r>
          </w:p>
        </w:tc>
        <w:tc>
          <w:tcPr>
            <w:tcW w:w="2880" w:type="dxa"/>
          </w:tcPr>
          <w:p w14:paraId="6DEDBFF0" w14:textId="11CE870A" w:rsidR="006F2B1F" w:rsidRPr="006B28E1" w:rsidRDefault="006F2B1F" w:rsidP="006745BA">
            <w:pPr>
              <w:spacing w:before="20" w:after="20" w:line="259" w:lineRule="auto"/>
              <w:rPr>
                <w:rFonts w:asciiTheme="majorHAnsi" w:hAnsiTheme="majorHAnsi" w:cstheme="majorHAnsi"/>
                <w:sz w:val="18"/>
                <w:szCs w:val="18"/>
                <w:lang w:val="en-CA"/>
              </w:rPr>
            </w:pPr>
            <w:r w:rsidRPr="006B28E1">
              <w:rPr>
                <w:rFonts w:asciiTheme="majorHAnsi" w:eastAsia="Times New Roman" w:hAnsiTheme="majorHAnsi" w:cstheme="majorHAnsi"/>
                <w:color w:val="002060"/>
                <w:sz w:val="18"/>
                <w:szCs w:val="18"/>
                <w:lang w:val="en-CA"/>
              </w:rPr>
              <w:t> </w:t>
            </w:r>
          </w:p>
        </w:tc>
        <w:tc>
          <w:tcPr>
            <w:tcW w:w="3690" w:type="dxa"/>
          </w:tcPr>
          <w:p w14:paraId="54E9427D" w14:textId="1F522C2C" w:rsidR="006F2B1F" w:rsidRPr="006B28E1" w:rsidRDefault="006F2B1F" w:rsidP="006745BA">
            <w:pPr>
              <w:spacing w:before="20" w:after="20" w:line="259" w:lineRule="auto"/>
              <w:rPr>
                <w:rFonts w:asciiTheme="majorHAnsi" w:hAnsiTheme="majorHAnsi" w:cstheme="majorHAnsi"/>
                <w:sz w:val="18"/>
                <w:szCs w:val="18"/>
                <w:lang w:val="en-CA"/>
              </w:rPr>
            </w:pPr>
            <w:r w:rsidRPr="006B28E1">
              <w:rPr>
                <w:rFonts w:asciiTheme="majorHAnsi" w:eastAsia="Times New Roman" w:hAnsiTheme="majorHAnsi" w:cstheme="majorHAnsi"/>
                <w:b/>
                <w:bCs/>
                <w:color w:val="002060"/>
                <w:sz w:val="18"/>
                <w:szCs w:val="18"/>
                <w:lang w:val="en-CA"/>
              </w:rPr>
              <w:t xml:space="preserve">Resource </w:t>
            </w:r>
            <w:r w:rsidR="002311BD" w:rsidRPr="006B28E1">
              <w:rPr>
                <w:rFonts w:asciiTheme="majorHAnsi" w:eastAsia="Times New Roman" w:hAnsiTheme="majorHAnsi" w:cstheme="majorHAnsi"/>
                <w:b/>
                <w:bCs/>
                <w:color w:val="002060"/>
                <w:sz w:val="18"/>
                <w:szCs w:val="18"/>
                <w:lang w:val="en-CA"/>
              </w:rPr>
              <w:t>G</w:t>
            </w:r>
            <w:r w:rsidRPr="006B28E1">
              <w:rPr>
                <w:rFonts w:asciiTheme="majorHAnsi" w:eastAsia="Times New Roman" w:hAnsiTheme="majorHAnsi" w:cstheme="majorHAnsi"/>
                <w:b/>
                <w:bCs/>
                <w:color w:val="002060"/>
                <w:sz w:val="18"/>
                <w:szCs w:val="18"/>
                <w:lang w:val="en-CA"/>
              </w:rPr>
              <w:t>:</w:t>
            </w:r>
            <w:r w:rsidRPr="006B28E1">
              <w:rPr>
                <w:rFonts w:asciiTheme="majorHAnsi" w:eastAsia="Times New Roman" w:hAnsiTheme="majorHAnsi" w:cstheme="majorHAnsi"/>
                <w:color w:val="002060"/>
                <w:sz w:val="18"/>
                <w:szCs w:val="18"/>
                <w:lang w:val="en-CA"/>
              </w:rPr>
              <w:t xml:space="preserve"> Explanatory Note and Template for Lessons Learnt </w:t>
            </w:r>
            <w:r w:rsidR="002311BD" w:rsidRPr="006B28E1">
              <w:rPr>
                <w:rFonts w:asciiTheme="majorHAnsi" w:eastAsia="Times New Roman" w:hAnsiTheme="majorHAnsi" w:cstheme="majorHAnsi"/>
                <w:color w:val="002060"/>
                <w:sz w:val="18"/>
                <w:szCs w:val="18"/>
                <w:lang w:val="en-CA"/>
              </w:rPr>
              <w:t>Register</w:t>
            </w:r>
          </w:p>
        </w:tc>
      </w:tr>
      <w:tr w:rsidR="006F2B1F" w:rsidRPr="006B28E1" w14:paraId="097793EF" w14:textId="77777777" w:rsidTr="00711A4C">
        <w:trPr>
          <w:jc w:val="center"/>
        </w:trPr>
        <w:tc>
          <w:tcPr>
            <w:tcW w:w="3595" w:type="dxa"/>
          </w:tcPr>
          <w:p w14:paraId="7248F7A0" w14:textId="2DE65639" w:rsidR="006F2B1F" w:rsidRPr="006B28E1" w:rsidRDefault="006F2B1F" w:rsidP="00E74CF9">
            <w:pPr>
              <w:pStyle w:val="Heading3"/>
              <w:numPr>
                <w:ilvl w:val="2"/>
                <w:numId w:val="0"/>
              </w:numPr>
              <w:spacing w:before="20" w:after="20" w:line="240" w:lineRule="auto"/>
              <w:ind w:left="-25"/>
              <w:outlineLvl w:val="2"/>
              <w:rPr>
                <w:rFonts w:asciiTheme="majorHAnsi" w:eastAsia="DengXian"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8: Sustainability of Project Results and Exit Strategy  </w:t>
            </w:r>
          </w:p>
        </w:tc>
        <w:tc>
          <w:tcPr>
            <w:tcW w:w="2880" w:type="dxa"/>
          </w:tcPr>
          <w:p w14:paraId="5726AAD0" w14:textId="5D78E4AA" w:rsidR="006F2B1F" w:rsidRPr="006B28E1" w:rsidRDefault="006F2B1F"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 </w:t>
            </w:r>
          </w:p>
        </w:tc>
        <w:tc>
          <w:tcPr>
            <w:tcW w:w="3690" w:type="dxa"/>
          </w:tcPr>
          <w:p w14:paraId="0173D917" w14:textId="2E754729" w:rsidR="006F2B1F" w:rsidRPr="006B28E1" w:rsidRDefault="006F2B1F"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b/>
                <w:bCs/>
                <w:color w:val="002060"/>
                <w:sz w:val="18"/>
                <w:szCs w:val="18"/>
                <w:lang w:val="en-CA"/>
              </w:rPr>
              <w:t xml:space="preserve">Resource </w:t>
            </w:r>
            <w:r w:rsidR="002311BD" w:rsidRPr="006B28E1">
              <w:rPr>
                <w:rFonts w:asciiTheme="majorHAnsi" w:eastAsia="Times New Roman" w:hAnsiTheme="majorHAnsi" w:cstheme="majorHAnsi"/>
                <w:b/>
                <w:bCs/>
                <w:color w:val="002060"/>
                <w:sz w:val="18"/>
                <w:szCs w:val="18"/>
                <w:lang w:val="en-CA"/>
              </w:rPr>
              <w:t>H</w:t>
            </w:r>
            <w:r w:rsidRPr="006B28E1">
              <w:rPr>
                <w:rFonts w:asciiTheme="majorHAnsi" w:eastAsia="Times New Roman" w:hAnsiTheme="majorHAnsi" w:cstheme="majorHAnsi"/>
                <w:b/>
                <w:bCs/>
                <w:color w:val="002060"/>
                <w:sz w:val="18"/>
                <w:szCs w:val="18"/>
                <w:lang w:val="en-CA"/>
              </w:rPr>
              <w:t>:</w:t>
            </w:r>
            <w:r w:rsidRPr="006B28E1">
              <w:rPr>
                <w:rFonts w:asciiTheme="majorHAnsi" w:eastAsia="Times New Roman" w:hAnsiTheme="majorHAnsi" w:cstheme="majorHAnsi"/>
                <w:color w:val="002060"/>
                <w:sz w:val="18"/>
                <w:szCs w:val="18"/>
                <w:lang w:val="en-CA"/>
              </w:rPr>
              <w:t xml:space="preserve"> Explanatory Note on Exit Strategies </w:t>
            </w:r>
          </w:p>
        </w:tc>
      </w:tr>
      <w:tr w:rsidR="006F2B1F" w:rsidRPr="006B28E1" w14:paraId="4F89A9A8" w14:textId="77777777" w:rsidTr="00711A4C">
        <w:trPr>
          <w:jc w:val="center"/>
        </w:trPr>
        <w:tc>
          <w:tcPr>
            <w:tcW w:w="3595" w:type="dxa"/>
          </w:tcPr>
          <w:p w14:paraId="4B72E215" w14:textId="4F07BBE9" w:rsidR="006F2B1F" w:rsidRPr="006B28E1" w:rsidRDefault="006F2B1F" w:rsidP="00E74CF9">
            <w:pPr>
              <w:pStyle w:val="Heading3"/>
              <w:numPr>
                <w:ilvl w:val="0"/>
                <w:numId w:val="0"/>
              </w:numPr>
              <w:spacing w:before="20" w:after="20" w:line="240" w:lineRule="auto"/>
              <w:ind w:left="-25"/>
              <w:outlineLvl w:val="2"/>
              <w:rPr>
                <w:rFonts w:asciiTheme="majorHAnsi" w:eastAsia="DengXian"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9: Environmental and Social (SE) Assessment and Sustainability </w:t>
            </w:r>
          </w:p>
        </w:tc>
        <w:tc>
          <w:tcPr>
            <w:tcW w:w="2880" w:type="dxa"/>
          </w:tcPr>
          <w:p w14:paraId="7E6544C7" w14:textId="03ADC595" w:rsidR="006F2B1F" w:rsidRPr="006B28E1" w:rsidRDefault="000F7723" w:rsidP="006745BA">
            <w:pPr>
              <w:spacing w:before="20" w:after="20"/>
              <w:rPr>
                <w:rFonts w:asciiTheme="majorHAnsi" w:hAnsiTheme="majorHAnsi" w:cstheme="majorHAnsi"/>
                <w:bCs/>
                <w:color w:val="002060"/>
                <w:sz w:val="18"/>
                <w:szCs w:val="18"/>
                <w:lang w:val="en-CA"/>
              </w:rPr>
            </w:pPr>
            <w:r w:rsidRPr="006B28E1">
              <w:rPr>
                <w:rFonts w:asciiTheme="majorHAnsi" w:hAnsiTheme="majorHAnsi" w:cstheme="majorHAnsi"/>
                <w:b/>
                <w:color w:val="002060"/>
                <w:sz w:val="18"/>
                <w:szCs w:val="18"/>
                <w:lang w:val="en-CA"/>
              </w:rPr>
              <w:t>Annex-section 9:</w:t>
            </w:r>
            <w:r w:rsidRPr="006B28E1">
              <w:rPr>
                <w:rFonts w:asciiTheme="majorHAnsi" w:hAnsiTheme="majorHAnsi" w:cstheme="majorHAnsi"/>
                <w:bCs/>
                <w:color w:val="002060"/>
                <w:sz w:val="18"/>
                <w:szCs w:val="18"/>
                <w:lang w:val="en-CA"/>
              </w:rPr>
              <w:t xml:space="preserve"> SE Risk Screening</w:t>
            </w:r>
            <w:r w:rsidR="00E90F60" w:rsidRPr="006B28E1">
              <w:rPr>
                <w:rFonts w:asciiTheme="majorHAnsi" w:hAnsiTheme="majorHAnsi" w:cstheme="majorHAnsi"/>
                <w:bCs/>
                <w:color w:val="002060"/>
                <w:sz w:val="18"/>
                <w:szCs w:val="18"/>
                <w:lang w:val="en-CA"/>
              </w:rPr>
              <w:t xml:space="preserve"> for Projects</w:t>
            </w:r>
          </w:p>
        </w:tc>
        <w:tc>
          <w:tcPr>
            <w:tcW w:w="3690" w:type="dxa"/>
          </w:tcPr>
          <w:p w14:paraId="0E0C732B" w14:textId="6437CC0E" w:rsidR="006F2B1F" w:rsidRPr="006B28E1" w:rsidRDefault="00E946D1"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b/>
                <w:bCs/>
                <w:color w:val="002060"/>
                <w:sz w:val="18"/>
                <w:szCs w:val="18"/>
                <w:lang w:val="en-CA"/>
              </w:rPr>
              <w:t xml:space="preserve">Resource </w:t>
            </w:r>
            <w:r w:rsidR="00F0296C" w:rsidRPr="006B28E1">
              <w:rPr>
                <w:rFonts w:asciiTheme="majorHAnsi" w:eastAsia="Times New Roman" w:hAnsiTheme="majorHAnsi" w:cstheme="majorHAnsi"/>
                <w:b/>
                <w:bCs/>
                <w:color w:val="002060"/>
                <w:sz w:val="18"/>
                <w:szCs w:val="18"/>
                <w:lang w:val="en-CA"/>
              </w:rPr>
              <w:t>F</w:t>
            </w:r>
            <w:r w:rsidRPr="006B28E1">
              <w:rPr>
                <w:rFonts w:asciiTheme="majorHAnsi" w:eastAsia="Times New Roman" w:hAnsiTheme="majorHAnsi" w:cstheme="majorHAnsi"/>
                <w:b/>
                <w:bCs/>
                <w:color w:val="002060"/>
                <w:sz w:val="18"/>
                <w:szCs w:val="18"/>
                <w:lang w:val="en-CA"/>
              </w:rPr>
              <w:t>:</w:t>
            </w:r>
            <w:r w:rsidRPr="006B28E1">
              <w:rPr>
                <w:rFonts w:asciiTheme="majorHAnsi" w:eastAsia="Times New Roman" w:hAnsiTheme="majorHAnsi" w:cstheme="majorHAnsi"/>
                <w:color w:val="002060"/>
                <w:sz w:val="18"/>
                <w:szCs w:val="18"/>
                <w:lang w:val="en-CA"/>
              </w:rPr>
              <w:t xml:space="preserve"> S</w:t>
            </w:r>
            <w:r w:rsidR="003F376D" w:rsidRPr="006B28E1">
              <w:rPr>
                <w:rFonts w:asciiTheme="majorHAnsi" w:eastAsia="Times New Roman" w:hAnsiTheme="majorHAnsi" w:cstheme="majorHAnsi"/>
                <w:color w:val="002060"/>
                <w:sz w:val="18"/>
                <w:szCs w:val="18"/>
                <w:lang w:val="en-CA"/>
              </w:rPr>
              <w:t xml:space="preserve">ocial and </w:t>
            </w:r>
            <w:r w:rsidRPr="006B28E1">
              <w:rPr>
                <w:rFonts w:asciiTheme="majorHAnsi" w:eastAsia="Times New Roman" w:hAnsiTheme="majorHAnsi" w:cstheme="majorHAnsi"/>
                <w:color w:val="002060"/>
                <w:sz w:val="18"/>
                <w:szCs w:val="18"/>
                <w:lang w:val="en-CA"/>
              </w:rPr>
              <w:t>E</w:t>
            </w:r>
            <w:r w:rsidR="003F376D" w:rsidRPr="006B28E1">
              <w:rPr>
                <w:rFonts w:asciiTheme="majorHAnsi" w:eastAsia="Times New Roman" w:hAnsiTheme="majorHAnsi" w:cstheme="majorHAnsi"/>
                <w:color w:val="002060"/>
                <w:sz w:val="18"/>
                <w:szCs w:val="18"/>
                <w:lang w:val="en-CA"/>
              </w:rPr>
              <w:t>nvironmental</w:t>
            </w:r>
            <w:r w:rsidRPr="006B28E1">
              <w:rPr>
                <w:rFonts w:asciiTheme="majorHAnsi" w:eastAsia="Times New Roman" w:hAnsiTheme="majorHAnsi" w:cstheme="majorHAnsi"/>
                <w:color w:val="002060"/>
                <w:sz w:val="18"/>
                <w:szCs w:val="18"/>
                <w:lang w:val="en-CA"/>
              </w:rPr>
              <w:t xml:space="preserve"> Risk Management Plan</w:t>
            </w:r>
          </w:p>
        </w:tc>
      </w:tr>
      <w:tr w:rsidR="006F2B1F" w:rsidRPr="006B28E1" w14:paraId="5095F230" w14:textId="77777777" w:rsidTr="00711A4C">
        <w:trPr>
          <w:jc w:val="center"/>
        </w:trPr>
        <w:tc>
          <w:tcPr>
            <w:tcW w:w="3595" w:type="dxa"/>
          </w:tcPr>
          <w:p w14:paraId="6F3E7861" w14:textId="2447AB79" w:rsidR="006F2B1F" w:rsidRPr="006B28E1" w:rsidRDefault="006F2B1F" w:rsidP="00E74CF9">
            <w:pPr>
              <w:pStyle w:val="Heading3"/>
              <w:numPr>
                <w:ilvl w:val="0"/>
                <w:numId w:val="0"/>
              </w:numPr>
              <w:spacing w:before="20" w:after="20" w:line="240" w:lineRule="auto"/>
              <w:ind w:left="-25"/>
              <w:outlineLvl w:val="2"/>
              <w:rPr>
                <w:rFonts w:asciiTheme="majorHAnsi" w:eastAsia="DengXian" w:hAnsiTheme="majorHAnsi" w:cstheme="majorHAnsi"/>
                <w:bCs/>
                <w:w w:val="105"/>
                <w:sz w:val="18"/>
                <w:szCs w:val="18"/>
                <w:lang w:val="en-CA"/>
              </w:rPr>
            </w:pPr>
            <w:r w:rsidRPr="006B28E1">
              <w:rPr>
                <w:rFonts w:asciiTheme="majorHAnsi" w:eastAsia="Times New Roman" w:hAnsiTheme="majorHAnsi" w:cstheme="majorHAnsi"/>
                <w:color w:val="002060"/>
                <w:sz w:val="18"/>
                <w:szCs w:val="18"/>
                <w:lang w:val="en-CA"/>
              </w:rPr>
              <w:t>10: Project Governance, Management Arrangements, Human Resource Management and Accountability to Beneficiaries  </w:t>
            </w:r>
          </w:p>
        </w:tc>
        <w:tc>
          <w:tcPr>
            <w:tcW w:w="2880" w:type="dxa"/>
          </w:tcPr>
          <w:p w14:paraId="09CAF5C8" w14:textId="2C320062" w:rsidR="006F2B1F" w:rsidRPr="006B28E1" w:rsidRDefault="006F2B1F"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b/>
                <w:bCs/>
                <w:color w:val="002060"/>
                <w:sz w:val="18"/>
                <w:szCs w:val="18"/>
                <w:lang w:val="en-CA"/>
              </w:rPr>
              <w:t>Annex-section 10.2:</w:t>
            </w:r>
            <w:r w:rsidRPr="006B28E1">
              <w:rPr>
                <w:rFonts w:asciiTheme="majorHAnsi" w:eastAsia="Times New Roman" w:hAnsiTheme="majorHAnsi" w:cstheme="majorHAnsi"/>
                <w:color w:val="002060"/>
                <w:sz w:val="18"/>
                <w:szCs w:val="18"/>
                <w:lang w:val="en-CA"/>
              </w:rPr>
              <w:t xml:space="preserve"> Project Human Resources Management Plan</w:t>
            </w:r>
          </w:p>
        </w:tc>
        <w:tc>
          <w:tcPr>
            <w:tcW w:w="3690" w:type="dxa"/>
          </w:tcPr>
          <w:p w14:paraId="26645240" w14:textId="4B9C1EF6" w:rsidR="006F2B1F" w:rsidRPr="006B28E1" w:rsidRDefault="006F2B1F" w:rsidP="006745BA">
            <w:pPr>
              <w:spacing w:before="20" w:after="20"/>
              <w:textAlignment w:val="baseline"/>
              <w:rPr>
                <w:rFonts w:asciiTheme="majorHAnsi" w:eastAsia="Times New Roman" w:hAnsiTheme="majorHAnsi" w:cstheme="majorHAnsi"/>
                <w:color w:val="002060"/>
                <w:sz w:val="18"/>
                <w:szCs w:val="18"/>
                <w:lang w:val="en-CA"/>
              </w:rPr>
            </w:pPr>
            <w:r w:rsidRPr="006B28E1">
              <w:rPr>
                <w:rFonts w:asciiTheme="majorHAnsi" w:eastAsia="Times New Roman" w:hAnsiTheme="majorHAnsi" w:cstheme="majorHAnsi"/>
                <w:b/>
                <w:bCs/>
                <w:color w:val="002060"/>
                <w:sz w:val="18"/>
                <w:szCs w:val="18"/>
                <w:lang w:val="en-CA"/>
              </w:rPr>
              <w:t xml:space="preserve">Resource </w:t>
            </w:r>
            <w:r w:rsidR="00DD5B44" w:rsidRPr="006B28E1">
              <w:rPr>
                <w:rFonts w:asciiTheme="majorHAnsi" w:eastAsia="Times New Roman" w:hAnsiTheme="majorHAnsi" w:cstheme="majorHAnsi"/>
                <w:b/>
                <w:bCs/>
                <w:color w:val="002060"/>
                <w:sz w:val="18"/>
                <w:szCs w:val="18"/>
                <w:lang w:val="en-CA"/>
              </w:rPr>
              <w:t>I</w:t>
            </w:r>
            <w:r w:rsidRPr="006B28E1">
              <w:rPr>
                <w:rFonts w:asciiTheme="majorHAnsi" w:eastAsia="Times New Roman" w:hAnsiTheme="majorHAnsi" w:cstheme="majorHAnsi"/>
                <w:b/>
                <w:bCs/>
                <w:color w:val="002060"/>
                <w:sz w:val="18"/>
                <w:szCs w:val="18"/>
                <w:lang w:val="en-CA"/>
              </w:rPr>
              <w:t>:</w:t>
            </w:r>
            <w:r w:rsidRPr="006B28E1">
              <w:rPr>
                <w:rFonts w:asciiTheme="majorHAnsi" w:eastAsia="Times New Roman" w:hAnsiTheme="majorHAnsi" w:cstheme="majorHAnsi"/>
                <w:color w:val="002060"/>
                <w:sz w:val="18"/>
                <w:szCs w:val="18"/>
                <w:lang w:val="en-CA"/>
              </w:rPr>
              <w:t xml:space="preserve"> Explanatory Note on Project Governance and Management Arrangements </w:t>
            </w:r>
          </w:p>
          <w:p w14:paraId="4A43C0B0" w14:textId="3F5C9018" w:rsidR="006F2B1F" w:rsidRPr="006B28E1" w:rsidRDefault="006F2B1F"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b/>
                <w:bCs/>
                <w:color w:val="002060"/>
                <w:sz w:val="18"/>
                <w:szCs w:val="18"/>
                <w:lang w:val="en-CA"/>
              </w:rPr>
              <w:t xml:space="preserve">Resource </w:t>
            </w:r>
            <w:r w:rsidR="00DD5B44" w:rsidRPr="006B28E1">
              <w:rPr>
                <w:rFonts w:asciiTheme="majorHAnsi" w:eastAsia="Times New Roman" w:hAnsiTheme="majorHAnsi" w:cstheme="majorHAnsi"/>
                <w:b/>
                <w:bCs/>
                <w:color w:val="002060"/>
                <w:sz w:val="18"/>
                <w:szCs w:val="18"/>
                <w:lang w:val="en-CA"/>
              </w:rPr>
              <w:t>J</w:t>
            </w:r>
            <w:r w:rsidRPr="006B28E1">
              <w:rPr>
                <w:rFonts w:asciiTheme="majorHAnsi" w:eastAsia="Times New Roman" w:hAnsiTheme="majorHAnsi" w:cstheme="majorHAnsi"/>
                <w:b/>
                <w:bCs/>
                <w:color w:val="002060"/>
                <w:sz w:val="18"/>
                <w:szCs w:val="18"/>
                <w:lang w:val="en-CA"/>
              </w:rPr>
              <w:t>:</w:t>
            </w:r>
            <w:r w:rsidRPr="006B28E1">
              <w:rPr>
                <w:rFonts w:asciiTheme="majorHAnsi" w:eastAsia="Times New Roman" w:hAnsiTheme="majorHAnsi" w:cstheme="majorHAnsi"/>
                <w:color w:val="002060"/>
                <w:sz w:val="18"/>
                <w:szCs w:val="18"/>
                <w:lang w:val="en-CA"/>
              </w:rPr>
              <w:t xml:space="preserve"> RACI Matrix</w:t>
            </w:r>
          </w:p>
        </w:tc>
      </w:tr>
      <w:tr w:rsidR="006F2B1F" w:rsidRPr="006B28E1" w14:paraId="16255CAF" w14:textId="77777777" w:rsidTr="00711A4C">
        <w:trPr>
          <w:jc w:val="center"/>
        </w:trPr>
        <w:tc>
          <w:tcPr>
            <w:tcW w:w="3595" w:type="dxa"/>
          </w:tcPr>
          <w:p w14:paraId="2378E8C4" w14:textId="3505257C" w:rsidR="006F2B1F" w:rsidRPr="006B28E1" w:rsidRDefault="006F2B1F" w:rsidP="00E74CF9">
            <w:pPr>
              <w:pStyle w:val="Heading3"/>
              <w:numPr>
                <w:ilvl w:val="2"/>
                <w:numId w:val="0"/>
              </w:numPr>
              <w:spacing w:before="20" w:after="20" w:line="240" w:lineRule="auto"/>
              <w:ind w:left="-25"/>
              <w:outlineLvl w:val="2"/>
              <w:rPr>
                <w:rFonts w:asciiTheme="majorHAnsi" w:eastAsia="DengXian"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11: Project Risk, Security and Safety Management  </w:t>
            </w:r>
          </w:p>
        </w:tc>
        <w:tc>
          <w:tcPr>
            <w:tcW w:w="2880" w:type="dxa"/>
          </w:tcPr>
          <w:p w14:paraId="6FEC78E0" w14:textId="184AF636" w:rsidR="006F2B1F" w:rsidRPr="006B28E1" w:rsidRDefault="006F2B1F"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b/>
                <w:bCs/>
                <w:color w:val="002060"/>
                <w:sz w:val="18"/>
                <w:szCs w:val="18"/>
                <w:lang w:val="en-CA"/>
              </w:rPr>
              <w:t>Annex-section 11:</w:t>
            </w:r>
            <w:r w:rsidRPr="006B28E1">
              <w:rPr>
                <w:rFonts w:asciiTheme="majorHAnsi" w:eastAsia="Times New Roman" w:hAnsiTheme="majorHAnsi" w:cstheme="majorHAnsi"/>
                <w:color w:val="002060"/>
                <w:sz w:val="18"/>
                <w:szCs w:val="18"/>
                <w:lang w:val="en-CA"/>
              </w:rPr>
              <w:t xml:space="preserve"> Project Risk Register </w:t>
            </w:r>
          </w:p>
        </w:tc>
        <w:tc>
          <w:tcPr>
            <w:tcW w:w="3690" w:type="dxa"/>
          </w:tcPr>
          <w:p w14:paraId="5DE62C46" w14:textId="5D10C28E" w:rsidR="006F2B1F" w:rsidRPr="006B28E1" w:rsidRDefault="006F2B1F" w:rsidP="006745BA">
            <w:pPr>
              <w:spacing w:before="20" w:after="20"/>
              <w:rPr>
                <w:rFonts w:asciiTheme="majorHAnsi" w:hAnsiTheme="majorHAnsi" w:cstheme="majorHAnsi"/>
                <w:sz w:val="18"/>
                <w:szCs w:val="18"/>
                <w:lang w:val="en-CA"/>
              </w:rPr>
            </w:pPr>
            <w:r w:rsidRPr="006B28E1">
              <w:rPr>
                <w:rFonts w:asciiTheme="majorHAnsi" w:eastAsia="Times New Roman" w:hAnsiTheme="majorHAnsi" w:cstheme="majorHAnsi"/>
                <w:b/>
                <w:bCs/>
                <w:color w:val="002060"/>
                <w:sz w:val="18"/>
                <w:szCs w:val="18"/>
                <w:lang w:val="en-CA"/>
              </w:rPr>
              <w:t xml:space="preserve">Resource </w:t>
            </w:r>
            <w:r w:rsidR="00DD5B44" w:rsidRPr="006B28E1">
              <w:rPr>
                <w:rFonts w:asciiTheme="majorHAnsi" w:eastAsia="Times New Roman" w:hAnsiTheme="majorHAnsi" w:cstheme="majorHAnsi"/>
                <w:b/>
                <w:bCs/>
                <w:color w:val="002060"/>
                <w:sz w:val="18"/>
                <w:szCs w:val="18"/>
                <w:lang w:val="en-CA"/>
              </w:rPr>
              <w:t>K</w:t>
            </w:r>
            <w:r w:rsidRPr="006B28E1">
              <w:rPr>
                <w:rFonts w:asciiTheme="majorHAnsi" w:eastAsia="Times New Roman" w:hAnsiTheme="majorHAnsi" w:cstheme="majorHAnsi"/>
                <w:b/>
                <w:bCs/>
                <w:color w:val="002060"/>
                <w:sz w:val="18"/>
                <w:szCs w:val="18"/>
                <w:lang w:val="en-CA"/>
              </w:rPr>
              <w:t>:</w:t>
            </w:r>
            <w:r w:rsidRPr="006B28E1">
              <w:rPr>
                <w:rFonts w:asciiTheme="majorHAnsi" w:eastAsia="Times New Roman" w:hAnsiTheme="majorHAnsi" w:cstheme="majorHAnsi"/>
                <w:color w:val="002060"/>
                <w:sz w:val="18"/>
                <w:szCs w:val="18"/>
                <w:lang w:val="en-CA"/>
              </w:rPr>
              <w:t> Explanatory Note on Project Security and Safety Mainstreaming </w:t>
            </w:r>
          </w:p>
        </w:tc>
      </w:tr>
      <w:tr w:rsidR="006F2B1F" w:rsidRPr="006B28E1" w14:paraId="6ABC8F20" w14:textId="77777777" w:rsidTr="00711A4C">
        <w:trPr>
          <w:jc w:val="center"/>
        </w:trPr>
        <w:tc>
          <w:tcPr>
            <w:tcW w:w="3595" w:type="dxa"/>
          </w:tcPr>
          <w:p w14:paraId="32616604" w14:textId="24EB4C19" w:rsidR="006F2B1F" w:rsidRPr="006B28E1" w:rsidRDefault="006F2B1F" w:rsidP="00E74CF9">
            <w:pPr>
              <w:pStyle w:val="Heading3"/>
              <w:numPr>
                <w:ilvl w:val="2"/>
                <w:numId w:val="0"/>
              </w:numPr>
              <w:spacing w:before="20" w:after="20" w:line="240" w:lineRule="auto"/>
              <w:ind w:left="-25"/>
              <w:outlineLvl w:val="2"/>
              <w:rPr>
                <w:rFonts w:asciiTheme="majorHAnsi" w:eastAsia="DengXian"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12: Resource Mobilization, Communication and Visibility of Project  </w:t>
            </w:r>
          </w:p>
        </w:tc>
        <w:tc>
          <w:tcPr>
            <w:tcW w:w="2880" w:type="dxa"/>
          </w:tcPr>
          <w:p w14:paraId="7A4AA02A" w14:textId="50FF7B19" w:rsidR="006F2B1F" w:rsidRPr="006B28E1" w:rsidRDefault="006F2B1F"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b/>
                <w:bCs/>
                <w:color w:val="002060"/>
                <w:sz w:val="18"/>
                <w:szCs w:val="18"/>
                <w:lang w:val="en-CA"/>
              </w:rPr>
              <w:t>Annex-section 12.2:</w:t>
            </w:r>
            <w:r w:rsidRPr="006B28E1">
              <w:rPr>
                <w:rFonts w:asciiTheme="majorHAnsi" w:eastAsia="Times New Roman" w:hAnsiTheme="majorHAnsi" w:cstheme="majorHAnsi"/>
                <w:color w:val="002060"/>
                <w:sz w:val="18"/>
                <w:szCs w:val="18"/>
                <w:lang w:val="en-CA"/>
              </w:rPr>
              <w:t xml:space="preserve"> Project Communications and Visibility Plan (table format)</w:t>
            </w:r>
          </w:p>
        </w:tc>
        <w:tc>
          <w:tcPr>
            <w:tcW w:w="3690" w:type="dxa"/>
          </w:tcPr>
          <w:p w14:paraId="1BEF53EF" w14:textId="55CAD662" w:rsidR="006F2B1F" w:rsidRPr="006B28E1" w:rsidRDefault="006F2B1F"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 </w:t>
            </w:r>
          </w:p>
        </w:tc>
      </w:tr>
      <w:tr w:rsidR="006F2B1F" w:rsidRPr="006B28E1" w14:paraId="4BC800C8" w14:textId="77777777" w:rsidTr="00711A4C">
        <w:trPr>
          <w:jc w:val="center"/>
        </w:trPr>
        <w:tc>
          <w:tcPr>
            <w:tcW w:w="3595" w:type="dxa"/>
          </w:tcPr>
          <w:p w14:paraId="5ECBAA5F" w14:textId="223D2857" w:rsidR="006F2B1F" w:rsidRPr="006B28E1" w:rsidRDefault="006F2B1F" w:rsidP="00E74CF9">
            <w:pPr>
              <w:pStyle w:val="Heading3"/>
              <w:numPr>
                <w:ilvl w:val="2"/>
                <w:numId w:val="0"/>
              </w:numPr>
              <w:spacing w:before="20" w:after="20" w:line="240" w:lineRule="auto"/>
              <w:ind w:left="-25"/>
              <w:outlineLvl w:val="2"/>
              <w:rPr>
                <w:rFonts w:asciiTheme="majorHAnsi" w:eastAsia="DengXian" w:hAnsiTheme="majorHAnsi" w:cstheme="majorHAnsi"/>
                <w:sz w:val="18"/>
                <w:szCs w:val="18"/>
                <w:lang w:val="en-CA"/>
              </w:rPr>
            </w:pPr>
            <w:r w:rsidRPr="006B28E1">
              <w:rPr>
                <w:rFonts w:asciiTheme="majorHAnsi" w:eastAsia="Times New Roman" w:hAnsiTheme="majorHAnsi" w:cstheme="majorHAnsi"/>
                <w:color w:val="002060"/>
                <w:sz w:val="18"/>
                <w:szCs w:val="18"/>
                <w:lang w:val="en-CA"/>
              </w:rPr>
              <w:t xml:space="preserve">13: Project Procurement </w:t>
            </w:r>
            <w:r w:rsidR="00765A31" w:rsidRPr="006B28E1">
              <w:rPr>
                <w:rFonts w:asciiTheme="majorHAnsi" w:eastAsia="Times New Roman" w:hAnsiTheme="majorHAnsi" w:cstheme="majorHAnsi"/>
                <w:color w:val="002060"/>
                <w:sz w:val="18"/>
                <w:szCs w:val="18"/>
                <w:lang w:val="en-CA"/>
              </w:rPr>
              <w:t xml:space="preserve">and Travel Planning and </w:t>
            </w:r>
            <w:r w:rsidRPr="006B28E1">
              <w:rPr>
                <w:rFonts w:asciiTheme="majorHAnsi" w:eastAsia="Times New Roman" w:hAnsiTheme="majorHAnsi" w:cstheme="majorHAnsi"/>
                <w:color w:val="002060"/>
                <w:sz w:val="18"/>
                <w:szCs w:val="18"/>
                <w:lang w:val="en-CA"/>
              </w:rPr>
              <w:t>Management </w:t>
            </w:r>
            <w:r w:rsidR="00C36A7D" w:rsidRPr="006B28E1">
              <w:rPr>
                <w:rFonts w:asciiTheme="majorHAnsi" w:eastAsia="Times New Roman" w:hAnsiTheme="majorHAnsi" w:cstheme="majorHAnsi"/>
                <w:color w:val="002060"/>
                <w:sz w:val="18"/>
                <w:szCs w:val="18"/>
                <w:lang w:val="en-CA"/>
              </w:rPr>
              <w:t>Capacity</w:t>
            </w:r>
            <w:r w:rsidRPr="006B28E1">
              <w:rPr>
                <w:rFonts w:asciiTheme="majorHAnsi" w:eastAsia="Times New Roman" w:hAnsiTheme="majorHAnsi" w:cstheme="majorHAnsi"/>
                <w:color w:val="002060"/>
                <w:sz w:val="18"/>
                <w:szCs w:val="18"/>
                <w:lang w:val="en-CA"/>
              </w:rPr>
              <w:t> </w:t>
            </w:r>
          </w:p>
        </w:tc>
        <w:tc>
          <w:tcPr>
            <w:tcW w:w="2880" w:type="dxa"/>
          </w:tcPr>
          <w:p w14:paraId="1AC4F92E" w14:textId="7F35D0A7" w:rsidR="006F2B1F" w:rsidRPr="006B28E1" w:rsidRDefault="006F2B1F" w:rsidP="006745BA">
            <w:pPr>
              <w:spacing w:before="20" w:after="20"/>
              <w:rPr>
                <w:rFonts w:asciiTheme="majorHAnsi" w:hAnsiTheme="majorHAnsi" w:cstheme="majorHAnsi"/>
                <w:sz w:val="18"/>
                <w:szCs w:val="18"/>
                <w:lang w:val="en-CA"/>
              </w:rPr>
            </w:pPr>
            <w:r w:rsidRPr="006B28E1">
              <w:rPr>
                <w:rFonts w:asciiTheme="majorHAnsi" w:eastAsia="Times New Roman" w:hAnsiTheme="majorHAnsi" w:cstheme="majorHAnsi"/>
                <w:b/>
                <w:bCs/>
                <w:color w:val="002060"/>
                <w:sz w:val="18"/>
                <w:szCs w:val="18"/>
                <w:lang w:val="en-CA"/>
              </w:rPr>
              <w:t>Annex-section 13:</w:t>
            </w:r>
            <w:r w:rsidRPr="006B28E1">
              <w:rPr>
                <w:rFonts w:asciiTheme="majorHAnsi" w:eastAsia="Times New Roman" w:hAnsiTheme="majorHAnsi" w:cstheme="majorHAnsi"/>
                <w:color w:val="002060"/>
                <w:sz w:val="18"/>
                <w:szCs w:val="18"/>
                <w:lang w:val="en-CA"/>
              </w:rPr>
              <w:t xml:space="preserve"> Project Procurement </w:t>
            </w:r>
            <w:r w:rsidR="001C19FF" w:rsidRPr="006B28E1">
              <w:rPr>
                <w:rFonts w:asciiTheme="majorHAnsi" w:eastAsia="Times New Roman" w:hAnsiTheme="majorHAnsi" w:cstheme="majorHAnsi"/>
                <w:color w:val="002060"/>
                <w:sz w:val="18"/>
                <w:szCs w:val="18"/>
                <w:lang w:val="en-CA"/>
              </w:rPr>
              <w:t xml:space="preserve">and Travel </w:t>
            </w:r>
            <w:r w:rsidRPr="006B28E1">
              <w:rPr>
                <w:rFonts w:asciiTheme="majorHAnsi" w:eastAsia="Times New Roman" w:hAnsiTheme="majorHAnsi" w:cstheme="majorHAnsi"/>
                <w:color w:val="002060"/>
                <w:sz w:val="18"/>
                <w:szCs w:val="18"/>
                <w:lang w:val="en-CA"/>
              </w:rPr>
              <w:t>Management</w:t>
            </w:r>
            <w:r w:rsidR="001C19FF" w:rsidRPr="006B28E1">
              <w:rPr>
                <w:rFonts w:asciiTheme="majorHAnsi" w:eastAsia="Times New Roman" w:hAnsiTheme="majorHAnsi" w:cstheme="majorHAnsi"/>
                <w:color w:val="002060"/>
                <w:sz w:val="18"/>
                <w:szCs w:val="18"/>
                <w:lang w:val="en-CA"/>
              </w:rPr>
              <w:t xml:space="preserve"> Plan</w:t>
            </w:r>
            <w:r w:rsidRPr="006B28E1">
              <w:rPr>
                <w:rFonts w:asciiTheme="majorHAnsi" w:eastAsia="Times New Roman" w:hAnsiTheme="majorHAnsi" w:cstheme="majorHAnsi"/>
                <w:color w:val="002060"/>
                <w:sz w:val="18"/>
                <w:szCs w:val="18"/>
                <w:lang w:val="en-CA"/>
              </w:rPr>
              <w:t> </w:t>
            </w:r>
          </w:p>
        </w:tc>
        <w:tc>
          <w:tcPr>
            <w:tcW w:w="3690" w:type="dxa"/>
          </w:tcPr>
          <w:p w14:paraId="11980E64" w14:textId="5BC1B024" w:rsidR="006F2B1F" w:rsidRPr="006B28E1" w:rsidRDefault="006F2B1F"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 </w:t>
            </w:r>
          </w:p>
        </w:tc>
      </w:tr>
      <w:tr w:rsidR="006F2B1F" w:rsidRPr="006B28E1" w14:paraId="038723D4" w14:textId="77777777" w:rsidTr="00711A4C">
        <w:trPr>
          <w:jc w:val="center"/>
        </w:trPr>
        <w:tc>
          <w:tcPr>
            <w:tcW w:w="3595" w:type="dxa"/>
          </w:tcPr>
          <w:p w14:paraId="52D2D8CA" w14:textId="04C4C879" w:rsidR="006F2B1F" w:rsidRPr="006B28E1" w:rsidRDefault="006F2B1F" w:rsidP="00E74CF9">
            <w:pPr>
              <w:pStyle w:val="Heading3"/>
              <w:numPr>
                <w:ilvl w:val="2"/>
                <w:numId w:val="0"/>
              </w:numPr>
              <w:spacing w:before="20" w:after="20" w:line="240" w:lineRule="auto"/>
              <w:ind w:left="-25"/>
              <w:outlineLvl w:val="2"/>
              <w:rPr>
                <w:rFonts w:asciiTheme="majorHAnsi" w:eastAsia="DengXian" w:hAnsiTheme="majorHAnsi" w:cstheme="majorHAnsi"/>
                <w:bCs/>
                <w:sz w:val="18"/>
                <w:szCs w:val="18"/>
                <w:lang w:val="en-CA"/>
              </w:rPr>
            </w:pPr>
            <w:r w:rsidRPr="006B28E1">
              <w:rPr>
                <w:rFonts w:asciiTheme="majorHAnsi" w:eastAsia="Times New Roman" w:hAnsiTheme="majorHAnsi" w:cstheme="majorHAnsi"/>
                <w:color w:val="002060"/>
                <w:sz w:val="18"/>
                <w:szCs w:val="18"/>
                <w:lang w:val="en-CA"/>
              </w:rPr>
              <w:t>14: Project Budget  </w:t>
            </w:r>
          </w:p>
        </w:tc>
        <w:tc>
          <w:tcPr>
            <w:tcW w:w="2880" w:type="dxa"/>
          </w:tcPr>
          <w:p w14:paraId="399F5468" w14:textId="4E928F9A" w:rsidR="006F2B1F" w:rsidRPr="006B28E1" w:rsidRDefault="006F2B1F" w:rsidP="006745BA">
            <w:pPr>
              <w:spacing w:before="20" w:after="20"/>
              <w:rPr>
                <w:rFonts w:asciiTheme="majorHAnsi" w:hAnsiTheme="majorHAnsi" w:cstheme="majorHAnsi"/>
                <w:bCs/>
                <w:sz w:val="18"/>
                <w:szCs w:val="18"/>
                <w:lang w:val="en-CA"/>
              </w:rPr>
            </w:pPr>
            <w:r w:rsidRPr="006B28E1">
              <w:rPr>
                <w:rFonts w:asciiTheme="majorHAnsi" w:eastAsia="Times New Roman" w:hAnsiTheme="majorHAnsi" w:cstheme="majorHAnsi"/>
                <w:b/>
                <w:bCs/>
                <w:color w:val="002060"/>
                <w:sz w:val="18"/>
                <w:szCs w:val="18"/>
                <w:lang w:val="en-CA"/>
              </w:rPr>
              <w:t>Annex-section 14:</w:t>
            </w:r>
            <w:r w:rsidRPr="006B28E1">
              <w:rPr>
                <w:rFonts w:asciiTheme="majorHAnsi" w:eastAsia="Times New Roman" w:hAnsiTheme="majorHAnsi" w:cstheme="majorHAnsi"/>
                <w:color w:val="002060"/>
                <w:sz w:val="18"/>
                <w:szCs w:val="18"/>
                <w:lang w:val="en-CA"/>
              </w:rPr>
              <w:t xml:space="preserve"> </w:t>
            </w:r>
            <w:r w:rsidR="00157A13">
              <w:rPr>
                <w:rFonts w:asciiTheme="majorHAnsi" w:eastAsia="Times New Roman" w:hAnsiTheme="majorHAnsi" w:cstheme="majorHAnsi"/>
                <w:color w:val="002060"/>
                <w:sz w:val="18"/>
                <w:szCs w:val="18"/>
                <w:lang w:val="en-CA"/>
              </w:rPr>
              <w:t xml:space="preserve">Standard </w:t>
            </w:r>
            <w:r w:rsidR="006B47D3">
              <w:rPr>
                <w:rFonts w:asciiTheme="majorHAnsi" w:eastAsia="Times New Roman" w:hAnsiTheme="majorHAnsi" w:cstheme="majorHAnsi"/>
                <w:color w:val="002060"/>
                <w:sz w:val="18"/>
                <w:szCs w:val="18"/>
                <w:lang w:val="en-CA"/>
              </w:rPr>
              <w:t xml:space="preserve">Project </w:t>
            </w:r>
            <w:r w:rsidRPr="006B28E1">
              <w:rPr>
                <w:rFonts w:asciiTheme="majorHAnsi" w:eastAsia="Times New Roman" w:hAnsiTheme="majorHAnsi" w:cstheme="majorHAnsi"/>
                <w:color w:val="002060"/>
                <w:sz w:val="18"/>
                <w:szCs w:val="18"/>
                <w:lang w:val="en-CA"/>
              </w:rPr>
              <w:t>Budget</w:t>
            </w:r>
            <w:r w:rsidR="006B47D3">
              <w:rPr>
                <w:rFonts w:asciiTheme="majorHAnsi" w:eastAsia="Times New Roman" w:hAnsiTheme="majorHAnsi" w:cstheme="majorHAnsi"/>
                <w:color w:val="002060"/>
                <w:sz w:val="18"/>
                <w:szCs w:val="18"/>
                <w:lang w:val="en-CA"/>
              </w:rPr>
              <w:t xml:space="preserve"> </w:t>
            </w:r>
            <w:r w:rsidRPr="006B28E1">
              <w:rPr>
                <w:rFonts w:asciiTheme="majorHAnsi" w:eastAsia="Times New Roman" w:hAnsiTheme="majorHAnsi" w:cstheme="majorHAnsi"/>
                <w:color w:val="002060"/>
                <w:sz w:val="18"/>
                <w:szCs w:val="18"/>
                <w:lang w:val="en-CA"/>
              </w:rPr>
              <w:t> </w:t>
            </w:r>
          </w:p>
        </w:tc>
        <w:tc>
          <w:tcPr>
            <w:tcW w:w="3690" w:type="dxa"/>
          </w:tcPr>
          <w:p w14:paraId="3075E130" w14:textId="5AAAAE71" w:rsidR="006F2B1F" w:rsidRPr="006B28E1" w:rsidRDefault="006F2B1F" w:rsidP="006745BA">
            <w:pPr>
              <w:spacing w:before="20" w:after="20"/>
              <w:rPr>
                <w:rFonts w:asciiTheme="majorHAnsi" w:hAnsiTheme="majorHAnsi" w:cstheme="majorHAnsi"/>
                <w:bCs/>
                <w:sz w:val="18"/>
                <w:szCs w:val="18"/>
                <w:lang w:val="en-CA"/>
              </w:rPr>
            </w:pPr>
          </w:p>
        </w:tc>
      </w:tr>
    </w:tbl>
    <w:p w14:paraId="4AD83C41" w14:textId="77777777" w:rsidR="007541BD" w:rsidRPr="00952079" w:rsidRDefault="007541BD" w:rsidP="7E87B77B">
      <w:pPr>
        <w:rPr>
          <w:rFonts w:asciiTheme="majorHAnsi" w:hAnsiTheme="majorHAnsi" w:cstheme="majorHAnsi"/>
          <w:lang w:val="en-CA"/>
        </w:rPr>
      </w:pPr>
    </w:p>
    <w:p w14:paraId="3F20C129" w14:textId="77777777" w:rsidR="000B7AC9" w:rsidRPr="00952079" w:rsidRDefault="000B7AC9" w:rsidP="7E87B77B">
      <w:pPr>
        <w:rPr>
          <w:rFonts w:asciiTheme="majorHAnsi" w:hAnsiTheme="majorHAnsi" w:cstheme="majorHAnsi"/>
          <w:lang w:val="en-CA"/>
        </w:rPr>
      </w:pPr>
    </w:p>
    <w:sectPr w:rsidR="000B7AC9" w:rsidRPr="00952079" w:rsidSect="0002476A">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3542" w14:textId="77777777" w:rsidR="00964EC3" w:rsidRDefault="00964EC3" w:rsidP="0092748F">
      <w:r>
        <w:separator/>
      </w:r>
    </w:p>
  </w:endnote>
  <w:endnote w:type="continuationSeparator" w:id="0">
    <w:p w14:paraId="2EB85E38" w14:textId="77777777" w:rsidR="00964EC3" w:rsidRDefault="00964EC3" w:rsidP="0092748F">
      <w:r>
        <w:continuationSeparator/>
      </w:r>
    </w:p>
  </w:endnote>
  <w:endnote w:type="continuationNotice" w:id="1">
    <w:p w14:paraId="0480CF45" w14:textId="77777777" w:rsidR="00964EC3" w:rsidRDefault="00964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Helvetica Neue">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8C65" w14:textId="77777777" w:rsidR="008E0746" w:rsidRDefault="008E0746" w:rsidP="00F50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13F11C" w14:textId="77777777" w:rsidR="008E0746" w:rsidRDefault="008E0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A3CB" w14:textId="7C5F94CC" w:rsidR="008E0746" w:rsidRPr="00D014B5" w:rsidRDefault="008E0746" w:rsidP="00F50DFC">
    <w:pPr>
      <w:pStyle w:val="Footer"/>
      <w:jc w:val="center"/>
      <w:rPr>
        <w:i w:val="0"/>
        <w:iCs/>
        <w:sz w:val="18"/>
        <w:szCs w:val="18"/>
      </w:rPr>
    </w:pPr>
    <w:r w:rsidRPr="00D014B5">
      <w:rPr>
        <w:rStyle w:val="PageNumber"/>
        <w:i w:val="0"/>
        <w:iCs/>
        <w:sz w:val="18"/>
        <w:szCs w:val="18"/>
      </w:rPr>
      <w:fldChar w:fldCharType="begin"/>
    </w:r>
    <w:r w:rsidRPr="00D014B5">
      <w:rPr>
        <w:rStyle w:val="PageNumber"/>
        <w:i w:val="0"/>
        <w:iCs/>
        <w:sz w:val="18"/>
        <w:szCs w:val="18"/>
      </w:rPr>
      <w:instrText xml:space="preserve"> PAGE </w:instrText>
    </w:r>
    <w:r w:rsidRPr="00D014B5">
      <w:rPr>
        <w:rStyle w:val="PageNumber"/>
        <w:i w:val="0"/>
        <w:iCs/>
        <w:sz w:val="18"/>
        <w:szCs w:val="18"/>
      </w:rPr>
      <w:fldChar w:fldCharType="separate"/>
    </w:r>
    <w:r w:rsidR="00245223">
      <w:rPr>
        <w:rStyle w:val="PageNumber"/>
        <w:i w:val="0"/>
        <w:iCs/>
        <w:noProof/>
        <w:sz w:val="18"/>
        <w:szCs w:val="18"/>
      </w:rPr>
      <w:t>11</w:t>
    </w:r>
    <w:r w:rsidRPr="00D014B5">
      <w:rPr>
        <w:rStyle w:val="PageNumber"/>
        <w:i w:val="0"/>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9F7E" w14:textId="77777777" w:rsidR="00250A9A" w:rsidRDefault="00250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7815" w14:textId="77777777" w:rsidR="00964EC3" w:rsidRDefault="00964EC3" w:rsidP="0092748F">
      <w:r>
        <w:separator/>
      </w:r>
    </w:p>
  </w:footnote>
  <w:footnote w:type="continuationSeparator" w:id="0">
    <w:p w14:paraId="2AA5A52A" w14:textId="77777777" w:rsidR="00964EC3" w:rsidRDefault="00964EC3" w:rsidP="0092748F">
      <w:r>
        <w:continuationSeparator/>
      </w:r>
    </w:p>
  </w:footnote>
  <w:footnote w:type="continuationNotice" w:id="1">
    <w:p w14:paraId="2704358E" w14:textId="77777777" w:rsidR="00964EC3" w:rsidRDefault="00964EC3"/>
  </w:footnote>
  <w:footnote w:id="2">
    <w:p w14:paraId="5271E2CD" w14:textId="15596A19" w:rsidR="00FD41B1" w:rsidRPr="00FD41B1" w:rsidRDefault="00FD41B1">
      <w:pPr>
        <w:pStyle w:val="FootnoteText"/>
        <w:rPr>
          <w:sz w:val="16"/>
          <w:szCs w:val="16"/>
        </w:rPr>
      </w:pPr>
      <w:r w:rsidRPr="00FD41B1">
        <w:rPr>
          <w:rStyle w:val="FootnoteReference"/>
          <w:sz w:val="16"/>
          <w:szCs w:val="16"/>
        </w:rPr>
        <w:footnoteRef/>
      </w:r>
      <w:r w:rsidRPr="00FD41B1">
        <w:rPr>
          <w:sz w:val="16"/>
          <w:szCs w:val="16"/>
        </w:rPr>
        <w:t xml:space="preserve"> </w:t>
      </w:r>
      <w:r w:rsidRPr="00FD41B1">
        <w:rPr>
          <w:i/>
          <w:iCs/>
          <w:sz w:val="16"/>
          <w:szCs w:val="16"/>
        </w:rPr>
        <w:t xml:space="preserve">Visit the KM intranet site </w:t>
      </w:r>
      <w:r w:rsidRPr="00FD41B1">
        <w:rPr>
          <w:rFonts w:asciiTheme="minorHAnsi" w:hAnsiTheme="minorHAnsi" w:cstheme="minorHAnsi"/>
          <w:i/>
          <w:iCs/>
          <w:sz w:val="16"/>
          <w:szCs w:val="16"/>
        </w:rPr>
        <w:t>(</w:t>
      </w:r>
      <w:hyperlink r:id="rId1" w:history="1">
        <w:r w:rsidRPr="00FD41B1">
          <w:rPr>
            <w:rStyle w:val="Hyperlink"/>
            <w:rFonts w:asciiTheme="minorHAnsi" w:hAnsiTheme="minorHAnsi" w:cstheme="minorHAnsi"/>
            <w:i/>
            <w:iCs/>
            <w:sz w:val="16"/>
            <w:szCs w:val="16"/>
          </w:rPr>
          <w:t>https://unwomen.sharepoint.com/KM/SitePages/Main1.aspx</w:t>
        </w:r>
      </w:hyperlink>
      <w:r w:rsidRPr="00FD41B1">
        <w:rPr>
          <w:rFonts w:asciiTheme="minorHAnsi" w:hAnsiTheme="minorHAnsi" w:cstheme="minorHAnsi"/>
          <w:i/>
          <w:iCs/>
          <w:sz w:val="16"/>
          <w:szCs w:val="16"/>
        </w:rPr>
        <w:t xml:space="preserve"> </w:t>
      </w:r>
      <w:r w:rsidRPr="00FD41B1">
        <w:rPr>
          <w:i/>
          <w:iCs/>
          <w:sz w:val="16"/>
          <w:szCs w:val="16"/>
        </w:rPr>
        <w:t xml:space="preserve">) for more resources including a </w:t>
      </w:r>
      <w:hyperlink r:id="rId2" w:history="1">
        <w:r w:rsidRPr="00FD41B1">
          <w:rPr>
            <w:rStyle w:val="Hyperlink"/>
            <w:i/>
            <w:iCs/>
            <w:sz w:val="16"/>
            <w:szCs w:val="16"/>
          </w:rPr>
          <w:t>KM glossary</w:t>
        </w:r>
        <w:r w:rsidRPr="00FD41B1">
          <w:rPr>
            <w:rStyle w:val="Hyperlink"/>
            <w:i/>
            <w:iCs/>
            <w:color w:val="auto"/>
            <w:sz w:val="16"/>
            <w:szCs w:val="16"/>
            <w:u w:val="none"/>
          </w:rPr>
          <w:t>.</w:t>
        </w:r>
      </w:hyperlink>
    </w:p>
  </w:footnote>
  <w:footnote w:id="3">
    <w:p w14:paraId="27BF08F9" w14:textId="49D1E15A" w:rsidR="00F02FAF" w:rsidRDefault="00F02FAF">
      <w:pPr>
        <w:pStyle w:val="FootnoteText"/>
      </w:pPr>
      <w:r>
        <w:rPr>
          <w:rStyle w:val="FootnoteReference"/>
        </w:rPr>
        <w:footnoteRef/>
      </w:r>
      <w:r>
        <w:t xml:space="preserve"> </w:t>
      </w:r>
      <w:r w:rsidRPr="009D1FB9">
        <w:rPr>
          <w:rFonts w:asciiTheme="minorHAnsi" w:hAnsiTheme="minorHAnsi" w:cstheme="minorHAnsi"/>
          <w:sz w:val="18"/>
          <w:szCs w:val="18"/>
        </w:rPr>
        <w:t>A project management tool used to define and clarify project roles and responsibilities against major tasks within a project.</w:t>
      </w:r>
    </w:p>
  </w:footnote>
  <w:footnote w:id="4">
    <w:p w14:paraId="13141D1E" w14:textId="1B2EDE86" w:rsidR="008E0746" w:rsidRPr="00D41CBB" w:rsidRDefault="008E0746" w:rsidP="00A950AE">
      <w:pPr>
        <w:pStyle w:val="FootnoteText"/>
        <w:jc w:val="both"/>
        <w:rPr>
          <w:rFonts w:asciiTheme="majorHAnsi" w:hAnsiTheme="majorHAnsi" w:cstheme="majorHAnsi"/>
          <w:sz w:val="16"/>
          <w:szCs w:val="16"/>
        </w:rPr>
      </w:pPr>
      <w:r w:rsidRPr="00D41CBB">
        <w:rPr>
          <w:rStyle w:val="FootnoteReference"/>
          <w:rFonts w:asciiTheme="majorHAnsi" w:hAnsiTheme="majorHAnsi" w:cstheme="majorHAnsi"/>
          <w:sz w:val="16"/>
          <w:szCs w:val="16"/>
        </w:rPr>
        <w:footnoteRef/>
      </w:r>
      <w:r w:rsidRPr="00D41CBB">
        <w:rPr>
          <w:rFonts w:asciiTheme="majorHAnsi" w:hAnsiTheme="majorHAnsi" w:cstheme="majorHAnsi"/>
          <w:sz w:val="16"/>
          <w:szCs w:val="16"/>
        </w:rPr>
        <w:t xml:space="preserve"> </w:t>
      </w:r>
      <w:r w:rsidRPr="00D41CBB">
        <w:rPr>
          <w:rFonts w:asciiTheme="majorHAnsi" w:hAnsiTheme="majorHAnsi" w:cstheme="majorHAnsi"/>
          <w:i/>
          <w:iCs/>
          <w:sz w:val="16"/>
          <w:szCs w:val="16"/>
        </w:rPr>
        <w:t>For instance, the relevant section should detail whether the programme partner will hire, or has available, as part of its team, civil engineers and experts, including required procurement capacity, to implement the infrastructure/construction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BE6E" w14:textId="47E914AE" w:rsidR="00250A9A" w:rsidRDefault="00250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47F2" w14:textId="53CB3F10" w:rsidR="008E0746" w:rsidRPr="00453D4C" w:rsidRDefault="008E0746" w:rsidP="00F50DFC">
    <w:pPr>
      <w:pStyle w:val="Header"/>
      <w:tabs>
        <w:tab w:val="right" w:pos="9540"/>
      </w:tabs>
      <w:rPr>
        <w:sz w:val="18"/>
        <w:szCs w:val="18"/>
      </w:rPr>
    </w:pPr>
    <w:r w:rsidRPr="00453D4C">
      <w:rPr>
        <w:rFonts w:ascii="Arial Narrow" w:hAnsi="Arial Narrow"/>
        <w:b/>
        <w:b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F880" w14:textId="22057F15" w:rsidR="00250A9A" w:rsidRDefault="00250A9A">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cLk0uhrE">
      <int2:state int2:value="Rejected" int2:type="AugLoop_Text_Critique"/>
    </int2:textHash>
    <int2:bookmark int2:bookmarkName="_Int_W6v6kXKr" int2:invalidationBookmarkName="" int2:hashCode="6KZ2rmj9wPvllh" int2:id="4q8WOSz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1" w15:restartNumberingAfterBreak="0">
    <w:nsid w:val="FFFFFF7D"/>
    <w:multiLevelType w:val="hybridMultilevel"/>
    <w:tmpl w:val="4D74D0A2"/>
    <w:lvl w:ilvl="0" w:tplc="67548C72">
      <w:start w:val="1"/>
      <w:numFmt w:val="lowerLetter"/>
      <w:pStyle w:val="ListNumber4"/>
      <w:lvlText w:val="%1)"/>
      <w:lvlJc w:val="left"/>
      <w:pPr>
        <w:tabs>
          <w:tab w:val="num" w:pos="2552"/>
        </w:tabs>
        <w:ind w:left="2552" w:hanging="397"/>
      </w:pPr>
      <w:rPr>
        <w:rFonts w:hint="default"/>
      </w:rPr>
    </w:lvl>
    <w:lvl w:ilvl="1" w:tplc="85942910">
      <w:numFmt w:val="decimal"/>
      <w:lvlText w:val=""/>
      <w:lvlJc w:val="left"/>
    </w:lvl>
    <w:lvl w:ilvl="2" w:tplc="CECC2508">
      <w:numFmt w:val="decimal"/>
      <w:lvlText w:val=""/>
      <w:lvlJc w:val="left"/>
    </w:lvl>
    <w:lvl w:ilvl="3" w:tplc="1DB89BDA">
      <w:numFmt w:val="decimal"/>
      <w:lvlText w:val=""/>
      <w:lvlJc w:val="left"/>
    </w:lvl>
    <w:lvl w:ilvl="4" w:tplc="901A9EB6">
      <w:numFmt w:val="decimal"/>
      <w:lvlText w:val=""/>
      <w:lvlJc w:val="left"/>
    </w:lvl>
    <w:lvl w:ilvl="5" w:tplc="21FE6A7E">
      <w:numFmt w:val="decimal"/>
      <w:lvlText w:val=""/>
      <w:lvlJc w:val="left"/>
    </w:lvl>
    <w:lvl w:ilvl="6" w:tplc="BB182BAC">
      <w:numFmt w:val="decimal"/>
      <w:lvlText w:val=""/>
      <w:lvlJc w:val="left"/>
    </w:lvl>
    <w:lvl w:ilvl="7" w:tplc="E5323A8E">
      <w:numFmt w:val="decimal"/>
      <w:lvlText w:val=""/>
      <w:lvlJc w:val="left"/>
    </w:lvl>
    <w:lvl w:ilvl="8" w:tplc="D2245C4A">
      <w:numFmt w:val="decimal"/>
      <w:lvlText w:val=""/>
      <w:lvlJc w:val="left"/>
    </w:lvl>
  </w:abstractNum>
  <w:abstractNum w:abstractNumId="2"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3" w15:restartNumberingAfterBreak="0">
    <w:nsid w:val="FFFFFF82"/>
    <w:multiLevelType w:val="hybridMultilevel"/>
    <w:tmpl w:val="DB7CA3F8"/>
    <w:lvl w:ilvl="0" w:tplc="897035B4">
      <w:start w:val="1"/>
      <w:numFmt w:val="bullet"/>
      <w:pStyle w:val="ListBullet3"/>
      <w:lvlText w:val=""/>
      <w:lvlJc w:val="left"/>
      <w:pPr>
        <w:tabs>
          <w:tab w:val="num" w:pos="1588"/>
        </w:tabs>
        <w:ind w:left="1588" w:hanging="341"/>
      </w:pPr>
      <w:rPr>
        <w:rFonts w:ascii="Symbol" w:hAnsi="Symbol" w:hint="default"/>
      </w:rPr>
    </w:lvl>
    <w:lvl w:ilvl="1" w:tplc="B6BAA09E">
      <w:numFmt w:val="decimal"/>
      <w:lvlText w:val=""/>
      <w:lvlJc w:val="left"/>
    </w:lvl>
    <w:lvl w:ilvl="2" w:tplc="3A4A7236">
      <w:numFmt w:val="decimal"/>
      <w:lvlText w:val=""/>
      <w:lvlJc w:val="left"/>
    </w:lvl>
    <w:lvl w:ilvl="3" w:tplc="F32EBFD6">
      <w:numFmt w:val="decimal"/>
      <w:lvlText w:val=""/>
      <w:lvlJc w:val="left"/>
    </w:lvl>
    <w:lvl w:ilvl="4" w:tplc="2D0EDE44">
      <w:numFmt w:val="decimal"/>
      <w:lvlText w:val=""/>
      <w:lvlJc w:val="left"/>
    </w:lvl>
    <w:lvl w:ilvl="5" w:tplc="91B2FBD6">
      <w:numFmt w:val="decimal"/>
      <w:lvlText w:val=""/>
      <w:lvlJc w:val="left"/>
    </w:lvl>
    <w:lvl w:ilvl="6" w:tplc="D6DC5FD6">
      <w:numFmt w:val="decimal"/>
      <w:lvlText w:val=""/>
      <w:lvlJc w:val="left"/>
    </w:lvl>
    <w:lvl w:ilvl="7" w:tplc="0FE63FBC">
      <w:numFmt w:val="decimal"/>
      <w:lvlText w:val=""/>
      <w:lvlJc w:val="left"/>
    </w:lvl>
    <w:lvl w:ilvl="8" w:tplc="85EC2070">
      <w:numFmt w:val="decimal"/>
      <w:lvlText w:val=""/>
      <w:lvlJc w:val="left"/>
    </w:lvl>
  </w:abstractNum>
  <w:abstractNum w:abstractNumId="4"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5"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622F5"/>
    <w:multiLevelType w:val="hybridMultilevel"/>
    <w:tmpl w:val="A1F6C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45412"/>
    <w:multiLevelType w:val="hybridMultilevel"/>
    <w:tmpl w:val="ECF8A59A"/>
    <w:lvl w:ilvl="0" w:tplc="90440AEA">
      <w:start w:val="1"/>
      <w:numFmt w:val="bullet"/>
      <w:lvlText w:val="o"/>
      <w:lvlJc w:val="left"/>
      <w:pPr>
        <w:ind w:left="720" w:hanging="360"/>
      </w:pPr>
      <w:rPr>
        <w:rFonts w:ascii="Courier New" w:hAnsi="Courier New" w:hint="default"/>
        <w:vanish w:val="0"/>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68D49F5"/>
    <w:multiLevelType w:val="hybridMultilevel"/>
    <w:tmpl w:val="E6D063F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CB0D88"/>
    <w:multiLevelType w:val="multilevel"/>
    <w:tmpl w:val="9DC4D0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bullet"/>
      <w:lvlText w:val=""/>
      <w:lvlJc w:val="left"/>
      <w:pPr>
        <w:ind w:left="720" w:hanging="360"/>
      </w:pPr>
      <w:rPr>
        <w:rFonts w:ascii="Wingdings" w:hAnsi="Wingdings" w:hint="default"/>
        <w:color w:val="auto"/>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0" w15:restartNumberingAfterBreak="0">
    <w:nsid w:val="1D62723C"/>
    <w:multiLevelType w:val="hybridMultilevel"/>
    <w:tmpl w:val="E6D063F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F92B8C"/>
    <w:multiLevelType w:val="multilevel"/>
    <w:tmpl w:val="B40250E2"/>
    <w:lvl w:ilvl="0">
      <w:start w:val="1"/>
      <w:numFmt w:val="bullet"/>
      <w:lvlText w:val="o"/>
      <w:lvlJc w:val="left"/>
      <w:pPr>
        <w:tabs>
          <w:tab w:val="num" w:pos="720"/>
        </w:tabs>
        <w:ind w:left="720" w:hanging="360"/>
      </w:pPr>
      <w:rPr>
        <w:rFonts w:ascii="Courier New" w:hAnsi="Courier New" w:hint="default"/>
        <w:color w:val="auto"/>
        <w:sz w:val="20"/>
      </w:rPr>
    </w:lvl>
    <w:lvl w:ilvl="1">
      <w:start w:val="1"/>
      <w:numFmt w:val="decimal"/>
      <w:lvlText w:val="%2."/>
      <w:lvlJc w:val="left"/>
      <w:pPr>
        <w:ind w:left="1464" w:hanging="384"/>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70B3F"/>
    <w:multiLevelType w:val="hybridMultilevel"/>
    <w:tmpl w:val="3DBA6464"/>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6BD4FF5"/>
    <w:multiLevelType w:val="hybridMultilevel"/>
    <w:tmpl w:val="436AB4D2"/>
    <w:lvl w:ilvl="0" w:tplc="D340EF48">
      <w:start w:val="1"/>
      <w:numFmt w:val="bullet"/>
      <w:lvlText w:val="o"/>
      <w:lvlJc w:val="left"/>
      <w:pPr>
        <w:ind w:left="1080" w:hanging="360"/>
      </w:pPr>
      <w:rPr>
        <w:rFonts w:ascii="Courier New" w:hAnsi="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B290064"/>
    <w:multiLevelType w:val="hybridMultilevel"/>
    <w:tmpl w:val="671040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5A65B2"/>
    <w:multiLevelType w:val="hybridMultilevel"/>
    <w:tmpl w:val="78DAD94A"/>
    <w:lvl w:ilvl="0" w:tplc="7EB8E670">
      <w:start w:val="1"/>
      <w:numFmt w:val="bullet"/>
      <w:lvlText w:val="o"/>
      <w:lvlJc w:val="left"/>
      <w:pPr>
        <w:ind w:left="720" w:hanging="360"/>
      </w:pPr>
      <w:rPr>
        <w:rFonts w:ascii="Courier New" w:hAnsi="Courier New" w:hint="default"/>
        <w:color w:val="auto"/>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91671D"/>
    <w:multiLevelType w:val="hybridMultilevel"/>
    <w:tmpl w:val="B99643B8"/>
    <w:lvl w:ilvl="0" w:tplc="7EB8E670">
      <w:start w:val="1"/>
      <w:numFmt w:val="bullet"/>
      <w:lvlText w:val="o"/>
      <w:lvlJc w:val="left"/>
      <w:pPr>
        <w:ind w:left="720" w:hanging="360"/>
      </w:pPr>
      <w:rPr>
        <w:rFonts w:ascii="Courier New" w:hAnsi="Courier New" w:hint="default"/>
        <w:vanish w:val="0"/>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2E20C49"/>
    <w:multiLevelType w:val="hybridMultilevel"/>
    <w:tmpl w:val="B48A7F2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6FF6489"/>
    <w:multiLevelType w:val="hybridMultilevel"/>
    <w:tmpl w:val="6BD06D98"/>
    <w:lvl w:ilvl="0" w:tplc="2684E940">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72639C1"/>
    <w:multiLevelType w:val="hybridMultilevel"/>
    <w:tmpl w:val="8EDAEC9C"/>
    <w:lvl w:ilvl="0" w:tplc="04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20E4EA0"/>
    <w:multiLevelType w:val="hybridMultilevel"/>
    <w:tmpl w:val="D696BA28"/>
    <w:lvl w:ilvl="0" w:tplc="B19E99BC">
      <w:numFmt w:val="bullet"/>
      <w:lvlText w:val="-"/>
      <w:lvlJc w:val="left"/>
      <w:pPr>
        <w:ind w:left="720" w:hanging="360"/>
      </w:pPr>
      <w:rPr>
        <w:rFonts w:ascii="Calibri" w:hAnsi="Calibri" w:hint="default"/>
        <w:vanish w:val="0"/>
        <w:color w:val="auto"/>
      </w:rPr>
    </w:lvl>
    <w:lvl w:ilvl="1" w:tplc="14F442C8">
      <w:start w:val="1"/>
      <w:numFmt w:val="bullet"/>
      <w:lvlText w:val="o"/>
      <w:lvlJc w:val="left"/>
      <w:pPr>
        <w:ind w:left="1440" w:hanging="360"/>
      </w:pPr>
      <w:rPr>
        <w:rFonts w:ascii="Courier New" w:hAnsi="Courier New" w:hint="default"/>
      </w:rPr>
    </w:lvl>
    <w:lvl w:ilvl="2" w:tplc="6A5CA3DE">
      <w:start w:val="1"/>
      <w:numFmt w:val="bullet"/>
      <w:lvlText w:val=""/>
      <w:lvlJc w:val="left"/>
      <w:pPr>
        <w:ind w:left="2160" w:hanging="360"/>
      </w:pPr>
      <w:rPr>
        <w:rFonts w:ascii="Wingdings" w:hAnsi="Wingdings" w:hint="default"/>
      </w:rPr>
    </w:lvl>
    <w:lvl w:ilvl="3" w:tplc="E430B868">
      <w:start w:val="1"/>
      <w:numFmt w:val="bullet"/>
      <w:lvlText w:val=""/>
      <w:lvlJc w:val="left"/>
      <w:pPr>
        <w:ind w:left="2880" w:hanging="360"/>
      </w:pPr>
      <w:rPr>
        <w:rFonts w:ascii="Symbol" w:hAnsi="Symbol" w:hint="default"/>
      </w:rPr>
    </w:lvl>
    <w:lvl w:ilvl="4" w:tplc="191CB828">
      <w:start w:val="1"/>
      <w:numFmt w:val="bullet"/>
      <w:lvlText w:val="o"/>
      <w:lvlJc w:val="left"/>
      <w:pPr>
        <w:ind w:left="3600" w:hanging="360"/>
      </w:pPr>
      <w:rPr>
        <w:rFonts w:ascii="Courier New" w:hAnsi="Courier New" w:hint="default"/>
      </w:rPr>
    </w:lvl>
    <w:lvl w:ilvl="5" w:tplc="6AE0862A">
      <w:start w:val="1"/>
      <w:numFmt w:val="bullet"/>
      <w:lvlText w:val=""/>
      <w:lvlJc w:val="left"/>
      <w:pPr>
        <w:ind w:left="4320" w:hanging="360"/>
      </w:pPr>
      <w:rPr>
        <w:rFonts w:ascii="Wingdings" w:hAnsi="Wingdings" w:hint="default"/>
      </w:rPr>
    </w:lvl>
    <w:lvl w:ilvl="6" w:tplc="6DF82338">
      <w:start w:val="1"/>
      <w:numFmt w:val="bullet"/>
      <w:lvlText w:val=""/>
      <w:lvlJc w:val="left"/>
      <w:pPr>
        <w:ind w:left="5040" w:hanging="360"/>
      </w:pPr>
      <w:rPr>
        <w:rFonts w:ascii="Symbol" w:hAnsi="Symbol" w:hint="default"/>
      </w:rPr>
    </w:lvl>
    <w:lvl w:ilvl="7" w:tplc="7AF22630">
      <w:start w:val="1"/>
      <w:numFmt w:val="bullet"/>
      <w:lvlText w:val="o"/>
      <w:lvlJc w:val="left"/>
      <w:pPr>
        <w:ind w:left="5760" w:hanging="360"/>
      </w:pPr>
      <w:rPr>
        <w:rFonts w:ascii="Courier New" w:hAnsi="Courier New" w:hint="default"/>
      </w:rPr>
    </w:lvl>
    <w:lvl w:ilvl="8" w:tplc="7688C8F4">
      <w:start w:val="1"/>
      <w:numFmt w:val="bullet"/>
      <w:lvlText w:val=""/>
      <w:lvlJc w:val="left"/>
      <w:pPr>
        <w:ind w:left="6480" w:hanging="360"/>
      </w:pPr>
      <w:rPr>
        <w:rFonts w:ascii="Wingdings" w:hAnsi="Wingdings" w:hint="default"/>
      </w:rPr>
    </w:lvl>
  </w:abstractNum>
  <w:abstractNum w:abstractNumId="21" w15:restartNumberingAfterBreak="0">
    <w:nsid w:val="5CDE6B2C"/>
    <w:multiLevelType w:val="hybridMultilevel"/>
    <w:tmpl w:val="A0B602FE"/>
    <w:lvl w:ilvl="0" w:tplc="F760C7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0544E"/>
    <w:multiLevelType w:val="hybridMultilevel"/>
    <w:tmpl w:val="2B56C754"/>
    <w:lvl w:ilvl="0" w:tplc="F760C760">
      <w:start w:val="1"/>
      <w:numFmt w:val="bullet"/>
      <w:lvlText w:val=""/>
      <w:lvlJc w:val="left"/>
      <w:pPr>
        <w:ind w:left="720" w:hanging="360"/>
      </w:pPr>
      <w:rPr>
        <w:rFonts w:ascii="Wingdings" w:hAnsi="Wingdings" w:hint="default"/>
        <w:vanish w:val="0"/>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62F1952"/>
    <w:multiLevelType w:val="hybridMultilevel"/>
    <w:tmpl w:val="65BEC0C6"/>
    <w:lvl w:ilvl="0" w:tplc="13062530">
      <w:start w:val="1"/>
      <w:numFmt w:val="bullet"/>
      <w:lvlText w:val=""/>
      <w:lvlJc w:val="left"/>
      <w:pPr>
        <w:ind w:left="720" w:hanging="360"/>
      </w:pPr>
      <w:rPr>
        <w:rFonts w:ascii="Wingdings" w:hAnsi="Wingdings" w:hint="default"/>
      </w:rPr>
    </w:lvl>
    <w:lvl w:ilvl="1" w:tplc="7EB8E670">
      <w:start w:val="1"/>
      <w:numFmt w:val="bullet"/>
      <w:lvlText w:val="o"/>
      <w:lvlJc w:val="left"/>
      <w:pPr>
        <w:ind w:left="1440" w:hanging="360"/>
      </w:pPr>
      <w:rPr>
        <w:rFonts w:ascii="Courier New" w:hAnsi="Courier New" w:hint="default"/>
        <w:color w:val="auto"/>
      </w:rPr>
    </w:lvl>
    <w:lvl w:ilvl="2" w:tplc="B4186B72">
      <w:start w:val="1"/>
      <w:numFmt w:val="bullet"/>
      <w:lvlText w:val=""/>
      <w:lvlJc w:val="left"/>
      <w:pPr>
        <w:ind w:left="2160" w:hanging="360"/>
      </w:pPr>
      <w:rPr>
        <w:rFonts w:ascii="Wingdings" w:hAnsi="Wingdings" w:hint="default"/>
      </w:rPr>
    </w:lvl>
    <w:lvl w:ilvl="3" w:tplc="9078DC3C">
      <w:start w:val="1"/>
      <w:numFmt w:val="bullet"/>
      <w:lvlText w:val=""/>
      <w:lvlJc w:val="left"/>
      <w:pPr>
        <w:ind w:left="2880" w:hanging="360"/>
      </w:pPr>
      <w:rPr>
        <w:rFonts w:ascii="Symbol" w:hAnsi="Symbol" w:hint="default"/>
      </w:rPr>
    </w:lvl>
    <w:lvl w:ilvl="4" w:tplc="867A9590">
      <w:start w:val="1"/>
      <w:numFmt w:val="bullet"/>
      <w:lvlText w:val="o"/>
      <w:lvlJc w:val="left"/>
      <w:pPr>
        <w:ind w:left="3600" w:hanging="360"/>
      </w:pPr>
      <w:rPr>
        <w:rFonts w:ascii="Courier New" w:hAnsi="Courier New" w:hint="default"/>
      </w:rPr>
    </w:lvl>
    <w:lvl w:ilvl="5" w:tplc="1F8A3A0C">
      <w:start w:val="1"/>
      <w:numFmt w:val="bullet"/>
      <w:lvlText w:val=""/>
      <w:lvlJc w:val="left"/>
      <w:pPr>
        <w:ind w:left="4320" w:hanging="360"/>
      </w:pPr>
      <w:rPr>
        <w:rFonts w:ascii="Wingdings" w:hAnsi="Wingdings" w:hint="default"/>
      </w:rPr>
    </w:lvl>
    <w:lvl w:ilvl="6" w:tplc="7258341E">
      <w:start w:val="1"/>
      <w:numFmt w:val="bullet"/>
      <w:lvlText w:val=""/>
      <w:lvlJc w:val="left"/>
      <w:pPr>
        <w:ind w:left="5040" w:hanging="360"/>
      </w:pPr>
      <w:rPr>
        <w:rFonts w:ascii="Symbol" w:hAnsi="Symbol" w:hint="default"/>
      </w:rPr>
    </w:lvl>
    <w:lvl w:ilvl="7" w:tplc="CED088B0">
      <w:start w:val="1"/>
      <w:numFmt w:val="bullet"/>
      <w:lvlText w:val="o"/>
      <w:lvlJc w:val="left"/>
      <w:pPr>
        <w:ind w:left="5760" w:hanging="360"/>
      </w:pPr>
      <w:rPr>
        <w:rFonts w:ascii="Courier New" w:hAnsi="Courier New" w:hint="default"/>
      </w:rPr>
    </w:lvl>
    <w:lvl w:ilvl="8" w:tplc="71D464FE">
      <w:start w:val="1"/>
      <w:numFmt w:val="bullet"/>
      <w:lvlText w:val=""/>
      <w:lvlJc w:val="left"/>
      <w:pPr>
        <w:ind w:left="6480" w:hanging="360"/>
      </w:pPr>
      <w:rPr>
        <w:rFonts w:ascii="Wingdings" w:hAnsi="Wingdings" w:hint="default"/>
      </w:rPr>
    </w:lvl>
  </w:abstractNum>
  <w:abstractNum w:abstractNumId="24" w15:restartNumberingAfterBreak="0">
    <w:nsid w:val="6CFF47BF"/>
    <w:multiLevelType w:val="hybridMultilevel"/>
    <w:tmpl w:val="698C9366"/>
    <w:lvl w:ilvl="0" w:tplc="4D725C76">
      <w:start w:val="1"/>
      <w:numFmt w:val="bullet"/>
      <w:pStyle w:val="Heading4"/>
      <w:lvlText w:val=""/>
      <w:lvlJc w:val="left"/>
      <w:pPr>
        <w:ind w:left="2076" w:hanging="360"/>
      </w:pPr>
      <w:rPr>
        <w:rFonts w:ascii="Wingdings" w:hAnsi="Wingdings" w:hint="default"/>
        <w:color w:val="auto"/>
      </w:rPr>
    </w:lvl>
    <w:lvl w:ilvl="1" w:tplc="FFFFFFFF">
      <w:start w:val="1"/>
      <w:numFmt w:val="bullet"/>
      <w:lvlText w:val="o"/>
      <w:lvlJc w:val="left"/>
      <w:pPr>
        <w:ind w:left="2796" w:hanging="360"/>
      </w:pPr>
      <w:rPr>
        <w:rFonts w:ascii="Courier New" w:hAnsi="Courier New" w:hint="default"/>
      </w:rPr>
    </w:lvl>
    <w:lvl w:ilvl="2" w:tplc="FFFFFFFF">
      <w:start w:val="1"/>
      <w:numFmt w:val="bullet"/>
      <w:lvlText w:val=""/>
      <w:lvlJc w:val="left"/>
      <w:pPr>
        <w:ind w:left="3516" w:hanging="360"/>
      </w:pPr>
      <w:rPr>
        <w:rFonts w:ascii="Wingdings" w:hAnsi="Wingdings" w:hint="default"/>
      </w:rPr>
    </w:lvl>
    <w:lvl w:ilvl="3" w:tplc="FFFFFFFF">
      <w:start w:val="1"/>
      <w:numFmt w:val="bullet"/>
      <w:lvlText w:val=""/>
      <w:lvlJc w:val="left"/>
      <w:pPr>
        <w:ind w:left="4236" w:hanging="360"/>
      </w:pPr>
      <w:rPr>
        <w:rFonts w:ascii="Symbol" w:hAnsi="Symbol" w:hint="default"/>
      </w:rPr>
    </w:lvl>
    <w:lvl w:ilvl="4" w:tplc="FFFFFFFF">
      <w:start w:val="1"/>
      <w:numFmt w:val="bullet"/>
      <w:lvlText w:val="o"/>
      <w:lvlJc w:val="left"/>
      <w:pPr>
        <w:ind w:left="4956" w:hanging="360"/>
      </w:pPr>
      <w:rPr>
        <w:rFonts w:ascii="Courier New" w:hAnsi="Courier New" w:hint="default"/>
      </w:rPr>
    </w:lvl>
    <w:lvl w:ilvl="5" w:tplc="FFFFFFFF">
      <w:start w:val="1"/>
      <w:numFmt w:val="bullet"/>
      <w:lvlText w:val=""/>
      <w:lvlJc w:val="left"/>
      <w:pPr>
        <w:ind w:left="5676" w:hanging="360"/>
      </w:pPr>
      <w:rPr>
        <w:rFonts w:ascii="Wingdings" w:hAnsi="Wingdings" w:hint="default"/>
      </w:rPr>
    </w:lvl>
    <w:lvl w:ilvl="6" w:tplc="FFFFFFFF">
      <w:start w:val="1"/>
      <w:numFmt w:val="bullet"/>
      <w:lvlText w:val=""/>
      <w:lvlJc w:val="left"/>
      <w:pPr>
        <w:ind w:left="6396" w:hanging="360"/>
      </w:pPr>
      <w:rPr>
        <w:rFonts w:ascii="Symbol" w:hAnsi="Symbol" w:hint="default"/>
      </w:rPr>
    </w:lvl>
    <w:lvl w:ilvl="7" w:tplc="FFFFFFFF">
      <w:start w:val="1"/>
      <w:numFmt w:val="bullet"/>
      <w:lvlText w:val="o"/>
      <w:lvlJc w:val="left"/>
      <w:pPr>
        <w:ind w:left="7116" w:hanging="360"/>
      </w:pPr>
      <w:rPr>
        <w:rFonts w:ascii="Courier New" w:hAnsi="Courier New" w:hint="default"/>
      </w:rPr>
    </w:lvl>
    <w:lvl w:ilvl="8" w:tplc="FFFFFFFF">
      <w:start w:val="1"/>
      <w:numFmt w:val="bullet"/>
      <w:lvlText w:val=""/>
      <w:lvlJc w:val="left"/>
      <w:pPr>
        <w:ind w:left="7836" w:hanging="360"/>
      </w:pPr>
      <w:rPr>
        <w:rFonts w:ascii="Wingdings" w:hAnsi="Wingdings" w:hint="default"/>
      </w:rPr>
    </w:lvl>
  </w:abstractNum>
  <w:abstractNum w:abstractNumId="25" w15:restartNumberingAfterBreak="0">
    <w:nsid w:val="6FCB7F95"/>
    <w:multiLevelType w:val="hybridMultilevel"/>
    <w:tmpl w:val="BDCA8640"/>
    <w:lvl w:ilvl="0" w:tplc="479CA39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33D391F"/>
    <w:multiLevelType w:val="hybridMultilevel"/>
    <w:tmpl w:val="FEEEB198"/>
    <w:lvl w:ilvl="0" w:tplc="90440AEA">
      <w:start w:val="1"/>
      <w:numFmt w:val="bullet"/>
      <w:lvlText w:val="o"/>
      <w:lvlJc w:val="left"/>
      <w:pPr>
        <w:ind w:left="720" w:hanging="360"/>
      </w:pPr>
      <w:rPr>
        <w:rFonts w:ascii="Courier New" w:hAnsi="Courier New" w:hint="default"/>
        <w:color w:val="0070C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AB43D9"/>
    <w:multiLevelType w:val="hybridMultilevel"/>
    <w:tmpl w:val="2172873C"/>
    <w:lvl w:ilvl="0" w:tplc="6E52CCA0">
      <w:start w:val="1"/>
      <w:numFmt w:val="bullet"/>
      <w:lvlText w:val=""/>
      <w:lvlJc w:val="left"/>
      <w:pPr>
        <w:ind w:left="720" w:hanging="360"/>
      </w:pPr>
      <w:rPr>
        <w:rFonts w:ascii="Wingdings" w:hAnsi="Wingdings" w:hint="default"/>
      </w:rPr>
    </w:lvl>
    <w:lvl w:ilvl="1" w:tplc="8EFA7B66">
      <w:start w:val="1"/>
      <w:numFmt w:val="bullet"/>
      <w:lvlText w:val="o"/>
      <w:lvlJc w:val="left"/>
      <w:pPr>
        <w:ind w:left="1440" w:hanging="360"/>
      </w:pPr>
      <w:rPr>
        <w:rFonts w:ascii="Courier New" w:hAnsi="Courier New" w:hint="default"/>
      </w:rPr>
    </w:lvl>
    <w:lvl w:ilvl="2" w:tplc="89527BE2">
      <w:start w:val="1"/>
      <w:numFmt w:val="bullet"/>
      <w:lvlText w:val=""/>
      <w:lvlJc w:val="left"/>
      <w:pPr>
        <w:ind w:left="2160" w:hanging="360"/>
      </w:pPr>
      <w:rPr>
        <w:rFonts w:ascii="Wingdings" w:hAnsi="Wingdings" w:hint="default"/>
      </w:rPr>
    </w:lvl>
    <w:lvl w:ilvl="3" w:tplc="220EC1F8">
      <w:start w:val="1"/>
      <w:numFmt w:val="bullet"/>
      <w:lvlText w:val=""/>
      <w:lvlJc w:val="left"/>
      <w:pPr>
        <w:ind w:left="2880" w:hanging="360"/>
      </w:pPr>
      <w:rPr>
        <w:rFonts w:ascii="Symbol" w:hAnsi="Symbol" w:hint="default"/>
      </w:rPr>
    </w:lvl>
    <w:lvl w:ilvl="4" w:tplc="C99E2E6E">
      <w:start w:val="1"/>
      <w:numFmt w:val="bullet"/>
      <w:lvlText w:val="o"/>
      <w:lvlJc w:val="left"/>
      <w:pPr>
        <w:ind w:left="3600" w:hanging="360"/>
      </w:pPr>
      <w:rPr>
        <w:rFonts w:ascii="Courier New" w:hAnsi="Courier New" w:hint="default"/>
      </w:rPr>
    </w:lvl>
    <w:lvl w:ilvl="5" w:tplc="832E113A">
      <w:start w:val="1"/>
      <w:numFmt w:val="bullet"/>
      <w:lvlText w:val=""/>
      <w:lvlJc w:val="left"/>
      <w:pPr>
        <w:ind w:left="4320" w:hanging="360"/>
      </w:pPr>
      <w:rPr>
        <w:rFonts w:ascii="Wingdings" w:hAnsi="Wingdings" w:hint="default"/>
      </w:rPr>
    </w:lvl>
    <w:lvl w:ilvl="6" w:tplc="2A2A0958">
      <w:start w:val="1"/>
      <w:numFmt w:val="bullet"/>
      <w:lvlText w:val=""/>
      <w:lvlJc w:val="left"/>
      <w:pPr>
        <w:ind w:left="5040" w:hanging="360"/>
      </w:pPr>
      <w:rPr>
        <w:rFonts w:ascii="Symbol" w:hAnsi="Symbol" w:hint="default"/>
      </w:rPr>
    </w:lvl>
    <w:lvl w:ilvl="7" w:tplc="ED2A234A">
      <w:start w:val="1"/>
      <w:numFmt w:val="bullet"/>
      <w:lvlText w:val="o"/>
      <w:lvlJc w:val="left"/>
      <w:pPr>
        <w:ind w:left="5760" w:hanging="360"/>
      </w:pPr>
      <w:rPr>
        <w:rFonts w:ascii="Courier New" w:hAnsi="Courier New" w:hint="default"/>
      </w:rPr>
    </w:lvl>
    <w:lvl w:ilvl="8" w:tplc="4620948C">
      <w:start w:val="1"/>
      <w:numFmt w:val="bullet"/>
      <w:lvlText w:val=""/>
      <w:lvlJc w:val="left"/>
      <w:pPr>
        <w:ind w:left="6480" w:hanging="360"/>
      </w:pPr>
      <w:rPr>
        <w:rFonts w:ascii="Wingdings" w:hAnsi="Wingdings" w:hint="default"/>
      </w:rPr>
    </w:lvl>
  </w:abstractNum>
  <w:abstractNum w:abstractNumId="28" w15:restartNumberingAfterBreak="0">
    <w:nsid w:val="7D2429D9"/>
    <w:multiLevelType w:val="hybridMultilevel"/>
    <w:tmpl w:val="BEFC7000"/>
    <w:lvl w:ilvl="0" w:tplc="F760C7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24AD0"/>
    <w:multiLevelType w:val="multilevel"/>
    <w:tmpl w:val="76AC01E0"/>
    <w:lvl w:ilvl="0">
      <w:start w:val="1"/>
      <w:numFmt w:val="decimal"/>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130"/>
        </w:tabs>
        <w:ind w:left="1130"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pStyle w:val="Heading5"/>
      <w:lvlText w:val="%1.%2.%3.%4.%5"/>
      <w:lvlJc w:val="left"/>
      <w:pPr>
        <w:tabs>
          <w:tab w:val="num" w:pos="3232"/>
        </w:tabs>
        <w:ind w:left="3232" w:hanging="1077"/>
      </w:pPr>
      <w:rPr>
        <w:rFonts w:hint="default"/>
      </w:rPr>
    </w:lvl>
    <w:lvl w:ilvl="5">
      <w:start w:val="1"/>
      <w:numFmt w:val="decimal"/>
      <w:pStyle w:val="Heading6"/>
      <w:lvlText w:val="%1.%2.%3.%4.%5.%6"/>
      <w:lvlJc w:val="left"/>
      <w:pPr>
        <w:ind w:left="1719" w:hanging="1152"/>
      </w:pPr>
      <w:rPr>
        <w:rFonts w:hint="default"/>
      </w:rPr>
    </w:lvl>
    <w:lvl w:ilvl="6">
      <w:start w:val="1"/>
      <w:numFmt w:val="decimal"/>
      <w:pStyle w:val="Heading7"/>
      <w:lvlText w:val="%1.%2.%3.%4.%5.%6.%7"/>
      <w:lvlJc w:val="left"/>
      <w:pPr>
        <w:ind w:left="1863" w:hanging="1296"/>
      </w:pPr>
      <w:rPr>
        <w:rFonts w:hint="default"/>
      </w:rPr>
    </w:lvl>
    <w:lvl w:ilvl="7">
      <w:start w:val="1"/>
      <w:numFmt w:val="decimal"/>
      <w:pStyle w:val="Heading8"/>
      <w:lvlText w:val="%1.%2.%3.%4.%5.%6.%7.%8"/>
      <w:lvlJc w:val="left"/>
      <w:pPr>
        <w:ind w:left="2007" w:hanging="1440"/>
      </w:pPr>
      <w:rPr>
        <w:rFonts w:hint="default"/>
      </w:rPr>
    </w:lvl>
    <w:lvl w:ilvl="8">
      <w:start w:val="1"/>
      <w:numFmt w:val="decimal"/>
      <w:pStyle w:val="Heading9"/>
      <w:lvlText w:val="%1.%2.%3.%4.%5.%6.%7.%8.%9"/>
      <w:lvlJc w:val="left"/>
      <w:pPr>
        <w:ind w:left="2151" w:hanging="1584"/>
      </w:pPr>
      <w:rPr>
        <w:rFonts w:hint="default"/>
      </w:rPr>
    </w:lvl>
  </w:abstractNum>
  <w:num w:numId="1">
    <w:abstractNumId w:val="20"/>
  </w:num>
  <w:num w:numId="2">
    <w:abstractNumId w:val="27"/>
  </w:num>
  <w:num w:numId="3">
    <w:abstractNumId w:val="23"/>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8"/>
  </w:num>
  <w:num w:numId="12">
    <w:abstractNumId w:val="6"/>
  </w:num>
  <w:num w:numId="13">
    <w:abstractNumId w:val="29"/>
  </w:num>
  <w:num w:numId="14">
    <w:abstractNumId w:val="25"/>
  </w:num>
  <w:num w:numId="15">
    <w:abstractNumId w:val="11"/>
  </w:num>
  <w:num w:numId="16">
    <w:abstractNumId w:val="18"/>
  </w:num>
  <w:num w:numId="17">
    <w:abstractNumId w:val="19"/>
  </w:num>
  <w:num w:numId="18">
    <w:abstractNumId w:val="9"/>
  </w:num>
  <w:num w:numId="19">
    <w:abstractNumId w:val="24"/>
  </w:num>
  <w:num w:numId="20">
    <w:abstractNumId w:val="21"/>
  </w:num>
  <w:num w:numId="21">
    <w:abstractNumId w:val="12"/>
  </w:num>
  <w:num w:numId="22">
    <w:abstractNumId w:val="7"/>
  </w:num>
  <w:num w:numId="23">
    <w:abstractNumId w:val="22"/>
  </w:num>
  <w:num w:numId="24">
    <w:abstractNumId w:val="28"/>
  </w:num>
  <w:num w:numId="25">
    <w:abstractNumId w:val="26"/>
  </w:num>
  <w:num w:numId="26">
    <w:abstractNumId w:val="15"/>
  </w:num>
  <w:num w:numId="27">
    <w:abstractNumId w:val="16"/>
  </w:num>
  <w:num w:numId="28">
    <w:abstractNumId w:val="14"/>
  </w:num>
  <w:num w:numId="29">
    <w:abstractNumId w:val="17"/>
  </w:num>
  <w:num w:numId="3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48F"/>
    <w:rsid w:val="00000197"/>
    <w:rsid w:val="00000CBD"/>
    <w:rsid w:val="00000D20"/>
    <w:rsid w:val="00000E00"/>
    <w:rsid w:val="0000108C"/>
    <w:rsid w:val="000011E4"/>
    <w:rsid w:val="000013DF"/>
    <w:rsid w:val="000017EB"/>
    <w:rsid w:val="000019B3"/>
    <w:rsid w:val="00001CFF"/>
    <w:rsid w:val="00001F91"/>
    <w:rsid w:val="000020FB"/>
    <w:rsid w:val="00002802"/>
    <w:rsid w:val="00002962"/>
    <w:rsid w:val="00002BCD"/>
    <w:rsid w:val="0000373A"/>
    <w:rsid w:val="00003985"/>
    <w:rsid w:val="0000494D"/>
    <w:rsid w:val="00004BB3"/>
    <w:rsid w:val="00004FEF"/>
    <w:rsid w:val="00005491"/>
    <w:rsid w:val="000055F6"/>
    <w:rsid w:val="00005719"/>
    <w:rsid w:val="000060F6"/>
    <w:rsid w:val="00006395"/>
    <w:rsid w:val="00006C36"/>
    <w:rsid w:val="00007562"/>
    <w:rsid w:val="00007D10"/>
    <w:rsid w:val="00007FC4"/>
    <w:rsid w:val="000100EF"/>
    <w:rsid w:val="000101BA"/>
    <w:rsid w:val="00010607"/>
    <w:rsid w:val="000109B3"/>
    <w:rsid w:val="00011FA9"/>
    <w:rsid w:val="00012229"/>
    <w:rsid w:val="000132C5"/>
    <w:rsid w:val="00014361"/>
    <w:rsid w:val="000143A5"/>
    <w:rsid w:val="0001468B"/>
    <w:rsid w:val="00014DBD"/>
    <w:rsid w:val="00014E8B"/>
    <w:rsid w:val="000151B3"/>
    <w:rsid w:val="00015E07"/>
    <w:rsid w:val="00016004"/>
    <w:rsid w:val="0001638A"/>
    <w:rsid w:val="00016A64"/>
    <w:rsid w:val="00017090"/>
    <w:rsid w:val="00020075"/>
    <w:rsid w:val="00020678"/>
    <w:rsid w:val="00020723"/>
    <w:rsid w:val="00020760"/>
    <w:rsid w:val="00020794"/>
    <w:rsid w:val="00020892"/>
    <w:rsid w:val="00020BFD"/>
    <w:rsid w:val="000221FC"/>
    <w:rsid w:val="00022359"/>
    <w:rsid w:val="00022729"/>
    <w:rsid w:val="00022B4A"/>
    <w:rsid w:val="00022EA3"/>
    <w:rsid w:val="00023076"/>
    <w:rsid w:val="00023733"/>
    <w:rsid w:val="00023D42"/>
    <w:rsid w:val="000246E0"/>
    <w:rsid w:val="0002475F"/>
    <w:rsid w:val="0002476A"/>
    <w:rsid w:val="000249D5"/>
    <w:rsid w:val="00024D7A"/>
    <w:rsid w:val="000255E4"/>
    <w:rsid w:val="00026239"/>
    <w:rsid w:val="00026A84"/>
    <w:rsid w:val="00026DAD"/>
    <w:rsid w:val="00026EFB"/>
    <w:rsid w:val="000270CF"/>
    <w:rsid w:val="00027505"/>
    <w:rsid w:val="000275EC"/>
    <w:rsid w:val="000278C0"/>
    <w:rsid w:val="00027916"/>
    <w:rsid w:val="0002798F"/>
    <w:rsid w:val="00027BCD"/>
    <w:rsid w:val="00027E40"/>
    <w:rsid w:val="00030ADB"/>
    <w:rsid w:val="00030E4E"/>
    <w:rsid w:val="00030E68"/>
    <w:rsid w:val="000310D5"/>
    <w:rsid w:val="000313E9"/>
    <w:rsid w:val="000314B3"/>
    <w:rsid w:val="0003166B"/>
    <w:rsid w:val="00031D8C"/>
    <w:rsid w:val="000322CE"/>
    <w:rsid w:val="0003263B"/>
    <w:rsid w:val="000327B3"/>
    <w:rsid w:val="000328B9"/>
    <w:rsid w:val="000328F5"/>
    <w:rsid w:val="00032919"/>
    <w:rsid w:val="00032A51"/>
    <w:rsid w:val="00032AFE"/>
    <w:rsid w:val="000332D5"/>
    <w:rsid w:val="000333E4"/>
    <w:rsid w:val="000336E7"/>
    <w:rsid w:val="0003386B"/>
    <w:rsid w:val="000338C4"/>
    <w:rsid w:val="000338E5"/>
    <w:rsid w:val="00033A45"/>
    <w:rsid w:val="00034014"/>
    <w:rsid w:val="0003424B"/>
    <w:rsid w:val="000345D3"/>
    <w:rsid w:val="00034662"/>
    <w:rsid w:val="00034954"/>
    <w:rsid w:val="00035054"/>
    <w:rsid w:val="0003532D"/>
    <w:rsid w:val="000356C9"/>
    <w:rsid w:val="000356FB"/>
    <w:rsid w:val="0003571B"/>
    <w:rsid w:val="00035CDB"/>
    <w:rsid w:val="000363C7"/>
    <w:rsid w:val="00036928"/>
    <w:rsid w:val="000372C5"/>
    <w:rsid w:val="000373B1"/>
    <w:rsid w:val="00037661"/>
    <w:rsid w:val="00037BBD"/>
    <w:rsid w:val="000401B5"/>
    <w:rsid w:val="00040B3B"/>
    <w:rsid w:val="00040B40"/>
    <w:rsid w:val="00040D05"/>
    <w:rsid w:val="0004112F"/>
    <w:rsid w:val="00041435"/>
    <w:rsid w:val="00041751"/>
    <w:rsid w:val="00041D7B"/>
    <w:rsid w:val="00041EF0"/>
    <w:rsid w:val="00042591"/>
    <w:rsid w:val="0004336C"/>
    <w:rsid w:val="00043491"/>
    <w:rsid w:val="00043499"/>
    <w:rsid w:val="000441E9"/>
    <w:rsid w:val="00045057"/>
    <w:rsid w:val="000454C5"/>
    <w:rsid w:val="00045B35"/>
    <w:rsid w:val="00045DB5"/>
    <w:rsid w:val="000468FF"/>
    <w:rsid w:val="00047874"/>
    <w:rsid w:val="000478BA"/>
    <w:rsid w:val="00047AF2"/>
    <w:rsid w:val="00047B74"/>
    <w:rsid w:val="00047E15"/>
    <w:rsid w:val="00050AA1"/>
    <w:rsid w:val="00050E5E"/>
    <w:rsid w:val="00051236"/>
    <w:rsid w:val="0005172A"/>
    <w:rsid w:val="00051B95"/>
    <w:rsid w:val="00051FD1"/>
    <w:rsid w:val="000521A2"/>
    <w:rsid w:val="00052407"/>
    <w:rsid w:val="00052A89"/>
    <w:rsid w:val="000531E6"/>
    <w:rsid w:val="0005345A"/>
    <w:rsid w:val="0005365C"/>
    <w:rsid w:val="00053B06"/>
    <w:rsid w:val="00054081"/>
    <w:rsid w:val="000549F9"/>
    <w:rsid w:val="00054BB6"/>
    <w:rsid w:val="00054C34"/>
    <w:rsid w:val="00055304"/>
    <w:rsid w:val="00055E88"/>
    <w:rsid w:val="0005626B"/>
    <w:rsid w:val="00056B21"/>
    <w:rsid w:val="00056C68"/>
    <w:rsid w:val="00057500"/>
    <w:rsid w:val="00057B69"/>
    <w:rsid w:val="00057CD6"/>
    <w:rsid w:val="0006029E"/>
    <w:rsid w:val="000602A4"/>
    <w:rsid w:val="00060423"/>
    <w:rsid w:val="00060674"/>
    <w:rsid w:val="000619A3"/>
    <w:rsid w:val="00061A3A"/>
    <w:rsid w:val="0006227D"/>
    <w:rsid w:val="0006262E"/>
    <w:rsid w:val="00063231"/>
    <w:rsid w:val="00063B42"/>
    <w:rsid w:val="00063B5F"/>
    <w:rsid w:val="00063D89"/>
    <w:rsid w:val="0006408C"/>
    <w:rsid w:val="0006460C"/>
    <w:rsid w:val="000648B9"/>
    <w:rsid w:val="00064C10"/>
    <w:rsid w:val="00064C66"/>
    <w:rsid w:val="00064E54"/>
    <w:rsid w:val="00064F18"/>
    <w:rsid w:val="00064F2F"/>
    <w:rsid w:val="000656EC"/>
    <w:rsid w:val="00065762"/>
    <w:rsid w:val="0006594F"/>
    <w:rsid w:val="000661C5"/>
    <w:rsid w:val="000665A9"/>
    <w:rsid w:val="00066685"/>
    <w:rsid w:val="0006687E"/>
    <w:rsid w:val="000668E8"/>
    <w:rsid w:val="00066DAA"/>
    <w:rsid w:val="00066F92"/>
    <w:rsid w:val="000671B2"/>
    <w:rsid w:val="00070281"/>
    <w:rsid w:val="000703DE"/>
    <w:rsid w:val="00070623"/>
    <w:rsid w:val="00070633"/>
    <w:rsid w:val="000709F1"/>
    <w:rsid w:val="00070D7F"/>
    <w:rsid w:val="000710FF"/>
    <w:rsid w:val="000723AF"/>
    <w:rsid w:val="00072465"/>
    <w:rsid w:val="000727D3"/>
    <w:rsid w:val="00072C60"/>
    <w:rsid w:val="000738AF"/>
    <w:rsid w:val="00074FA3"/>
    <w:rsid w:val="000752EB"/>
    <w:rsid w:val="00075331"/>
    <w:rsid w:val="000760C5"/>
    <w:rsid w:val="00076429"/>
    <w:rsid w:val="00076E48"/>
    <w:rsid w:val="000772DA"/>
    <w:rsid w:val="000772F4"/>
    <w:rsid w:val="00077CC8"/>
    <w:rsid w:val="00077D79"/>
    <w:rsid w:val="000803BD"/>
    <w:rsid w:val="000805BF"/>
    <w:rsid w:val="000806CA"/>
    <w:rsid w:val="000807C3"/>
    <w:rsid w:val="00081065"/>
    <w:rsid w:val="00081170"/>
    <w:rsid w:val="00081201"/>
    <w:rsid w:val="00081ABA"/>
    <w:rsid w:val="000820D7"/>
    <w:rsid w:val="000821FA"/>
    <w:rsid w:val="000828A4"/>
    <w:rsid w:val="00082AC5"/>
    <w:rsid w:val="00083015"/>
    <w:rsid w:val="000839C6"/>
    <w:rsid w:val="00083CD8"/>
    <w:rsid w:val="00083D5A"/>
    <w:rsid w:val="000848ED"/>
    <w:rsid w:val="00084A05"/>
    <w:rsid w:val="00084C4F"/>
    <w:rsid w:val="00084CD2"/>
    <w:rsid w:val="00085A1F"/>
    <w:rsid w:val="00086250"/>
    <w:rsid w:val="0008626D"/>
    <w:rsid w:val="000862AC"/>
    <w:rsid w:val="000865A5"/>
    <w:rsid w:val="00086655"/>
    <w:rsid w:val="00086953"/>
    <w:rsid w:val="00086A64"/>
    <w:rsid w:val="00087033"/>
    <w:rsid w:val="0008716E"/>
    <w:rsid w:val="0009028F"/>
    <w:rsid w:val="0009085C"/>
    <w:rsid w:val="00091432"/>
    <w:rsid w:val="000916F1"/>
    <w:rsid w:val="0009219F"/>
    <w:rsid w:val="00092241"/>
    <w:rsid w:val="00092253"/>
    <w:rsid w:val="00092A2B"/>
    <w:rsid w:val="00092B66"/>
    <w:rsid w:val="00092F8E"/>
    <w:rsid w:val="00093B58"/>
    <w:rsid w:val="00094119"/>
    <w:rsid w:val="000941BA"/>
    <w:rsid w:val="000942C6"/>
    <w:rsid w:val="00094435"/>
    <w:rsid w:val="00094DF3"/>
    <w:rsid w:val="00094EC6"/>
    <w:rsid w:val="00095043"/>
    <w:rsid w:val="000954AA"/>
    <w:rsid w:val="00095973"/>
    <w:rsid w:val="00095B3D"/>
    <w:rsid w:val="00096484"/>
    <w:rsid w:val="0009649F"/>
    <w:rsid w:val="00096709"/>
    <w:rsid w:val="000968A8"/>
    <w:rsid w:val="0009759E"/>
    <w:rsid w:val="0009761E"/>
    <w:rsid w:val="000978FB"/>
    <w:rsid w:val="000A0193"/>
    <w:rsid w:val="000A0596"/>
    <w:rsid w:val="000A106F"/>
    <w:rsid w:val="000A19A5"/>
    <w:rsid w:val="000A23ED"/>
    <w:rsid w:val="000A24C5"/>
    <w:rsid w:val="000A26DC"/>
    <w:rsid w:val="000A270B"/>
    <w:rsid w:val="000A2B01"/>
    <w:rsid w:val="000A2C56"/>
    <w:rsid w:val="000A2FCA"/>
    <w:rsid w:val="000A31DC"/>
    <w:rsid w:val="000A3216"/>
    <w:rsid w:val="000A38BA"/>
    <w:rsid w:val="000A3CC8"/>
    <w:rsid w:val="000A4728"/>
    <w:rsid w:val="000A518D"/>
    <w:rsid w:val="000A5424"/>
    <w:rsid w:val="000A58ED"/>
    <w:rsid w:val="000A5DB1"/>
    <w:rsid w:val="000A6047"/>
    <w:rsid w:val="000A604D"/>
    <w:rsid w:val="000A61EF"/>
    <w:rsid w:val="000A6638"/>
    <w:rsid w:val="000A7306"/>
    <w:rsid w:val="000A78A2"/>
    <w:rsid w:val="000A7E88"/>
    <w:rsid w:val="000B0A6B"/>
    <w:rsid w:val="000B0EDB"/>
    <w:rsid w:val="000B1014"/>
    <w:rsid w:val="000B147F"/>
    <w:rsid w:val="000B183B"/>
    <w:rsid w:val="000B1D26"/>
    <w:rsid w:val="000B2734"/>
    <w:rsid w:val="000B2A1E"/>
    <w:rsid w:val="000B2A38"/>
    <w:rsid w:val="000B3321"/>
    <w:rsid w:val="000B36E7"/>
    <w:rsid w:val="000B38D8"/>
    <w:rsid w:val="000B390A"/>
    <w:rsid w:val="000B3D1F"/>
    <w:rsid w:val="000B401D"/>
    <w:rsid w:val="000B4580"/>
    <w:rsid w:val="000B4F59"/>
    <w:rsid w:val="000B559E"/>
    <w:rsid w:val="000B5D93"/>
    <w:rsid w:val="000B5DCB"/>
    <w:rsid w:val="000B695B"/>
    <w:rsid w:val="000B6A77"/>
    <w:rsid w:val="000B6BE6"/>
    <w:rsid w:val="000B76EC"/>
    <w:rsid w:val="000B77AD"/>
    <w:rsid w:val="000B7AC9"/>
    <w:rsid w:val="000B7F20"/>
    <w:rsid w:val="000C05EB"/>
    <w:rsid w:val="000C199A"/>
    <w:rsid w:val="000C1AE4"/>
    <w:rsid w:val="000C202F"/>
    <w:rsid w:val="000C21AC"/>
    <w:rsid w:val="000C2564"/>
    <w:rsid w:val="000C2BAD"/>
    <w:rsid w:val="000C3424"/>
    <w:rsid w:val="000C394F"/>
    <w:rsid w:val="000C39C4"/>
    <w:rsid w:val="000C404D"/>
    <w:rsid w:val="000C4A05"/>
    <w:rsid w:val="000C4B4A"/>
    <w:rsid w:val="000C5156"/>
    <w:rsid w:val="000C54EA"/>
    <w:rsid w:val="000C594C"/>
    <w:rsid w:val="000C6046"/>
    <w:rsid w:val="000C60C2"/>
    <w:rsid w:val="000C61AF"/>
    <w:rsid w:val="000C65D2"/>
    <w:rsid w:val="000C6713"/>
    <w:rsid w:val="000C6ED9"/>
    <w:rsid w:val="000C7462"/>
    <w:rsid w:val="000C7523"/>
    <w:rsid w:val="000C79AF"/>
    <w:rsid w:val="000C79F5"/>
    <w:rsid w:val="000C7DBE"/>
    <w:rsid w:val="000C7DC2"/>
    <w:rsid w:val="000D0053"/>
    <w:rsid w:val="000D0475"/>
    <w:rsid w:val="000D0B6F"/>
    <w:rsid w:val="000D0BED"/>
    <w:rsid w:val="000D0C2C"/>
    <w:rsid w:val="000D12B4"/>
    <w:rsid w:val="000D131F"/>
    <w:rsid w:val="000D1474"/>
    <w:rsid w:val="000D1A19"/>
    <w:rsid w:val="000D1A5C"/>
    <w:rsid w:val="000D1B3B"/>
    <w:rsid w:val="000D1D90"/>
    <w:rsid w:val="000D1E0E"/>
    <w:rsid w:val="000D20D8"/>
    <w:rsid w:val="000D2112"/>
    <w:rsid w:val="000D2A14"/>
    <w:rsid w:val="000D2BFB"/>
    <w:rsid w:val="000D2CFA"/>
    <w:rsid w:val="000D3153"/>
    <w:rsid w:val="000D36C8"/>
    <w:rsid w:val="000D38D0"/>
    <w:rsid w:val="000D3BB9"/>
    <w:rsid w:val="000D4100"/>
    <w:rsid w:val="000D417C"/>
    <w:rsid w:val="000D43C8"/>
    <w:rsid w:val="000D45EB"/>
    <w:rsid w:val="000D57D7"/>
    <w:rsid w:val="000D5D89"/>
    <w:rsid w:val="000D5E33"/>
    <w:rsid w:val="000D67BD"/>
    <w:rsid w:val="000D6C75"/>
    <w:rsid w:val="000D6F2F"/>
    <w:rsid w:val="000D6FEA"/>
    <w:rsid w:val="000D6FEC"/>
    <w:rsid w:val="000D7032"/>
    <w:rsid w:val="000D73F8"/>
    <w:rsid w:val="000D77B3"/>
    <w:rsid w:val="000D780C"/>
    <w:rsid w:val="000D7DC9"/>
    <w:rsid w:val="000E024D"/>
    <w:rsid w:val="000E078D"/>
    <w:rsid w:val="000E09A3"/>
    <w:rsid w:val="000E0D2F"/>
    <w:rsid w:val="000E0DA0"/>
    <w:rsid w:val="000E1F7A"/>
    <w:rsid w:val="000E2397"/>
    <w:rsid w:val="000E25F4"/>
    <w:rsid w:val="000E2E64"/>
    <w:rsid w:val="000E3201"/>
    <w:rsid w:val="000E37CE"/>
    <w:rsid w:val="000E4300"/>
    <w:rsid w:val="000E45FA"/>
    <w:rsid w:val="000E4BE2"/>
    <w:rsid w:val="000E4C5A"/>
    <w:rsid w:val="000E4F9E"/>
    <w:rsid w:val="000E57C5"/>
    <w:rsid w:val="000E5C98"/>
    <w:rsid w:val="000E6676"/>
    <w:rsid w:val="000E6DC7"/>
    <w:rsid w:val="000E79F0"/>
    <w:rsid w:val="000E7B32"/>
    <w:rsid w:val="000F0422"/>
    <w:rsid w:val="000F14EC"/>
    <w:rsid w:val="000F2267"/>
    <w:rsid w:val="000F27CF"/>
    <w:rsid w:val="000F2A1F"/>
    <w:rsid w:val="000F3262"/>
    <w:rsid w:val="000F3263"/>
    <w:rsid w:val="000F366B"/>
    <w:rsid w:val="000F380B"/>
    <w:rsid w:val="000F425A"/>
    <w:rsid w:val="000F42A8"/>
    <w:rsid w:val="000F4898"/>
    <w:rsid w:val="000F5371"/>
    <w:rsid w:val="000F53E0"/>
    <w:rsid w:val="000F53FD"/>
    <w:rsid w:val="000F549E"/>
    <w:rsid w:val="000F54C2"/>
    <w:rsid w:val="000F576C"/>
    <w:rsid w:val="000F59E9"/>
    <w:rsid w:val="000F5B15"/>
    <w:rsid w:val="000F5CCB"/>
    <w:rsid w:val="000F5E1C"/>
    <w:rsid w:val="000F641B"/>
    <w:rsid w:val="000F642A"/>
    <w:rsid w:val="000F65AF"/>
    <w:rsid w:val="000F6D96"/>
    <w:rsid w:val="000F6FDA"/>
    <w:rsid w:val="000F70EA"/>
    <w:rsid w:val="000F7723"/>
    <w:rsid w:val="000F790C"/>
    <w:rsid w:val="000F7C1C"/>
    <w:rsid w:val="000F7EAE"/>
    <w:rsid w:val="0010006F"/>
    <w:rsid w:val="0010049F"/>
    <w:rsid w:val="00100576"/>
    <w:rsid w:val="001006CA"/>
    <w:rsid w:val="00100A6E"/>
    <w:rsid w:val="00100B24"/>
    <w:rsid w:val="00100CD2"/>
    <w:rsid w:val="001012DD"/>
    <w:rsid w:val="001014E9"/>
    <w:rsid w:val="00102C6A"/>
    <w:rsid w:val="001031EF"/>
    <w:rsid w:val="00103563"/>
    <w:rsid w:val="001044D0"/>
    <w:rsid w:val="001049FA"/>
    <w:rsid w:val="00104D2D"/>
    <w:rsid w:val="0010517D"/>
    <w:rsid w:val="0010665F"/>
    <w:rsid w:val="00106C11"/>
    <w:rsid w:val="00106F1B"/>
    <w:rsid w:val="0011009F"/>
    <w:rsid w:val="001109C3"/>
    <w:rsid w:val="00110BBE"/>
    <w:rsid w:val="00110E81"/>
    <w:rsid w:val="001110D0"/>
    <w:rsid w:val="00111188"/>
    <w:rsid w:val="0011152A"/>
    <w:rsid w:val="00111AA3"/>
    <w:rsid w:val="00111FB0"/>
    <w:rsid w:val="0011222D"/>
    <w:rsid w:val="001129F9"/>
    <w:rsid w:val="00112EF2"/>
    <w:rsid w:val="00113062"/>
    <w:rsid w:val="001131C5"/>
    <w:rsid w:val="001131EB"/>
    <w:rsid w:val="00113201"/>
    <w:rsid w:val="0011463B"/>
    <w:rsid w:val="00114C70"/>
    <w:rsid w:val="00114C92"/>
    <w:rsid w:val="00114D93"/>
    <w:rsid w:val="00114EC6"/>
    <w:rsid w:val="00115F57"/>
    <w:rsid w:val="001171CC"/>
    <w:rsid w:val="0011722B"/>
    <w:rsid w:val="00117340"/>
    <w:rsid w:val="0011764F"/>
    <w:rsid w:val="001176D7"/>
    <w:rsid w:val="001177F6"/>
    <w:rsid w:val="00117CEE"/>
    <w:rsid w:val="00120A76"/>
    <w:rsid w:val="001223AC"/>
    <w:rsid w:val="0012354C"/>
    <w:rsid w:val="00124570"/>
    <w:rsid w:val="0012492C"/>
    <w:rsid w:val="00124DEF"/>
    <w:rsid w:val="00125655"/>
    <w:rsid w:val="00125690"/>
    <w:rsid w:val="00125B9B"/>
    <w:rsid w:val="0012605A"/>
    <w:rsid w:val="001267CC"/>
    <w:rsid w:val="001267EC"/>
    <w:rsid w:val="00127095"/>
    <w:rsid w:val="00127466"/>
    <w:rsid w:val="001275F9"/>
    <w:rsid w:val="00127669"/>
    <w:rsid w:val="00127B00"/>
    <w:rsid w:val="00127B2C"/>
    <w:rsid w:val="00127C3B"/>
    <w:rsid w:val="00127FA8"/>
    <w:rsid w:val="00130479"/>
    <w:rsid w:val="00131CAB"/>
    <w:rsid w:val="00132375"/>
    <w:rsid w:val="00132C80"/>
    <w:rsid w:val="00132CA4"/>
    <w:rsid w:val="00133712"/>
    <w:rsid w:val="00133B4A"/>
    <w:rsid w:val="00133DEF"/>
    <w:rsid w:val="001342B8"/>
    <w:rsid w:val="00134897"/>
    <w:rsid w:val="00134ADD"/>
    <w:rsid w:val="00134B75"/>
    <w:rsid w:val="00134B8C"/>
    <w:rsid w:val="00134F64"/>
    <w:rsid w:val="00134FCA"/>
    <w:rsid w:val="00135B51"/>
    <w:rsid w:val="00135CE9"/>
    <w:rsid w:val="0013613D"/>
    <w:rsid w:val="00136388"/>
    <w:rsid w:val="0013653C"/>
    <w:rsid w:val="00136999"/>
    <w:rsid w:val="00136AA5"/>
    <w:rsid w:val="00137121"/>
    <w:rsid w:val="001376D8"/>
    <w:rsid w:val="00137EBA"/>
    <w:rsid w:val="001404E5"/>
    <w:rsid w:val="0014098D"/>
    <w:rsid w:val="001410A9"/>
    <w:rsid w:val="0014190B"/>
    <w:rsid w:val="00141AAB"/>
    <w:rsid w:val="00141DE3"/>
    <w:rsid w:val="00141EA6"/>
    <w:rsid w:val="001420A4"/>
    <w:rsid w:val="0014217A"/>
    <w:rsid w:val="001427E8"/>
    <w:rsid w:val="00143C05"/>
    <w:rsid w:val="00143C65"/>
    <w:rsid w:val="00143C97"/>
    <w:rsid w:val="001440B1"/>
    <w:rsid w:val="00144236"/>
    <w:rsid w:val="001444D4"/>
    <w:rsid w:val="001448C8"/>
    <w:rsid w:val="00144A12"/>
    <w:rsid w:val="001456A7"/>
    <w:rsid w:val="00145CB2"/>
    <w:rsid w:val="00146753"/>
    <w:rsid w:val="00146FDB"/>
    <w:rsid w:val="001474A7"/>
    <w:rsid w:val="0014790C"/>
    <w:rsid w:val="00147F3F"/>
    <w:rsid w:val="00150380"/>
    <w:rsid w:val="001509E0"/>
    <w:rsid w:val="00151111"/>
    <w:rsid w:val="00151602"/>
    <w:rsid w:val="001521FD"/>
    <w:rsid w:val="00152B2A"/>
    <w:rsid w:val="00152EA4"/>
    <w:rsid w:val="001536AA"/>
    <w:rsid w:val="00153EF0"/>
    <w:rsid w:val="00153F2C"/>
    <w:rsid w:val="00154936"/>
    <w:rsid w:val="001559BE"/>
    <w:rsid w:val="00155DDA"/>
    <w:rsid w:val="00156526"/>
    <w:rsid w:val="0015666B"/>
    <w:rsid w:val="00156670"/>
    <w:rsid w:val="00156966"/>
    <w:rsid w:val="00156B1B"/>
    <w:rsid w:val="00157466"/>
    <w:rsid w:val="00157823"/>
    <w:rsid w:val="001578CF"/>
    <w:rsid w:val="00157A13"/>
    <w:rsid w:val="00157F80"/>
    <w:rsid w:val="00157FC3"/>
    <w:rsid w:val="001607D0"/>
    <w:rsid w:val="001619FA"/>
    <w:rsid w:val="00161F2D"/>
    <w:rsid w:val="00162B1A"/>
    <w:rsid w:val="00162B1D"/>
    <w:rsid w:val="00162E6D"/>
    <w:rsid w:val="0016366E"/>
    <w:rsid w:val="00163AF4"/>
    <w:rsid w:val="00163F6C"/>
    <w:rsid w:val="00164109"/>
    <w:rsid w:val="0016449E"/>
    <w:rsid w:val="001645AB"/>
    <w:rsid w:val="00164BE5"/>
    <w:rsid w:val="00164F58"/>
    <w:rsid w:val="00165318"/>
    <w:rsid w:val="001656CF"/>
    <w:rsid w:val="001656EA"/>
    <w:rsid w:val="001659E3"/>
    <w:rsid w:val="00165AB7"/>
    <w:rsid w:val="00166123"/>
    <w:rsid w:val="00166150"/>
    <w:rsid w:val="001664AB"/>
    <w:rsid w:val="00166603"/>
    <w:rsid w:val="001667D7"/>
    <w:rsid w:val="00166982"/>
    <w:rsid w:val="00166B6F"/>
    <w:rsid w:val="00166E27"/>
    <w:rsid w:val="00166F4C"/>
    <w:rsid w:val="00167005"/>
    <w:rsid w:val="001679BD"/>
    <w:rsid w:val="00167B35"/>
    <w:rsid w:val="0017018F"/>
    <w:rsid w:val="0017031D"/>
    <w:rsid w:val="0017053E"/>
    <w:rsid w:val="00170895"/>
    <w:rsid w:val="00170932"/>
    <w:rsid w:val="00170D44"/>
    <w:rsid w:val="0017133B"/>
    <w:rsid w:val="00171551"/>
    <w:rsid w:val="00171727"/>
    <w:rsid w:val="0017183C"/>
    <w:rsid w:val="00171951"/>
    <w:rsid w:val="00171B6B"/>
    <w:rsid w:val="001724F9"/>
    <w:rsid w:val="00172915"/>
    <w:rsid w:val="00172E22"/>
    <w:rsid w:val="00173386"/>
    <w:rsid w:val="00173534"/>
    <w:rsid w:val="00173B76"/>
    <w:rsid w:val="00173EB9"/>
    <w:rsid w:val="001740B0"/>
    <w:rsid w:val="001749F7"/>
    <w:rsid w:val="00174E53"/>
    <w:rsid w:val="00174F2B"/>
    <w:rsid w:val="00175B33"/>
    <w:rsid w:val="00175C7A"/>
    <w:rsid w:val="0017683F"/>
    <w:rsid w:val="00176987"/>
    <w:rsid w:val="00176B6B"/>
    <w:rsid w:val="00176BFF"/>
    <w:rsid w:val="00176E49"/>
    <w:rsid w:val="00177330"/>
    <w:rsid w:val="00177A53"/>
    <w:rsid w:val="001806C9"/>
    <w:rsid w:val="0018077C"/>
    <w:rsid w:val="001828A6"/>
    <w:rsid w:val="001828C0"/>
    <w:rsid w:val="001828C7"/>
    <w:rsid w:val="00182A58"/>
    <w:rsid w:val="00183131"/>
    <w:rsid w:val="00183629"/>
    <w:rsid w:val="00183EE7"/>
    <w:rsid w:val="00184ADB"/>
    <w:rsid w:val="00184C77"/>
    <w:rsid w:val="00185520"/>
    <w:rsid w:val="001855DB"/>
    <w:rsid w:val="001858A0"/>
    <w:rsid w:val="00186276"/>
    <w:rsid w:val="00186565"/>
    <w:rsid w:val="001869B9"/>
    <w:rsid w:val="001877D4"/>
    <w:rsid w:val="00190835"/>
    <w:rsid w:val="00190B55"/>
    <w:rsid w:val="00191102"/>
    <w:rsid w:val="00191B1D"/>
    <w:rsid w:val="00192683"/>
    <w:rsid w:val="0019356A"/>
    <w:rsid w:val="001939C4"/>
    <w:rsid w:val="0019404B"/>
    <w:rsid w:val="00194576"/>
    <w:rsid w:val="001947EB"/>
    <w:rsid w:val="00194B03"/>
    <w:rsid w:val="00194CC7"/>
    <w:rsid w:val="00195398"/>
    <w:rsid w:val="0019595E"/>
    <w:rsid w:val="00195976"/>
    <w:rsid w:val="00195A9B"/>
    <w:rsid w:val="00195BE0"/>
    <w:rsid w:val="001965B6"/>
    <w:rsid w:val="00196697"/>
    <w:rsid w:val="001967D0"/>
    <w:rsid w:val="001970AD"/>
    <w:rsid w:val="00197133"/>
    <w:rsid w:val="001971A8"/>
    <w:rsid w:val="00197B15"/>
    <w:rsid w:val="001A0153"/>
    <w:rsid w:val="001A0379"/>
    <w:rsid w:val="001A052A"/>
    <w:rsid w:val="001A0537"/>
    <w:rsid w:val="001A0CB6"/>
    <w:rsid w:val="001A0D72"/>
    <w:rsid w:val="001A0D7A"/>
    <w:rsid w:val="001A0F35"/>
    <w:rsid w:val="001A0FC5"/>
    <w:rsid w:val="001A16BD"/>
    <w:rsid w:val="001A16D4"/>
    <w:rsid w:val="001A17AA"/>
    <w:rsid w:val="001A1B01"/>
    <w:rsid w:val="001A22F5"/>
    <w:rsid w:val="001A2B38"/>
    <w:rsid w:val="001A2CAE"/>
    <w:rsid w:val="001A2F1C"/>
    <w:rsid w:val="001A3AC6"/>
    <w:rsid w:val="001A433C"/>
    <w:rsid w:val="001A53C1"/>
    <w:rsid w:val="001A5535"/>
    <w:rsid w:val="001A5AD0"/>
    <w:rsid w:val="001A5C3E"/>
    <w:rsid w:val="001A5CBC"/>
    <w:rsid w:val="001A707F"/>
    <w:rsid w:val="001A70AE"/>
    <w:rsid w:val="001A74DE"/>
    <w:rsid w:val="001A75F8"/>
    <w:rsid w:val="001A7A21"/>
    <w:rsid w:val="001A7BA7"/>
    <w:rsid w:val="001B00D6"/>
    <w:rsid w:val="001B03BC"/>
    <w:rsid w:val="001B0E8A"/>
    <w:rsid w:val="001B1195"/>
    <w:rsid w:val="001B1417"/>
    <w:rsid w:val="001B158C"/>
    <w:rsid w:val="001B1CE9"/>
    <w:rsid w:val="001B202F"/>
    <w:rsid w:val="001B2306"/>
    <w:rsid w:val="001B24B5"/>
    <w:rsid w:val="001B285A"/>
    <w:rsid w:val="001B3788"/>
    <w:rsid w:val="001B3F57"/>
    <w:rsid w:val="001B4F7C"/>
    <w:rsid w:val="001B4FE2"/>
    <w:rsid w:val="001B5462"/>
    <w:rsid w:val="001B5A3B"/>
    <w:rsid w:val="001B5B3C"/>
    <w:rsid w:val="001B5B7D"/>
    <w:rsid w:val="001B5D6C"/>
    <w:rsid w:val="001B6681"/>
    <w:rsid w:val="001B6A49"/>
    <w:rsid w:val="001B7B9B"/>
    <w:rsid w:val="001B7BB2"/>
    <w:rsid w:val="001B7FF2"/>
    <w:rsid w:val="001C096A"/>
    <w:rsid w:val="001C1158"/>
    <w:rsid w:val="001C156B"/>
    <w:rsid w:val="001C19FF"/>
    <w:rsid w:val="001C1A62"/>
    <w:rsid w:val="001C1F4E"/>
    <w:rsid w:val="001C2BB8"/>
    <w:rsid w:val="001C32AB"/>
    <w:rsid w:val="001C33FC"/>
    <w:rsid w:val="001C366F"/>
    <w:rsid w:val="001C3886"/>
    <w:rsid w:val="001C3935"/>
    <w:rsid w:val="001C3D9B"/>
    <w:rsid w:val="001C4358"/>
    <w:rsid w:val="001C4812"/>
    <w:rsid w:val="001C4BF1"/>
    <w:rsid w:val="001C4C9E"/>
    <w:rsid w:val="001C51C6"/>
    <w:rsid w:val="001C6511"/>
    <w:rsid w:val="001C689B"/>
    <w:rsid w:val="001C7011"/>
    <w:rsid w:val="001C752A"/>
    <w:rsid w:val="001C7A7C"/>
    <w:rsid w:val="001C7A8E"/>
    <w:rsid w:val="001C7AC3"/>
    <w:rsid w:val="001C7C13"/>
    <w:rsid w:val="001D027D"/>
    <w:rsid w:val="001D0E54"/>
    <w:rsid w:val="001D142A"/>
    <w:rsid w:val="001D1972"/>
    <w:rsid w:val="001D1DC5"/>
    <w:rsid w:val="001D1F15"/>
    <w:rsid w:val="001D288F"/>
    <w:rsid w:val="001D3C5D"/>
    <w:rsid w:val="001D3E40"/>
    <w:rsid w:val="001D453E"/>
    <w:rsid w:val="001D46D5"/>
    <w:rsid w:val="001D5063"/>
    <w:rsid w:val="001D534D"/>
    <w:rsid w:val="001D58DC"/>
    <w:rsid w:val="001D5D32"/>
    <w:rsid w:val="001D5E86"/>
    <w:rsid w:val="001D5FBC"/>
    <w:rsid w:val="001D643B"/>
    <w:rsid w:val="001D679A"/>
    <w:rsid w:val="001D67BA"/>
    <w:rsid w:val="001D6C00"/>
    <w:rsid w:val="001D7036"/>
    <w:rsid w:val="001D7239"/>
    <w:rsid w:val="001E00E2"/>
    <w:rsid w:val="001E023B"/>
    <w:rsid w:val="001E04E4"/>
    <w:rsid w:val="001E0C48"/>
    <w:rsid w:val="001E139E"/>
    <w:rsid w:val="001E183A"/>
    <w:rsid w:val="001E225F"/>
    <w:rsid w:val="001E274B"/>
    <w:rsid w:val="001E2AF7"/>
    <w:rsid w:val="001E2C92"/>
    <w:rsid w:val="001E2E02"/>
    <w:rsid w:val="001E32BD"/>
    <w:rsid w:val="001E3881"/>
    <w:rsid w:val="001E3A5E"/>
    <w:rsid w:val="001E42DD"/>
    <w:rsid w:val="001E482E"/>
    <w:rsid w:val="001E4A99"/>
    <w:rsid w:val="001E5806"/>
    <w:rsid w:val="001E5AB8"/>
    <w:rsid w:val="001E5DC0"/>
    <w:rsid w:val="001E5E55"/>
    <w:rsid w:val="001E6031"/>
    <w:rsid w:val="001E6D2A"/>
    <w:rsid w:val="001E6EE4"/>
    <w:rsid w:val="001E7CA9"/>
    <w:rsid w:val="001E7CFD"/>
    <w:rsid w:val="001F0299"/>
    <w:rsid w:val="001F0FE3"/>
    <w:rsid w:val="001F10EF"/>
    <w:rsid w:val="001F1918"/>
    <w:rsid w:val="001F19A1"/>
    <w:rsid w:val="001F1A34"/>
    <w:rsid w:val="001F1BBE"/>
    <w:rsid w:val="001F1CCC"/>
    <w:rsid w:val="001F1DF0"/>
    <w:rsid w:val="001F1FF3"/>
    <w:rsid w:val="001F20C7"/>
    <w:rsid w:val="001F235B"/>
    <w:rsid w:val="001F2425"/>
    <w:rsid w:val="001F252A"/>
    <w:rsid w:val="001F2AD2"/>
    <w:rsid w:val="001F3394"/>
    <w:rsid w:val="001F3C34"/>
    <w:rsid w:val="001F4516"/>
    <w:rsid w:val="001F4C14"/>
    <w:rsid w:val="001F51C8"/>
    <w:rsid w:val="001F6D5E"/>
    <w:rsid w:val="001F6EFE"/>
    <w:rsid w:val="001F7007"/>
    <w:rsid w:val="001F722A"/>
    <w:rsid w:val="001F7757"/>
    <w:rsid w:val="002006B6"/>
    <w:rsid w:val="00200D00"/>
    <w:rsid w:val="00201DC1"/>
    <w:rsid w:val="00202600"/>
    <w:rsid w:val="00202F40"/>
    <w:rsid w:val="00203539"/>
    <w:rsid w:val="00203CC4"/>
    <w:rsid w:val="00204067"/>
    <w:rsid w:val="002041E9"/>
    <w:rsid w:val="0020456D"/>
    <w:rsid w:val="00204B31"/>
    <w:rsid w:val="002054A2"/>
    <w:rsid w:val="00205D4C"/>
    <w:rsid w:val="0020621E"/>
    <w:rsid w:val="00206DF2"/>
    <w:rsid w:val="0020715B"/>
    <w:rsid w:val="00207529"/>
    <w:rsid w:val="002078DE"/>
    <w:rsid w:val="00207A4B"/>
    <w:rsid w:val="00210361"/>
    <w:rsid w:val="0021054C"/>
    <w:rsid w:val="002108BE"/>
    <w:rsid w:val="002109B9"/>
    <w:rsid w:val="00210A0F"/>
    <w:rsid w:val="00210D91"/>
    <w:rsid w:val="00211586"/>
    <w:rsid w:val="002117C1"/>
    <w:rsid w:val="00211C2B"/>
    <w:rsid w:val="0021279B"/>
    <w:rsid w:val="0021285A"/>
    <w:rsid w:val="00212BD6"/>
    <w:rsid w:val="00212D9B"/>
    <w:rsid w:val="00213622"/>
    <w:rsid w:val="00213B61"/>
    <w:rsid w:val="00214507"/>
    <w:rsid w:val="0021472B"/>
    <w:rsid w:val="00214C1D"/>
    <w:rsid w:val="00214E4D"/>
    <w:rsid w:val="00215117"/>
    <w:rsid w:val="002155C0"/>
    <w:rsid w:val="002155EC"/>
    <w:rsid w:val="0021611C"/>
    <w:rsid w:val="0021615A"/>
    <w:rsid w:val="00216255"/>
    <w:rsid w:val="00216DDA"/>
    <w:rsid w:val="00216F69"/>
    <w:rsid w:val="002173D6"/>
    <w:rsid w:val="00220398"/>
    <w:rsid w:val="002206ED"/>
    <w:rsid w:val="00220CAB"/>
    <w:rsid w:val="00221230"/>
    <w:rsid w:val="002212F0"/>
    <w:rsid w:val="0022143F"/>
    <w:rsid w:val="0022145B"/>
    <w:rsid w:val="00221BA3"/>
    <w:rsid w:val="00221E3B"/>
    <w:rsid w:val="00221FC6"/>
    <w:rsid w:val="0022278D"/>
    <w:rsid w:val="00222A11"/>
    <w:rsid w:val="00222BDE"/>
    <w:rsid w:val="00223268"/>
    <w:rsid w:val="0022326C"/>
    <w:rsid w:val="00223CB1"/>
    <w:rsid w:val="002240A6"/>
    <w:rsid w:val="002242B7"/>
    <w:rsid w:val="00224661"/>
    <w:rsid w:val="00224662"/>
    <w:rsid w:val="002248D4"/>
    <w:rsid w:val="00224C4E"/>
    <w:rsid w:val="00224D6B"/>
    <w:rsid w:val="0022517A"/>
    <w:rsid w:val="00225BA4"/>
    <w:rsid w:val="002263B4"/>
    <w:rsid w:val="00226858"/>
    <w:rsid w:val="00226ECD"/>
    <w:rsid w:val="00226FDD"/>
    <w:rsid w:val="00227019"/>
    <w:rsid w:val="00227034"/>
    <w:rsid w:val="00227753"/>
    <w:rsid w:val="00227754"/>
    <w:rsid w:val="002277F2"/>
    <w:rsid w:val="002300B4"/>
    <w:rsid w:val="002311BD"/>
    <w:rsid w:val="002314B2"/>
    <w:rsid w:val="00231AA3"/>
    <w:rsid w:val="00231C98"/>
    <w:rsid w:val="0023263D"/>
    <w:rsid w:val="00232A6E"/>
    <w:rsid w:val="00232ED2"/>
    <w:rsid w:val="002331E3"/>
    <w:rsid w:val="00233485"/>
    <w:rsid w:val="00234136"/>
    <w:rsid w:val="00234671"/>
    <w:rsid w:val="00234741"/>
    <w:rsid w:val="0023526E"/>
    <w:rsid w:val="0023527F"/>
    <w:rsid w:val="0023535C"/>
    <w:rsid w:val="00235A93"/>
    <w:rsid w:val="00235EB4"/>
    <w:rsid w:val="002364CD"/>
    <w:rsid w:val="00236581"/>
    <w:rsid w:val="0023700F"/>
    <w:rsid w:val="002372FD"/>
    <w:rsid w:val="002372FE"/>
    <w:rsid w:val="002375C4"/>
    <w:rsid w:val="00237B30"/>
    <w:rsid w:val="00240026"/>
    <w:rsid w:val="0024050E"/>
    <w:rsid w:val="00240C33"/>
    <w:rsid w:val="00240E94"/>
    <w:rsid w:val="0024105F"/>
    <w:rsid w:val="00241EA7"/>
    <w:rsid w:val="00242939"/>
    <w:rsid w:val="00242F06"/>
    <w:rsid w:val="00243B3A"/>
    <w:rsid w:val="00243EE3"/>
    <w:rsid w:val="002440A7"/>
    <w:rsid w:val="0024411C"/>
    <w:rsid w:val="002444B5"/>
    <w:rsid w:val="002449C9"/>
    <w:rsid w:val="00244C25"/>
    <w:rsid w:val="00245223"/>
    <w:rsid w:val="0024546B"/>
    <w:rsid w:val="0024586C"/>
    <w:rsid w:val="00245B90"/>
    <w:rsid w:val="00245CBA"/>
    <w:rsid w:val="00245FB7"/>
    <w:rsid w:val="002468EC"/>
    <w:rsid w:val="00246B87"/>
    <w:rsid w:val="0024701F"/>
    <w:rsid w:val="0024733D"/>
    <w:rsid w:val="0025079C"/>
    <w:rsid w:val="00250A9A"/>
    <w:rsid w:val="00250DC7"/>
    <w:rsid w:val="00251989"/>
    <w:rsid w:val="00252227"/>
    <w:rsid w:val="00252DE9"/>
    <w:rsid w:val="0025312C"/>
    <w:rsid w:val="00253607"/>
    <w:rsid w:val="002541E9"/>
    <w:rsid w:val="00254770"/>
    <w:rsid w:val="00254C36"/>
    <w:rsid w:val="00254DB9"/>
    <w:rsid w:val="00254F2F"/>
    <w:rsid w:val="0025577E"/>
    <w:rsid w:val="00255984"/>
    <w:rsid w:val="00255B87"/>
    <w:rsid w:val="00256230"/>
    <w:rsid w:val="00257C9D"/>
    <w:rsid w:val="00257F20"/>
    <w:rsid w:val="00260ECB"/>
    <w:rsid w:val="002614D1"/>
    <w:rsid w:val="00261DF7"/>
    <w:rsid w:val="002620E4"/>
    <w:rsid w:val="00262218"/>
    <w:rsid w:val="002622DA"/>
    <w:rsid w:val="002623E7"/>
    <w:rsid w:val="00262526"/>
    <w:rsid w:val="00262637"/>
    <w:rsid w:val="00262CCB"/>
    <w:rsid w:val="00263D99"/>
    <w:rsid w:val="00263F6C"/>
    <w:rsid w:val="00264423"/>
    <w:rsid w:val="00264650"/>
    <w:rsid w:val="0026486D"/>
    <w:rsid w:val="002653F9"/>
    <w:rsid w:val="002662D2"/>
    <w:rsid w:val="002664A5"/>
    <w:rsid w:val="002667AC"/>
    <w:rsid w:val="00266915"/>
    <w:rsid w:val="0026691E"/>
    <w:rsid w:val="00267079"/>
    <w:rsid w:val="00267395"/>
    <w:rsid w:val="002674D2"/>
    <w:rsid w:val="00267AE0"/>
    <w:rsid w:val="00267EEA"/>
    <w:rsid w:val="002717C9"/>
    <w:rsid w:val="00271FB6"/>
    <w:rsid w:val="00272701"/>
    <w:rsid w:val="00274630"/>
    <w:rsid w:val="00274937"/>
    <w:rsid w:val="00275A80"/>
    <w:rsid w:val="00276177"/>
    <w:rsid w:val="002762BD"/>
    <w:rsid w:val="00276488"/>
    <w:rsid w:val="00276CA2"/>
    <w:rsid w:val="00276D79"/>
    <w:rsid w:val="00277042"/>
    <w:rsid w:val="002773BD"/>
    <w:rsid w:val="0027764A"/>
    <w:rsid w:val="00277B19"/>
    <w:rsid w:val="00277B26"/>
    <w:rsid w:val="00277C16"/>
    <w:rsid w:val="00280374"/>
    <w:rsid w:val="00281165"/>
    <w:rsid w:val="0028169A"/>
    <w:rsid w:val="002817CD"/>
    <w:rsid w:val="00281DC9"/>
    <w:rsid w:val="00282187"/>
    <w:rsid w:val="00283536"/>
    <w:rsid w:val="0028373A"/>
    <w:rsid w:val="0028373E"/>
    <w:rsid w:val="00283FAA"/>
    <w:rsid w:val="00284066"/>
    <w:rsid w:val="0028441A"/>
    <w:rsid w:val="00284532"/>
    <w:rsid w:val="00284923"/>
    <w:rsid w:val="0028496A"/>
    <w:rsid w:val="0028497C"/>
    <w:rsid w:val="00285458"/>
    <w:rsid w:val="0028650C"/>
    <w:rsid w:val="0028675F"/>
    <w:rsid w:val="002867E5"/>
    <w:rsid w:val="0028746C"/>
    <w:rsid w:val="0028768A"/>
    <w:rsid w:val="00287AC1"/>
    <w:rsid w:val="00287D3B"/>
    <w:rsid w:val="00290954"/>
    <w:rsid w:val="00290F8F"/>
    <w:rsid w:val="00291448"/>
    <w:rsid w:val="002917BF"/>
    <w:rsid w:val="00291B24"/>
    <w:rsid w:val="00291BF9"/>
    <w:rsid w:val="002928C4"/>
    <w:rsid w:val="00293400"/>
    <w:rsid w:val="00293964"/>
    <w:rsid w:val="00293B83"/>
    <w:rsid w:val="00294164"/>
    <w:rsid w:val="002943E9"/>
    <w:rsid w:val="00294843"/>
    <w:rsid w:val="00294E6A"/>
    <w:rsid w:val="00295898"/>
    <w:rsid w:val="00295AB2"/>
    <w:rsid w:val="00295C4F"/>
    <w:rsid w:val="00296357"/>
    <w:rsid w:val="002967FA"/>
    <w:rsid w:val="00296C55"/>
    <w:rsid w:val="0029730F"/>
    <w:rsid w:val="0029736E"/>
    <w:rsid w:val="002975F0"/>
    <w:rsid w:val="00297C56"/>
    <w:rsid w:val="00297ED5"/>
    <w:rsid w:val="002A09C9"/>
    <w:rsid w:val="002A0B22"/>
    <w:rsid w:val="002A0CE8"/>
    <w:rsid w:val="002A0DB2"/>
    <w:rsid w:val="002A153C"/>
    <w:rsid w:val="002A1D5A"/>
    <w:rsid w:val="002A2057"/>
    <w:rsid w:val="002A2274"/>
    <w:rsid w:val="002A2368"/>
    <w:rsid w:val="002A2590"/>
    <w:rsid w:val="002A2B8C"/>
    <w:rsid w:val="002A2FE9"/>
    <w:rsid w:val="002A35B2"/>
    <w:rsid w:val="002A38B5"/>
    <w:rsid w:val="002A435D"/>
    <w:rsid w:val="002A4734"/>
    <w:rsid w:val="002A4A40"/>
    <w:rsid w:val="002A50A7"/>
    <w:rsid w:val="002A513E"/>
    <w:rsid w:val="002A53B3"/>
    <w:rsid w:val="002A589B"/>
    <w:rsid w:val="002A58EB"/>
    <w:rsid w:val="002A67E8"/>
    <w:rsid w:val="002A68C8"/>
    <w:rsid w:val="002A6CA9"/>
    <w:rsid w:val="002A7607"/>
    <w:rsid w:val="002A778F"/>
    <w:rsid w:val="002A7AA1"/>
    <w:rsid w:val="002B01C4"/>
    <w:rsid w:val="002B05E4"/>
    <w:rsid w:val="002B0B5A"/>
    <w:rsid w:val="002B1065"/>
    <w:rsid w:val="002B18BE"/>
    <w:rsid w:val="002B2651"/>
    <w:rsid w:val="002B27F4"/>
    <w:rsid w:val="002B29E9"/>
    <w:rsid w:val="002B2A69"/>
    <w:rsid w:val="002B2BFF"/>
    <w:rsid w:val="002B3060"/>
    <w:rsid w:val="002B38ED"/>
    <w:rsid w:val="002B3AE9"/>
    <w:rsid w:val="002B3D4C"/>
    <w:rsid w:val="002B3F7D"/>
    <w:rsid w:val="002B4258"/>
    <w:rsid w:val="002B45C8"/>
    <w:rsid w:val="002B4783"/>
    <w:rsid w:val="002B4C99"/>
    <w:rsid w:val="002B4F46"/>
    <w:rsid w:val="002B518E"/>
    <w:rsid w:val="002B5E21"/>
    <w:rsid w:val="002B6650"/>
    <w:rsid w:val="002B6E7B"/>
    <w:rsid w:val="002B728B"/>
    <w:rsid w:val="002B73AA"/>
    <w:rsid w:val="002B7804"/>
    <w:rsid w:val="002B79A2"/>
    <w:rsid w:val="002B7EFE"/>
    <w:rsid w:val="002B7F88"/>
    <w:rsid w:val="002C0671"/>
    <w:rsid w:val="002C07FE"/>
    <w:rsid w:val="002C089B"/>
    <w:rsid w:val="002C0B08"/>
    <w:rsid w:val="002C0BF2"/>
    <w:rsid w:val="002C19D6"/>
    <w:rsid w:val="002C1C9C"/>
    <w:rsid w:val="002C1F87"/>
    <w:rsid w:val="002C203A"/>
    <w:rsid w:val="002C21EF"/>
    <w:rsid w:val="002C2346"/>
    <w:rsid w:val="002C23B0"/>
    <w:rsid w:val="002C2E54"/>
    <w:rsid w:val="002C2EEF"/>
    <w:rsid w:val="002C34AE"/>
    <w:rsid w:val="002C35E9"/>
    <w:rsid w:val="002C3D01"/>
    <w:rsid w:val="002C4E43"/>
    <w:rsid w:val="002C638A"/>
    <w:rsid w:val="002C71EA"/>
    <w:rsid w:val="002C728F"/>
    <w:rsid w:val="002C7717"/>
    <w:rsid w:val="002C7D2D"/>
    <w:rsid w:val="002D0436"/>
    <w:rsid w:val="002D05B2"/>
    <w:rsid w:val="002D1B8B"/>
    <w:rsid w:val="002D2082"/>
    <w:rsid w:val="002D210E"/>
    <w:rsid w:val="002D2129"/>
    <w:rsid w:val="002D246A"/>
    <w:rsid w:val="002D2A21"/>
    <w:rsid w:val="002D2AC2"/>
    <w:rsid w:val="002D2D08"/>
    <w:rsid w:val="002D2F09"/>
    <w:rsid w:val="002D34D9"/>
    <w:rsid w:val="002D34DE"/>
    <w:rsid w:val="002D434F"/>
    <w:rsid w:val="002D4819"/>
    <w:rsid w:val="002D4E38"/>
    <w:rsid w:val="002D57EA"/>
    <w:rsid w:val="002D6271"/>
    <w:rsid w:val="002D6A14"/>
    <w:rsid w:val="002D7393"/>
    <w:rsid w:val="002D73E8"/>
    <w:rsid w:val="002D7BF3"/>
    <w:rsid w:val="002E0454"/>
    <w:rsid w:val="002E0563"/>
    <w:rsid w:val="002E0E80"/>
    <w:rsid w:val="002E1154"/>
    <w:rsid w:val="002E2077"/>
    <w:rsid w:val="002E2325"/>
    <w:rsid w:val="002E23CF"/>
    <w:rsid w:val="002E23DB"/>
    <w:rsid w:val="002E2759"/>
    <w:rsid w:val="002E2A58"/>
    <w:rsid w:val="002E2CED"/>
    <w:rsid w:val="002E2D34"/>
    <w:rsid w:val="002E35A6"/>
    <w:rsid w:val="002E398D"/>
    <w:rsid w:val="002E3B39"/>
    <w:rsid w:val="002E3E74"/>
    <w:rsid w:val="002E4F71"/>
    <w:rsid w:val="002E53EF"/>
    <w:rsid w:val="002E578C"/>
    <w:rsid w:val="002E591F"/>
    <w:rsid w:val="002E6A00"/>
    <w:rsid w:val="002E6BCE"/>
    <w:rsid w:val="002E6DDB"/>
    <w:rsid w:val="002E6EF0"/>
    <w:rsid w:val="002E7062"/>
    <w:rsid w:val="002E776B"/>
    <w:rsid w:val="002E7B26"/>
    <w:rsid w:val="002F0770"/>
    <w:rsid w:val="002F083E"/>
    <w:rsid w:val="002F16B1"/>
    <w:rsid w:val="002F16D8"/>
    <w:rsid w:val="002F1EB7"/>
    <w:rsid w:val="002F232A"/>
    <w:rsid w:val="002F26AF"/>
    <w:rsid w:val="002F2A97"/>
    <w:rsid w:val="002F2DE4"/>
    <w:rsid w:val="002F32E0"/>
    <w:rsid w:val="002F3967"/>
    <w:rsid w:val="002F3A25"/>
    <w:rsid w:val="002F41F7"/>
    <w:rsid w:val="002F46B8"/>
    <w:rsid w:val="002F489A"/>
    <w:rsid w:val="002F4A1D"/>
    <w:rsid w:val="002F6935"/>
    <w:rsid w:val="002F695E"/>
    <w:rsid w:val="002F6C32"/>
    <w:rsid w:val="002F6DED"/>
    <w:rsid w:val="002F7DBB"/>
    <w:rsid w:val="002F7FCC"/>
    <w:rsid w:val="003004AD"/>
    <w:rsid w:val="003010AA"/>
    <w:rsid w:val="003017AC"/>
    <w:rsid w:val="003019BF"/>
    <w:rsid w:val="00301BDF"/>
    <w:rsid w:val="0030207B"/>
    <w:rsid w:val="00302288"/>
    <w:rsid w:val="003025AE"/>
    <w:rsid w:val="00302A4D"/>
    <w:rsid w:val="00302AFB"/>
    <w:rsid w:val="00302C63"/>
    <w:rsid w:val="00302F2F"/>
    <w:rsid w:val="003034B0"/>
    <w:rsid w:val="00303723"/>
    <w:rsid w:val="00303E34"/>
    <w:rsid w:val="00304007"/>
    <w:rsid w:val="00305BCC"/>
    <w:rsid w:val="003067A0"/>
    <w:rsid w:val="00306A17"/>
    <w:rsid w:val="00306DFB"/>
    <w:rsid w:val="00307174"/>
    <w:rsid w:val="00307E26"/>
    <w:rsid w:val="00310605"/>
    <w:rsid w:val="00311028"/>
    <w:rsid w:val="0031195B"/>
    <w:rsid w:val="00311EEC"/>
    <w:rsid w:val="00312013"/>
    <w:rsid w:val="00312771"/>
    <w:rsid w:val="003127C4"/>
    <w:rsid w:val="00312882"/>
    <w:rsid w:val="003132BA"/>
    <w:rsid w:val="00313346"/>
    <w:rsid w:val="00313472"/>
    <w:rsid w:val="003134EE"/>
    <w:rsid w:val="00313B23"/>
    <w:rsid w:val="00313CE5"/>
    <w:rsid w:val="00313DFA"/>
    <w:rsid w:val="00314372"/>
    <w:rsid w:val="003147FC"/>
    <w:rsid w:val="003149F5"/>
    <w:rsid w:val="00315213"/>
    <w:rsid w:val="003154AD"/>
    <w:rsid w:val="0031598B"/>
    <w:rsid w:val="00315FE6"/>
    <w:rsid w:val="00316DC2"/>
    <w:rsid w:val="00317024"/>
    <w:rsid w:val="00317595"/>
    <w:rsid w:val="0031770F"/>
    <w:rsid w:val="00317A22"/>
    <w:rsid w:val="00317C5C"/>
    <w:rsid w:val="00317CC2"/>
    <w:rsid w:val="00317FA7"/>
    <w:rsid w:val="003205D2"/>
    <w:rsid w:val="00320EBE"/>
    <w:rsid w:val="00321331"/>
    <w:rsid w:val="00321365"/>
    <w:rsid w:val="00321F28"/>
    <w:rsid w:val="0032218B"/>
    <w:rsid w:val="003222B2"/>
    <w:rsid w:val="0032235E"/>
    <w:rsid w:val="00322619"/>
    <w:rsid w:val="0032266F"/>
    <w:rsid w:val="00322AFB"/>
    <w:rsid w:val="00323D24"/>
    <w:rsid w:val="00323DA6"/>
    <w:rsid w:val="00323FE7"/>
    <w:rsid w:val="003252D9"/>
    <w:rsid w:val="00325484"/>
    <w:rsid w:val="003255CD"/>
    <w:rsid w:val="0032575A"/>
    <w:rsid w:val="00325AE7"/>
    <w:rsid w:val="003267B4"/>
    <w:rsid w:val="003268E6"/>
    <w:rsid w:val="00326A8D"/>
    <w:rsid w:val="0032712E"/>
    <w:rsid w:val="003272A5"/>
    <w:rsid w:val="003301AD"/>
    <w:rsid w:val="003302DE"/>
    <w:rsid w:val="00330F5D"/>
    <w:rsid w:val="0033117D"/>
    <w:rsid w:val="0033145D"/>
    <w:rsid w:val="0033217E"/>
    <w:rsid w:val="0033288F"/>
    <w:rsid w:val="00332AEC"/>
    <w:rsid w:val="00332B5E"/>
    <w:rsid w:val="00332FD4"/>
    <w:rsid w:val="00333199"/>
    <w:rsid w:val="00333796"/>
    <w:rsid w:val="00333FD3"/>
    <w:rsid w:val="003348CE"/>
    <w:rsid w:val="0033495E"/>
    <w:rsid w:val="00334F0C"/>
    <w:rsid w:val="003352B5"/>
    <w:rsid w:val="003352DC"/>
    <w:rsid w:val="00335B60"/>
    <w:rsid w:val="003360C5"/>
    <w:rsid w:val="003362A7"/>
    <w:rsid w:val="003368A0"/>
    <w:rsid w:val="00336DE7"/>
    <w:rsid w:val="00340977"/>
    <w:rsid w:val="00340AD5"/>
    <w:rsid w:val="00340C5F"/>
    <w:rsid w:val="003412EE"/>
    <w:rsid w:val="003418F4"/>
    <w:rsid w:val="00341BB6"/>
    <w:rsid w:val="00341FFA"/>
    <w:rsid w:val="0034204A"/>
    <w:rsid w:val="0034229F"/>
    <w:rsid w:val="0034256C"/>
    <w:rsid w:val="00342635"/>
    <w:rsid w:val="00342777"/>
    <w:rsid w:val="00343280"/>
    <w:rsid w:val="003433B2"/>
    <w:rsid w:val="0034354F"/>
    <w:rsid w:val="003436C1"/>
    <w:rsid w:val="00343B46"/>
    <w:rsid w:val="00343B73"/>
    <w:rsid w:val="00343D7E"/>
    <w:rsid w:val="003440D9"/>
    <w:rsid w:val="0034422E"/>
    <w:rsid w:val="00344359"/>
    <w:rsid w:val="00344D28"/>
    <w:rsid w:val="0034510F"/>
    <w:rsid w:val="00345488"/>
    <w:rsid w:val="003463BC"/>
    <w:rsid w:val="0034709D"/>
    <w:rsid w:val="00347768"/>
    <w:rsid w:val="00347DE0"/>
    <w:rsid w:val="0035025D"/>
    <w:rsid w:val="00350CD3"/>
    <w:rsid w:val="003511FE"/>
    <w:rsid w:val="00351E5D"/>
    <w:rsid w:val="0035222A"/>
    <w:rsid w:val="00353029"/>
    <w:rsid w:val="003531C5"/>
    <w:rsid w:val="00353A81"/>
    <w:rsid w:val="00355F6E"/>
    <w:rsid w:val="0035610C"/>
    <w:rsid w:val="00356313"/>
    <w:rsid w:val="003569C2"/>
    <w:rsid w:val="00356A0F"/>
    <w:rsid w:val="00357415"/>
    <w:rsid w:val="00357419"/>
    <w:rsid w:val="00360027"/>
    <w:rsid w:val="0036010E"/>
    <w:rsid w:val="003607D5"/>
    <w:rsid w:val="003607FE"/>
    <w:rsid w:val="003609AD"/>
    <w:rsid w:val="00360A63"/>
    <w:rsid w:val="0036148B"/>
    <w:rsid w:val="00361642"/>
    <w:rsid w:val="00361B5D"/>
    <w:rsid w:val="00362104"/>
    <w:rsid w:val="00362239"/>
    <w:rsid w:val="00362751"/>
    <w:rsid w:val="00363A32"/>
    <w:rsid w:val="00363C22"/>
    <w:rsid w:val="003642A4"/>
    <w:rsid w:val="00364888"/>
    <w:rsid w:val="003651AA"/>
    <w:rsid w:val="00365F54"/>
    <w:rsid w:val="00365F58"/>
    <w:rsid w:val="0036615F"/>
    <w:rsid w:val="00366A1D"/>
    <w:rsid w:val="00367981"/>
    <w:rsid w:val="00367D84"/>
    <w:rsid w:val="003701FF"/>
    <w:rsid w:val="003707C8"/>
    <w:rsid w:val="003707F5"/>
    <w:rsid w:val="003714DA"/>
    <w:rsid w:val="003716CB"/>
    <w:rsid w:val="00371D56"/>
    <w:rsid w:val="00371E54"/>
    <w:rsid w:val="00371F18"/>
    <w:rsid w:val="00372232"/>
    <w:rsid w:val="00372287"/>
    <w:rsid w:val="00372736"/>
    <w:rsid w:val="00372918"/>
    <w:rsid w:val="00373191"/>
    <w:rsid w:val="003736A6"/>
    <w:rsid w:val="003738DE"/>
    <w:rsid w:val="003739C9"/>
    <w:rsid w:val="00373DB6"/>
    <w:rsid w:val="00374D7B"/>
    <w:rsid w:val="00374ED0"/>
    <w:rsid w:val="00374ED3"/>
    <w:rsid w:val="00375110"/>
    <w:rsid w:val="0037573C"/>
    <w:rsid w:val="00375FB3"/>
    <w:rsid w:val="003762B9"/>
    <w:rsid w:val="00376347"/>
    <w:rsid w:val="003767D1"/>
    <w:rsid w:val="00377340"/>
    <w:rsid w:val="0037743E"/>
    <w:rsid w:val="0038026D"/>
    <w:rsid w:val="0038045D"/>
    <w:rsid w:val="00380656"/>
    <w:rsid w:val="00380B87"/>
    <w:rsid w:val="00380F6D"/>
    <w:rsid w:val="00381661"/>
    <w:rsid w:val="00381826"/>
    <w:rsid w:val="00381E12"/>
    <w:rsid w:val="0038250A"/>
    <w:rsid w:val="003828C0"/>
    <w:rsid w:val="003831A1"/>
    <w:rsid w:val="0038508C"/>
    <w:rsid w:val="00385A66"/>
    <w:rsid w:val="00385FDB"/>
    <w:rsid w:val="0038667C"/>
    <w:rsid w:val="00386FD3"/>
    <w:rsid w:val="00387174"/>
    <w:rsid w:val="003872AE"/>
    <w:rsid w:val="003873F7"/>
    <w:rsid w:val="0038795A"/>
    <w:rsid w:val="00387AA3"/>
    <w:rsid w:val="00387BAB"/>
    <w:rsid w:val="00387C89"/>
    <w:rsid w:val="00390133"/>
    <w:rsid w:val="00390E8E"/>
    <w:rsid w:val="003912B1"/>
    <w:rsid w:val="00392064"/>
    <w:rsid w:val="003935CC"/>
    <w:rsid w:val="003938BD"/>
    <w:rsid w:val="00393F6B"/>
    <w:rsid w:val="00393F7A"/>
    <w:rsid w:val="0039498D"/>
    <w:rsid w:val="00394A03"/>
    <w:rsid w:val="00394A4B"/>
    <w:rsid w:val="00394BF9"/>
    <w:rsid w:val="00394DF1"/>
    <w:rsid w:val="00394EB4"/>
    <w:rsid w:val="003957E9"/>
    <w:rsid w:val="00395915"/>
    <w:rsid w:val="00396487"/>
    <w:rsid w:val="0039699A"/>
    <w:rsid w:val="00396F3E"/>
    <w:rsid w:val="0039713A"/>
    <w:rsid w:val="00397180"/>
    <w:rsid w:val="00397338"/>
    <w:rsid w:val="003979AB"/>
    <w:rsid w:val="00397E24"/>
    <w:rsid w:val="003A02C4"/>
    <w:rsid w:val="003A0AEE"/>
    <w:rsid w:val="003A0B58"/>
    <w:rsid w:val="003A0C5C"/>
    <w:rsid w:val="003A109B"/>
    <w:rsid w:val="003A11F7"/>
    <w:rsid w:val="003A137F"/>
    <w:rsid w:val="003A15B7"/>
    <w:rsid w:val="003A1B14"/>
    <w:rsid w:val="003A2295"/>
    <w:rsid w:val="003A3517"/>
    <w:rsid w:val="003A3DF2"/>
    <w:rsid w:val="003A5476"/>
    <w:rsid w:val="003A550C"/>
    <w:rsid w:val="003A5AEC"/>
    <w:rsid w:val="003A5C07"/>
    <w:rsid w:val="003A5DEC"/>
    <w:rsid w:val="003A5E96"/>
    <w:rsid w:val="003A5EF4"/>
    <w:rsid w:val="003A663A"/>
    <w:rsid w:val="003A67DF"/>
    <w:rsid w:val="003A6A77"/>
    <w:rsid w:val="003A72D4"/>
    <w:rsid w:val="003A742A"/>
    <w:rsid w:val="003A74D4"/>
    <w:rsid w:val="003A7717"/>
    <w:rsid w:val="003A7A98"/>
    <w:rsid w:val="003A7B2C"/>
    <w:rsid w:val="003A7FCD"/>
    <w:rsid w:val="003AF21B"/>
    <w:rsid w:val="003B0193"/>
    <w:rsid w:val="003B0919"/>
    <w:rsid w:val="003B0EB4"/>
    <w:rsid w:val="003B0F2D"/>
    <w:rsid w:val="003B116A"/>
    <w:rsid w:val="003B17C5"/>
    <w:rsid w:val="003B2892"/>
    <w:rsid w:val="003B33ED"/>
    <w:rsid w:val="003B3CE5"/>
    <w:rsid w:val="003B4079"/>
    <w:rsid w:val="003B4377"/>
    <w:rsid w:val="003B4B67"/>
    <w:rsid w:val="003B4ECF"/>
    <w:rsid w:val="003B50FA"/>
    <w:rsid w:val="003B518B"/>
    <w:rsid w:val="003B5298"/>
    <w:rsid w:val="003B5394"/>
    <w:rsid w:val="003B55E8"/>
    <w:rsid w:val="003B5667"/>
    <w:rsid w:val="003B578A"/>
    <w:rsid w:val="003B5C13"/>
    <w:rsid w:val="003B5E3F"/>
    <w:rsid w:val="003B64EA"/>
    <w:rsid w:val="003B72BA"/>
    <w:rsid w:val="003B7986"/>
    <w:rsid w:val="003B79CA"/>
    <w:rsid w:val="003B7BE2"/>
    <w:rsid w:val="003B7E62"/>
    <w:rsid w:val="003C03D8"/>
    <w:rsid w:val="003C0824"/>
    <w:rsid w:val="003C0872"/>
    <w:rsid w:val="003C0ACD"/>
    <w:rsid w:val="003C0AF1"/>
    <w:rsid w:val="003C0F4E"/>
    <w:rsid w:val="003C1116"/>
    <w:rsid w:val="003C13CA"/>
    <w:rsid w:val="003C1B10"/>
    <w:rsid w:val="003C1CF7"/>
    <w:rsid w:val="003C2305"/>
    <w:rsid w:val="003C2501"/>
    <w:rsid w:val="003C278A"/>
    <w:rsid w:val="003C2AEB"/>
    <w:rsid w:val="003C2CBF"/>
    <w:rsid w:val="003C2DFB"/>
    <w:rsid w:val="003C3A7E"/>
    <w:rsid w:val="003C3BC6"/>
    <w:rsid w:val="003C4143"/>
    <w:rsid w:val="003C43EB"/>
    <w:rsid w:val="003C45A1"/>
    <w:rsid w:val="003C4C00"/>
    <w:rsid w:val="003C4DF2"/>
    <w:rsid w:val="003C551B"/>
    <w:rsid w:val="003C58CF"/>
    <w:rsid w:val="003C5DBB"/>
    <w:rsid w:val="003C5FC2"/>
    <w:rsid w:val="003C6CA6"/>
    <w:rsid w:val="003C6DBE"/>
    <w:rsid w:val="003C70CA"/>
    <w:rsid w:val="003C7334"/>
    <w:rsid w:val="003C7579"/>
    <w:rsid w:val="003C773F"/>
    <w:rsid w:val="003C79AD"/>
    <w:rsid w:val="003D04CB"/>
    <w:rsid w:val="003D15B2"/>
    <w:rsid w:val="003D1855"/>
    <w:rsid w:val="003D20C2"/>
    <w:rsid w:val="003D21C3"/>
    <w:rsid w:val="003D21E6"/>
    <w:rsid w:val="003D222D"/>
    <w:rsid w:val="003D23BC"/>
    <w:rsid w:val="003D2621"/>
    <w:rsid w:val="003D29B8"/>
    <w:rsid w:val="003D2CFA"/>
    <w:rsid w:val="003D2D1C"/>
    <w:rsid w:val="003D38A8"/>
    <w:rsid w:val="003D3DE5"/>
    <w:rsid w:val="003D3E52"/>
    <w:rsid w:val="003D3F48"/>
    <w:rsid w:val="003D4506"/>
    <w:rsid w:val="003D4994"/>
    <w:rsid w:val="003D4CC6"/>
    <w:rsid w:val="003D5413"/>
    <w:rsid w:val="003D594E"/>
    <w:rsid w:val="003D6392"/>
    <w:rsid w:val="003D6416"/>
    <w:rsid w:val="003D708A"/>
    <w:rsid w:val="003D786F"/>
    <w:rsid w:val="003D7AF0"/>
    <w:rsid w:val="003D7CFE"/>
    <w:rsid w:val="003D7DE0"/>
    <w:rsid w:val="003E0720"/>
    <w:rsid w:val="003E07F6"/>
    <w:rsid w:val="003E092D"/>
    <w:rsid w:val="003E0A84"/>
    <w:rsid w:val="003E0B13"/>
    <w:rsid w:val="003E0F42"/>
    <w:rsid w:val="003E19F3"/>
    <w:rsid w:val="003E302A"/>
    <w:rsid w:val="003E32FD"/>
    <w:rsid w:val="003E4304"/>
    <w:rsid w:val="003E45EC"/>
    <w:rsid w:val="003E45FE"/>
    <w:rsid w:val="003E4609"/>
    <w:rsid w:val="003E48AE"/>
    <w:rsid w:val="003E4CE4"/>
    <w:rsid w:val="003E515A"/>
    <w:rsid w:val="003E610D"/>
    <w:rsid w:val="003E6AE6"/>
    <w:rsid w:val="003E6DB0"/>
    <w:rsid w:val="003E7718"/>
    <w:rsid w:val="003E7C08"/>
    <w:rsid w:val="003EBC4C"/>
    <w:rsid w:val="003F007C"/>
    <w:rsid w:val="003F03CD"/>
    <w:rsid w:val="003F05C4"/>
    <w:rsid w:val="003F0985"/>
    <w:rsid w:val="003F09AB"/>
    <w:rsid w:val="003F0F36"/>
    <w:rsid w:val="003F1145"/>
    <w:rsid w:val="003F13F7"/>
    <w:rsid w:val="003F1B01"/>
    <w:rsid w:val="003F1C82"/>
    <w:rsid w:val="003F1D9A"/>
    <w:rsid w:val="003F2099"/>
    <w:rsid w:val="003F2194"/>
    <w:rsid w:val="003F238A"/>
    <w:rsid w:val="003F24BB"/>
    <w:rsid w:val="003F265B"/>
    <w:rsid w:val="003F2A88"/>
    <w:rsid w:val="003F376D"/>
    <w:rsid w:val="003F42F0"/>
    <w:rsid w:val="003F491D"/>
    <w:rsid w:val="003F4929"/>
    <w:rsid w:val="003F4968"/>
    <w:rsid w:val="003F4C69"/>
    <w:rsid w:val="003F5249"/>
    <w:rsid w:val="003F5404"/>
    <w:rsid w:val="003F543F"/>
    <w:rsid w:val="003F575C"/>
    <w:rsid w:val="003F62B0"/>
    <w:rsid w:val="003F6467"/>
    <w:rsid w:val="003F6594"/>
    <w:rsid w:val="003F6E02"/>
    <w:rsid w:val="003F7DCF"/>
    <w:rsid w:val="004001D1"/>
    <w:rsid w:val="00400731"/>
    <w:rsid w:val="0040081E"/>
    <w:rsid w:val="00400CA8"/>
    <w:rsid w:val="00401CFE"/>
    <w:rsid w:val="00401D01"/>
    <w:rsid w:val="00402226"/>
    <w:rsid w:val="00402FCC"/>
    <w:rsid w:val="004032F3"/>
    <w:rsid w:val="004035A0"/>
    <w:rsid w:val="004039FB"/>
    <w:rsid w:val="00403CEA"/>
    <w:rsid w:val="00404173"/>
    <w:rsid w:val="00404BA0"/>
    <w:rsid w:val="004050F9"/>
    <w:rsid w:val="0040678B"/>
    <w:rsid w:val="00406A49"/>
    <w:rsid w:val="00406A80"/>
    <w:rsid w:val="00406E60"/>
    <w:rsid w:val="00407BE4"/>
    <w:rsid w:val="00407FBE"/>
    <w:rsid w:val="0040DDE2"/>
    <w:rsid w:val="00410262"/>
    <w:rsid w:val="00410A7A"/>
    <w:rsid w:val="00410B33"/>
    <w:rsid w:val="00411AEB"/>
    <w:rsid w:val="00411C4A"/>
    <w:rsid w:val="00411CF4"/>
    <w:rsid w:val="00412100"/>
    <w:rsid w:val="004121A9"/>
    <w:rsid w:val="00412740"/>
    <w:rsid w:val="00412DF4"/>
    <w:rsid w:val="00413357"/>
    <w:rsid w:val="00413ABD"/>
    <w:rsid w:val="0041472F"/>
    <w:rsid w:val="0041499E"/>
    <w:rsid w:val="004150AD"/>
    <w:rsid w:val="0041535D"/>
    <w:rsid w:val="0041542F"/>
    <w:rsid w:val="00415448"/>
    <w:rsid w:val="00415B71"/>
    <w:rsid w:val="00415B90"/>
    <w:rsid w:val="00415C90"/>
    <w:rsid w:val="00415FEC"/>
    <w:rsid w:val="00416056"/>
    <w:rsid w:val="00416361"/>
    <w:rsid w:val="00416507"/>
    <w:rsid w:val="004174E0"/>
    <w:rsid w:val="00417773"/>
    <w:rsid w:val="0041795B"/>
    <w:rsid w:val="00417BCB"/>
    <w:rsid w:val="0042014E"/>
    <w:rsid w:val="00420450"/>
    <w:rsid w:val="004204B4"/>
    <w:rsid w:val="004207C8"/>
    <w:rsid w:val="00420C3B"/>
    <w:rsid w:val="004214E5"/>
    <w:rsid w:val="00421B06"/>
    <w:rsid w:val="00421FA3"/>
    <w:rsid w:val="00422341"/>
    <w:rsid w:val="00422937"/>
    <w:rsid w:val="00422F33"/>
    <w:rsid w:val="004232B9"/>
    <w:rsid w:val="00423338"/>
    <w:rsid w:val="00424AEE"/>
    <w:rsid w:val="00424F2A"/>
    <w:rsid w:val="00425003"/>
    <w:rsid w:val="004251B4"/>
    <w:rsid w:val="0042528F"/>
    <w:rsid w:val="00425366"/>
    <w:rsid w:val="00425ED0"/>
    <w:rsid w:val="0042602B"/>
    <w:rsid w:val="004261D1"/>
    <w:rsid w:val="00426805"/>
    <w:rsid w:val="00426CA8"/>
    <w:rsid w:val="0042731F"/>
    <w:rsid w:val="0042736F"/>
    <w:rsid w:val="00427573"/>
    <w:rsid w:val="004275DD"/>
    <w:rsid w:val="00427B04"/>
    <w:rsid w:val="00427F19"/>
    <w:rsid w:val="00430896"/>
    <w:rsid w:val="00430C3E"/>
    <w:rsid w:val="00430F14"/>
    <w:rsid w:val="00431275"/>
    <w:rsid w:val="00431526"/>
    <w:rsid w:val="00431675"/>
    <w:rsid w:val="00431689"/>
    <w:rsid w:val="00431F04"/>
    <w:rsid w:val="004323B9"/>
    <w:rsid w:val="00432462"/>
    <w:rsid w:val="00432699"/>
    <w:rsid w:val="004327B0"/>
    <w:rsid w:val="00432A08"/>
    <w:rsid w:val="00432AAD"/>
    <w:rsid w:val="00432DC9"/>
    <w:rsid w:val="00433374"/>
    <w:rsid w:val="004333DB"/>
    <w:rsid w:val="00433400"/>
    <w:rsid w:val="00433712"/>
    <w:rsid w:val="00433844"/>
    <w:rsid w:val="00433D3B"/>
    <w:rsid w:val="004342D1"/>
    <w:rsid w:val="0043475B"/>
    <w:rsid w:val="004348AF"/>
    <w:rsid w:val="00434A2E"/>
    <w:rsid w:val="00434B8F"/>
    <w:rsid w:val="00434D33"/>
    <w:rsid w:val="004355B8"/>
    <w:rsid w:val="004356A7"/>
    <w:rsid w:val="00435899"/>
    <w:rsid w:val="00435AA5"/>
    <w:rsid w:val="00435BD0"/>
    <w:rsid w:val="00435CDE"/>
    <w:rsid w:val="00435DAD"/>
    <w:rsid w:val="00435F10"/>
    <w:rsid w:val="0043645A"/>
    <w:rsid w:val="004365E5"/>
    <w:rsid w:val="0043692A"/>
    <w:rsid w:val="00436C59"/>
    <w:rsid w:val="00436C5D"/>
    <w:rsid w:val="00436D6D"/>
    <w:rsid w:val="00436F9A"/>
    <w:rsid w:val="004371FA"/>
    <w:rsid w:val="0043783E"/>
    <w:rsid w:val="00437A47"/>
    <w:rsid w:val="00437A76"/>
    <w:rsid w:val="00440110"/>
    <w:rsid w:val="00440324"/>
    <w:rsid w:val="004405DB"/>
    <w:rsid w:val="004409C7"/>
    <w:rsid w:val="00440F30"/>
    <w:rsid w:val="00441147"/>
    <w:rsid w:val="00441719"/>
    <w:rsid w:val="0044210D"/>
    <w:rsid w:val="004423B4"/>
    <w:rsid w:val="004424AE"/>
    <w:rsid w:val="004424DB"/>
    <w:rsid w:val="0044275E"/>
    <w:rsid w:val="00443240"/>
    <w:rsid w:val="00443390"/>
    <w:rsid w:val="0044339A"/>
    <w:rsid w:val="00443650"/>
    <w:rsid w:val="004436F4"/>
    <w:rsid w:val="0044487F"/>
    <w:rsid w:val="00444CB4"/>
    <w:rsid w:val="00444EEB"/>
    <w:rsid w:val="00444F07"/>
    <w:rsid w:val="004450AB"/>
    <w:rsid w:val="00445BA6"/>
    <w:rsid w:val="00446C0A"/>
    <w:rsid w:val="00446D80"/>
    <w:rsid w:val="00446FEA"/>
    <w:rsid w:val="00447209"/>
    <w:rsid w:val="00447272"/>
    <w:rsid w:val="00447423"/>
    <w:rsid w:val="00447F85"/>
    <w:rsid w:val="00450232"/>
    <w:rsid w:val="00450504"/>
    <w:rsid w:val="00450540"/>
    <w:rsid w:val="00450C15"/>
    <w:rsid w:val="00450D05"/>
    <w:rsid w:val="00450D15"/>
    <w:rsid w:val="00450F1F"/>
    <w:rsid w:val="004514E4"/>
    <w:rsid w:val="00452594"/>
    <w:rsid w:val="004526B9"/>
    <w:rsid w:val="00452DEB"/>
    <w:rsid w:val="0045313F"/>
    <w:rsid w:val="004531E0"/>
    <w:rsid w:val="0045321D"/>
    <w:rsid w:val="00453591"/>
    <w:rsid w:val="004536E7"/>
    <w:rsid w:val="00453BC2"/>
    <w:rsid w:val="00454507"/>
    <w:rsid w:val="00454850"/>
    <w:rsid w:val="00454B2A"/>
    <w:rsid w:val="00454D76"/>
    <w:rsid w:val="00454EFD"/>
    <w:rsid w:val="00454FAB"/>
    <w:rsid w:val="0045530E"/>
    <w:rsid w:val="0045541C"/>
    <w:rsid w:val="0045586B"/>
    <w:rsid w:val="00456161"/>
    <w:rsid w:val="00456213"/>
    <w:rsid w:val="00456BDB"/>
    <w:rsid w:val="00456DA3"/>
    <w:rsid w:val="0046032B"/>
    <w:rsid w:val="00460562"/>
    <w:rsid w:val="00461197"/>
    <w:rsid w:val="00461388"/>
    <w:rsid w:val="004619FF"/>
    <w:rsid w:val="00461A08"/>
    <w:rsid w:val="00461A57"/>
    <w:rsid w:val="00461C58"/>
    <w:rsid w:val="0046208E"/>
    <w:rsid w:val="00462876"/>
    <w:rsid w:val="0046293B"/>
    <w:rsid w:val="004629AB"/>
    <w:rsid w:val="00463916"/>
    <w:rsid w:val="00464435"/>
    <w:rsid w:val="004644AD"/>
    <w:rsid w:val="0046465E"/>
    <w:rsid w:val="0046495B"/>
    <w:rsid w:val="00464D07"/>
    <w:rsid w:val="0046542D"/>
    <w:rsid w:val="004656AB"/>
    <w:rsid w:val="0046580B"/>
    <w:rsid w:val="00466C10"/>
    <w:rsid w:val="00466F22"/>
    <w:rsid w:val="0046735D"/>
    <w:rsid w:val="00467614"/>
    <w:rsid w:val="00467643"/>
    <w:rsid w:val="00470AC3"/>
    <w:rsid w:val="00470D12"/>
    <w:rsid w:val="00470D17"/>
    <w:rsid w:val="00470E66"/>
    <w:rsid w:val="00471675"/>
    <w:rsid w:val="00471DB4"/>
    <w:rsid w:val="00471DB5"/>
    <w:rsid w:val="00471ED5"/>
    <w:rsid w:val="00471F92"/>
    <w:rsid w:val="004722EF"/>
    <w:rsid w:val="00472322"/>
    <w:rsid w:val="00472479"/>
    <w:rsid w:val="00472E22"/>
    <w:rsid w:val="00473F0C"/>
    <w:rsid w:val="004740CB"/>
    <w:rsid w:val="00474122"/>
    <w:rsid w:val="004743F6"/>
    <w:rsid w:val="00474684"/>
    <w:rsid w:val="00474B25"/>
    <w:rsid w:val="00474EE4"/>
    <w:rsid w:val="0047538B"/>
    <w:rsid w:val="004757CE"/>
    <w:rsid w:val="004765DF"/>
    <w:rsid w:val="00477081"/>
    <w:rsid w:val="00477140"/>
    <w:rsid w:val="004775EE"/>
    <w:rsid w:val="0047795E"/>
    <w:rsid w:val="004805FC"/>
    <w:rsid w:val="00480ECA"/>
    <w:rsid w:val="004813DB"/>
    <w:rsid w:val="00481C29"/>
    <w:rsid w:val="00481DA7"/>
    <w:rsid w:val="00481DF8"/>
    <w:rsid w:val="00481F49"/>
    <w:rsid w:val="0048247A"/>
    <w:rsid w:val="004824D9"/>
    <w:rsid w:val="00482959"/>
    <w:rsid w:val="0048300D"/>
    <w:rsid w:val="00483C5E"/>
    <w:rsid w:val="00483D1B"/>
    <w:rsid w:val="00483E07"/>
    <w:rsid w:val="00484019"/>
    <w:rsid w:val="0048452A"/>
    <w:rsid w:val="004847EE"/>
    <w:rsid w:val="00484D41"/>
    <w:rsid w:val="00484DD1"/>
    <w:rsid w:val="00484FD3"/>
    <w:rsid w:val="00485972"/>
    <w:rsid w:val="00485B2B"/>
    <w:rsid w:val="00486A0B"/>
    <w:rsid w:val="00486A33"/>
    <w:rsid w:val="00487400"/>
    <w:rsid w:val="00487A8B"/>
    <w:rsid w:val="00487CD4"/>
    <w:rsid w:val="004900C0"/>
    <w:rsid w:val="00490C30"/>
    <w:rsid w:val="004913B2"/>
    <w:rsid w:val="004919D2"/>
    <w:rsid w:val="00491EE3"/>
    <w:rsid w:val="00492058"/>
    <w:rsid w:val="0049309A"/>
    <w:rsid w:val="004930C2"/>
    <w:rsid w:val="0049361E"/>
    <w:rsid w:val="0049411A"/>
    <w:rsid w:val="00494256"/>
    <w:rsid w:val="00494B20"/>
    <w:rsid w:val="0049537D"/>
    <w:rsid w:val="004955D9"/>
    <w:rsid w:val="00495695"/>
    <w:rsid w:val="00496225"/>
    <w:rsid w:val="00496936"/>
    <w:rsid w:val="00496F67"/>
    <w:rsid w:val="004973F1"/>
    <w:rsid w:val="004974CC"/>
    <w:rsid w:val="004A05AF"/>
    <w:rsid w:val="004A0E5B"/>
    <w:rsid w:val="004A13D5"/>
    <w:rsid w:val="004A160C"/>
    <w:rsid w:val="004A1666"/>
    <w:rsid w:val="004A19C7"/>
    <w:rsid w:val="004A1C60"/>
    <w:rsid w:val="004A2618"/>
    <w:rsid w:val="004A27B7"/>
    <w:rsid w:val="004A29F7"/>
    <w:rsid w:val="004A2F9C"/>
    <w:rsid w:val="004A3A3B"/>
    <w:rsid w:val="004A45D6"/>
    <w:rsid w:val="004A467E"/>
    <w:rsid w:val="004A4E68"/>
    <w:rsid w:val="004A5542"/>
    <w:rsid w:val="004A5557"/>
    <w:rsid w:val="004A568F"/>
    <w:rsid w:val="004A56C4"/>
    <w:rsid w:val="004A57F2"/>
    <w:rsid w:val="004A5A59"/>
    <w:rsid w:val="004A5DF0"/>
    <w:rsid w:val="004A5F0C"/>
    <w:rsid w:val="004A601C"/>
    <w:rsid w:val="004A66B9"/>
    <w:rsid w:val="004A6823"/>
    <w:rsid w:val="004A694B"/>
    <w:rsid w:val="004A6B7A"/>
    <w:rsid w:val="004A7308"/>
    <w:rsid w:val="004A749F"/>
    <w:rsid w:val="004A7BA1"/>
    <w:rsid w:val="004A7FE7"/>
    <w:rsid w:val="004B03F1"/>
    <w:rsid w:val="004B056D"/>
    <w:rsid w:val="004B0A2A"/>
    <w:rsid w:val="004B1273"/>
    <w:rsid w:val="004B17AF"/>
    <w:rsid w:val="004B31D4"/>
    <w:rsid w:val="004B35A6"/>
    <w:rsid w:val="004B38E4"/>
    <w:rsid w:val="004B3D72"/>
    <w:rsid w:val="004B49B6"/>
    <w:rsid w:val="004B4AA8"/>
    <w:rsid w:val="004B4B65"/>
    <w:rsid w:val="004B5071"/>
    <w:rsid w:val="004B5178"/>
    <w:rsid w:val="004B5773"/>
    <w:rsid w:val="004B5CFA"/>
    <w:rsid w:val="004B5EFD"/>
    <w:rsid w:val="004B61D6"/>
    <w:rsid w:val="004B61FE"/>
    <w:rsid w:val="004B6B87"/>
    <w:rsid w:val="004B6ED8"/>
    <w:rsid w:val="004B7070"/>
    <w:rsid w:val="004B72F1"/>
    <w:rsid w:val="004C004A"/>
    <w:rsid w:val="004C05B7"/>
    <w:rsid w:val="004C05E1"/>
    <w:rsid w:val="004C0CFF"/>
    <w:rsid w:val="004C217A"/>
    <w:rsid w:val="004C243E"/>
    <w:rsid w:val="004C25E3"/>
    <w:rsid w:val="004C2730"/>
    <w:rsid w:val="004C2960"/>
    <w:rsid w:val="004C3431"/>
    <w:rsid w:val="004C379A"/>
    <w:rsid w:val="004C3C16"/>
    <w:rsid w:val="004C3C3A"/>
    <w:rsid w:val="004C3C5A"/>
    <w:rsid w:val="004C3FD1"/>
    <w:rsid w:val="004C4621"/>
    <w:rsid w:val="004C493F"/>
    <w:rsid w:val="004C4C4D"/>
    <w:rsid w:val="004C4D7F"/>
    <w:rsid w:val="004C4EAF"/>
    <w:rsid w:val="004C5228"/>
    <w:rsid w:val="004C5421"/>
    <w:rsid w:val="004C579A"/>
    <w:rsid w:val="004C58FD"/>
    <w:rsid w:val="004C5E48"/>
    <w:rsid w:val="004C5F15"/>
    <w:rsid w:val="004C5F78"/>
    <w:rsid w:val="004C6219"/>
    <w:rsid w:val="004C6576"/>
    <w:rsid w:val="004C681F"/>
    <w:rsid w:val="004C729A"/>
    <w:rsid w:val="004C76F6"/>
    <w:rsid w:val="004C7EA3"/>
    <w:rsid w:val="004C7EBD"/>
    <w:rsid w:val="004D05E2"/>
    <w:rsid w:val="004D0BA4"/>
    <w:rsid w:val="004D1129"/>
    <w:rsid w:val="004D1295"/>
    <w:rsid w:val="004D12BD"/>
    <w:rsid w:val="004D2456"/>
    <w:rsid w:val="004D282B"/>
    <w:rsid w:val="004D288A"/>
    <w:rsid w:val="004D2D63"/>
    <w:rsid w:val="004D2F52"/>
    <w:rsid w:val="004D32C2"/>
    <w:rsid w:val="004D32E3"/>
    <w:rsid w:val="004D34DA"/>
    <w:rsid w:val="004D362E"/>
    <w:rsid w:val="004D3643"/>
    <w:rsid w:val="004D36BF"/>
    <w:rsid w:val="004D385E"/>
    <w:rsid w:val="004D4180"/>
    <w:rsid w:val="004D4D73"/>
    <w:rsid w:val="004D5AC3"/>
    <w:rsid w:val="004D5E54"/>
    <w:rsid w:val="004D6592"/>
    <w:rsid w:val="004D6BA2"/>
    <w:rsid w:val="004D72C6"/>
    <w:rsid w:val="004D74E2"/>
    <w:rsid w:val="004D7678"/>
    <w:rsid w:val="004E0185"/>
    <w:rsid w:val="004E07B6"/>
    <w:rsid w:val="004E0AD6"/>
    <w:rsid w:val="004E0B45"/>
    <w:rsid w:val="004E12B6"/>
    <w:rsid w:val="004E13B4"/>
    <w:rsid w:val="004E1CDD"/>
    <w:rsid w:val="004E1EA0"/>
    <w:rsid w:val="004E231E"/>
    <w:rsid w:val="004E368B"/>
    <w:rsid w:val="004E3BE3"/>
    <w:rsid w:val="004E411B"/>
    <w:rsid w:val="004E436E"/>
    <w:rsid w:val="004E4EDA"/>
    <w:rsid w:val="004E4FDC"/>
    <w:rsid w:val="004E4FFB"/>
    <w:rsid w:val="004E6081"/>
    <w:rsid w:val="004E66F2"/>
    <w:rsid w:val="004E6D3D"/>
    <w:rsid w:val="004E6E7B"/>
    <w:rsid w:val="004E7369"/>
    <w:rsid w:val="004E737C"/>
    <w:rsid w:val="004E7CD0"/>
    <w:rsid w:val="004F03A0"/>
    <w:rsid w:val="004F08A2"/>
    <w:rsid w:val="004F0E71"/>
    <w:rsid w:val="004F131A"/>
    <w:rsid w:val="004F1385"/>
    <w:rsid w:val="004F14D2"/>
    <w:rsid w:val="004F1B2D"/>
    <w:rsid w:val="004F23CA"/>
    <w:rsid w:val="004F24B7"/>
    <w:rsid w:val="004F26C8"/>
    <w:rsid w:val="004F27B2"/>
    <w:rsid w:val="004F28D2"/>
    <w:rsid w:val="004F2A8B"/>
    <w:rsid w:val="004F2D0C"/>
    <w:rsid w:val="004F2EF2"/>
    <w:rsid w:val="004F3090"/>
    <w:rsid w:val="004F3299"/>
    <w:rsid w:val="004F34A3"/>
    <w:rsid w:val="004F38F9"/>
    <w:rsid w:val="004F41ED"/>
    <w:rsid w:val="004F422A"/>
    <w:rsid w:val="004F520E"/>
    <w:rsid w:val="004F5B71"/>
    <w:rsid w:val="004F5FE0"/>
    <w:rsid w:val="004F685A"/>
    <w:rsid w:val="004F734B"/>
    <w:rsid w:val="004F7579"/>
    <w:rsid w:val="004F7590"/>
    <w:rsid w:val="005004EE"/>
    <w:rsid w:val="00500B70"/>
    <w:rsid w:val="00500C61"/>
    <w:rsid w:val="00500E5A"/>
    <w:rsid w:val="00501354"/>
    <w:rsid w:val="00501370"/>
    <w:rsid w:val="005017CD"/>
    <w:rsid w:val="00501808"/>
    <w:rsid w:val="00501AA1"/>
    <w:rsid w:val="00501CDB"/>
    <w:rsid w:val="00501F1A"/>
    <w:rsid w:val="0050231C"/>
    <w:rsid w:val="0050284B"/>
    <w:rsid w:val="005028BE"/>
    <w:rsid w:val="00503153"/>
    <w:rsid w:val="00503F1B"/>
    <w:rsid w:val="00503F46"/>
    <w:rsid w:val="00504300"/>
    <w:rsid w:val="00504963"/>
    <w:rsid w:val="00504A71"/>
    <w:rsid w:val="00504CA0"/>
    <w:rsid w:val="00504D70"/>
    <w:rsid w:val="00505487"/>
    <w:rsid w:val="00505510"/>
    <w:rsid w:val="00505A2A"/>
    <w:rsid w:val="00505BAD"/>
    <w:rsid w:val="00505FE4"/>
    <w:rsid w:val="00506113"/>
    <w:rsid w:val="00506846"/>
    <w:rsid w:val="00506EBE"/>
    <w:rsid w:val="00506EEF"/>
    <w:rsid w:val="00507059"/>
    <w:rsid w:val="00507213"/>
    <w:rsid w:val="005075DF"/>
    <w:rsid w:val="005078C2"/>
    <w:rsid w:val="00507F0F"/>
    <w:rsid w:val="00510545"/>
    <w:rsid w:val="0051086B"/>
    <w:rsid w:val="005108D4"/>
    <w:rsid w:val="00510C05"/>
    <w:rsid w:val="00510EF5"/>
    <w:rsid w:val="0051219C"/>
    <w:rsid w:val="005121CE"/>
    <w:rsid w:val="00512472"/>
    <w:rsid w:val="00512592"/>
    <w:rsid w:val="00513255"/>
    <w:rsid w:val="00513AB7"/>
    <w:rsid w:val="00513B48"/>
    <w:rsid w:val="00513BCA"/>
    <w:rsid w:val="00513E0B"/>
    <w:rsid w:val="00513EAE"/>
    <w:rsid w:val="00513ED4"/>
    <w:rsid w:val="0051407A"/>
    <w:rsid w:val="005144FE"/>
    <w:rsid w:val="00514EAA"/>
    <w:rsid w:val="005150F9"/>
    <w:rsid w:val="00515338"/>
    <w:rsid w:val="00515546"/>
    <w:rsid w:val="00515833"/>
    <w:rsid w:val="00515876"/>
    <w:rsid w:val="00515B01"/>
    <w:rsid w:val="00515B12"/>
    <w:rsid w:val="00515E5A"/>
    <w:rsid w:val="00516143"/>
    <w:rsid w:val="00516417"/>
    <w:rsid w:val="00516AB0"/>
    <w:rsid w:val="005202E3"/>
    <w:rsid w:val="0052088E"/>
    <w:rsid w:val="00520BFD"/>
    <w:rsid w:val="00520CC8"/>
    <w:rsid w:val="00520DAB"/>
    <w:rsid w:val="00520E13"/>
    <w:rsid w:val="00521B38"/>
    <w:rsid w:val="00522C37"/>
    <w:rsid w:val="00522CDC"/>
    <w:rsid w:val="005236D4"/>
    <w:rsid w:val="00523AF4"/>
    <w:rsid w:val="00523F1C"/>
    <w:rsid w:val="00524316"/>
    <w:rsid w:val="005243C0"/>
    <w:rsid w:val="005243F1"/>
    <w:rsid w:val="0052469B"/>
    <w:rsid w:val="00524C5F"/>
    <w:rsid w:val="00524D23"/>
    <w:rsid w:val="00525230"/>
    <w:rsid w:val="0052533A"/>
    <w:rsid w:val="0052540A"/>
    <w:rsid w:val="005257AE"/>
    <w:rsid w:val="005257D6"/>
    <w:rsid w:val="00525895"/>
    <w:rsid w:val="00525BCB"/>
    <w:rsid w:val="005266DC"/>
    <w:rsid w:val="00526EFF"/>
    <w:rsid w:val="0052701F"/>
    <w:rsid w:val="00527411"/>
    <w:rsid w:val="00527F43"/>
    <w:rsid w:val="00530435"/>
    <w:rsid w:val="00530DFF"/>
    <w:rsid w:val="00531D18"/>
    <w:rsid w:val="00532366"/>
    <w:rsid w:val="0053275C"/>
    <w:rsid w:val="005328DA"/>
    <w:rsid w:val="00532BAA"/>
    <w:rsid w:val="00532BFD"/>
    <w:rsid w:val="00532E41"/>
    <w:rsid w:val="00532E9E"/>
    <w:rsid w:val="00532ED5"/>
    <w:rsid w:val="00533127"/>
    <w:rsid w:val="00533207"/>
    <w:rsid w:val="00534267"/>
    <w:rsid w:val="005346AC"/>
    <w:rsid w:val="00534C29"/>
    <w:rsid w:val="00535438"/>
    <w:rsid w:val="005354D0"/>
    <w:rsid w:val="00535567"/>
    <w:rsid w:val="0053584F"/>
    <w:rsid w:val="0053671B"/>
    <w:rsid w:val="00536A1B"/>
    <w:rsid w:val="00536FD5"/>
    <w:rsid w:val="00540DF0"/>
    <w:rsid w:val="00540F63"/>
    <w:rsid w:val="00541754"/>
    <w:rsid w:val="00541DB3"/>
    <w:rsid w:val="005424B5"/>
    <w:rsid w:val="00542806"/>
    <w:rsid w:val="00542A5F"/>
    <w:rsid w:val="005430E9"/>
    <w:rsid w:val="00543633"/>
    <w:rsid w:val="00543AE2"/>
    <w:rsid w:val="00544339"/>
    <w:rsid w:val="0054445E"/>
    <w:rsid w:val="00544868"/>
    <w:rsid w:val="00544DD5"/>
    <w:rsid w:val="005455D1"/>
    <w:rsid w:val="005456AF"/>
    <w:rsid w:val="00545B67"/>
    <w:rsid w:val="00546711"/>
    <w:rsid w:val="005469A2"/>
    <w:rsid w:val="00546FDD"/>
    <w:rsid w:val="00547B4B"/>
    <w:rsid w:val="0055002E"/>
    <w:rsid w:val="0055062D"/>
    <w:rsid w:val="005507FC"/>
    <w:rsid w:val="00550886"/>
    <w:rsid w:val="0055090B"/>
    <w:rsid w:val="0055195B"/>
    <w:rsid w:val="00552696"/>
    <w:rsid w:val="005529D7"/>
    <w:rsid w:val="005529E4"/>
    <w:rsid w:val="00552A92"/>
    <w:rsid w:val="00552E87"/>
    <w:rsid w:val="00553155"/>
    <w:rsid w:val="00553448"/>
    <w:rsid w:val="005535BD"/>
    <w:rsid w:val="00553893"/>
    <w:rsid w:val="00553CDF"/>
    <w:rsid w:val="00553CE0"/>
    <w:rsid w:val="00554675"/>
    <w:rsid w:val="005546E6"/>
    <w:rsid w:val="00554B76"/>
    <w:rsid w:val="00555330"/>
    <w:rsid w:val="00555D5A"/>
    <w:rsid w:val="0055608D"/>
    <w:rsid w:val="005560C5"/>
    <w:rsid w:val="00557568"/>
    <w:rsid w:val="00557C00"/>
    <w:rsid w:val="005601F6"/>
    <w:rsid w:val="00560361"/>
    <w:rsid w:val="00560375"/>
    <w:rsid w:val="00560804"/>
    <w:rsid w:val="00560A99"/>
    <w:rsid w:val="00560BDD"/>
    <w:rsid w:val="0056220B"/>
    <w:rsid w:val="0056236A"/>
    <w:rsid w:val="00562C64"/>
    <w:rsid w:val="00562EA1"/>
    <w:rsid w:val="0056344D"/>
    <w:rsid w:val="005634ED"/>
    <w:rsid w:val="00563B2B"/>
    <w:rsid w:val="005643AB"/>
    <w:rsid w:val="005643D3"/>
    <w:rsid w:val="00564C12"/>
    <w:rsid w:val="00564D67"/>
    <w:rsid w:val="005656E0"/>
    <w:rsid w:val="00565FDE"/>
    <w:rsid w:val="005671CC"/>
    <w:rsid w:val="0056776C"/>
    <w:rsid w:val="00567B36"/>
    <w:rsid w:val="00567C8B"/>
    <w:rsid w:val="00567CE5"/>
    <w:rsid w:val="00567DA2"/>
    <w:rsid w:val="00567EC2"/>
    <w:rsid w:val="00570439"/>
    <w:rsid w:val="0057067F"/>
    <w:rsid w:val="00570B00"/>
    <w:rsid w:val="00571F26"/>
    <w:rsid w:val="00572204"/>
    <w:rsid w:val="005723DD"/>
    <w:rsid w:val="005725B0"/>
    <w:rsid w:val="005729AE"/>
    <w:rsid w:val="00573007"/>
    <w:rsid w:val="0057303C"/>
    <w:rsid w:val="00573C2D"/>
    <w:rsid w:val="00574041"/>
    <w:rsid w:val="00574A6F"/>
    <w:rsid w:val="00574DCE"/>
    <w:rsid w:val="00574EAB"/>
    <w:rsid w:val="00574EB2"/>
    <w:rsid w:val="00575030"/>
    <w:rsid w:val="00575B1E"/>
    <w:rsid w:val="0057620B"/>
    <w:rsid w:val="005765A0"/>
    <w:rsid w:val="00576933"/>
    <w:rsid w:val="005769B5"/>
    <w:rsid w:val="005774D1"/>
    <w:rsid w:val="00577533"/>
    <w:rsid w:val="00577544"/>
    <w:rsid w:val="005776AE"/>
    <w:rsid w:val="00580676"/>
    <w:rsid w:val="005808E6"/>
    <w:rsid w:val="00580E46"/>
    <w:rsid w:val="00580E75"/>
    <w:rsid w:val="0058167B"/>
    <w:rsid w:val="005824A1"/>
    <w:rsid w:val="0058255B"/>
    <w:rsid w:val="00582FF9"/>
    <w:rsid w:val="005836DC"/>
    <w:rsid w:val="005839DB"/>
    <w:rsid w:val="005843F0"/>
    <w:rsid w:val="005847AB"/>
    <w:rsid w:val="00584AF1"/>
    <w:rsid w:val="00584DA4"/>
    <w:rsid w:val="0058543C"/>
    <w:rsid w:val="0058578A"/>
    <w:rsid w:val="00585DAA"/>
    <w:rsid w:val="00586AC6"/>
    <w:rsid w:val="00586BA7"/>
    <w:rsid w:val="00586CC4"/>
    <w:rsid w:val="00586E35"/>
    <w:rsid w:val="00587288"/>
    <w:rsid w:val="00587544"/>
    <w:rsid w:val="00587969"/>
    <w:rsid w:val="00587A80"/>
    <w:rsid w:val="00587D06"/>
    <w:rsid w:val="005902A1"/>
    <w:rsid w:val="005902C6"/>
    <w:rsid w:val="0059048A"/>
    <w:rsid w:val="00590897"/>
    <w:rsid w:val="00591552"/>
    <w:rsid w:val="005916C7"/>
    <w:rsid w:val="00591CB8"/>
    <w:rsid w:val="00591D6B"/>
    <w:rsid w:val="00591E43"/>
    <w:rsid w:val="00591F70"/>
    <w:rsid w:val="00592F0D"/>
    <w:rsid w:val="00593062"/>
    <w:rsid w:val="0059328B"/>
    <w:rsid w:val="005939F3"/>
    <w:rsid w:val="00593C90"/>
    <w:rsid w:val="0059482C"/>
    <w:rsid w:val="0059485D"/>
    <w:rsid w:val="0059553D"/>
    <w:rsid w:val="00595786"/>
    <w:rsid w:val="005957F7"/>
    <w:rsid w:val="00595B32"/>
    <w:rsid w:val="00595DB5"/>
    <w:rsid w:val="005969F0"/>
    <w:rsid w:val="00596C6F"/>
    <w:rsid w:val="00597D97"/>
    <w:rsid w:val="00597E09"/>
    <w:rsid w:val="005A065C"/>
    <w:rsid w:val="005A0C05"/>
    <w:rsid w:val="005A1128"/>
    <w:rsid w:val="005A1822"/>
    <w:rsid w:val="005A1A73"/>
    <w:rsid w:val="005A1E1D"/>
    <w:rsid w:val="005A24A4"/>
    <w:rsid w:val="005A2738"/>
    <w:rsid w:val="005A2929"/>
    <w:rsid w:val="005A298D"/>
    <w:rsid w:val="005A2EAA"/>
    <w:rsid w:val="005A37EA"/>
    <w:rsid w:val="005A3814"/>
    <w:rsid w:val="005A3CA2"/>
    <w:rsid w:val="005A3CA8"/>
    <w:rsid w:val="005A3CED"/>
    <w:rsid w:val="005A4826"/>
    <w:rsid w:val="005A4D4A"/>
    <w:rsid w:val="005A5066"/>
    <w:rsid w:val="005A56EF"/>
    <w:rsid w:val="005A571B"/>
    <w:rsid w:val="005A5E0B"/>
    <w:rsid w:val="005A5E2A"/>
    <w:rsid w:val="005A6073"/>
    <w:rsid w:val="005A66AC"/>
    <w:rsid w:val="005A6B11"/>
    <w:rsid w:val="005A6C38"/>
    <w:rsid w:val="005A6FF4"/>
    <w:rsid w:val="005A7265"/>
    <w:rsid w:val="005A767A"/>
    <w:rsid w:val="005A7B01"/>
    <w:rsid w:val="005A7B40"/>
    <w:rsid w:val="005A7DBB"/>
    <w:rsid w:val="005A7E65"/>
    <w:rsid w:val="005A7FD3"/>
    <w:rsid w:val="005B0533"/>
    <w:rsid w:val="005B0858"/>
    <w:rsid w:val="005B087F"/>
    <w:rsid w:val="005B095C"/>
    <w:rsid w:val="005B0AEF"/>
    <w:rsid w:val="005B0E9F"/>
    <w:rsid w:val="005B1474"/>
    <w:rsid w:val="005B165C"/>
    <w:rsid w:val="005B2256"/>
    <w:rsid w:val="005B2909"/>
    <w:rsid w:val="005B29CA"/>
    <w:rsid w:val="005B2B9C"/>
    <w:rsid w:val="005B2C1B"/>
    <w:rsid w:val="005B2DCD"/>
    <w:rsid w:val="005B3290"/>
    <w:rsid w:val="005B330E"/>
    <w:rsid w:val="005B33CA"/>
    <w:rsid w:val="005B33D2"/>
    <w:rsid w:val="005B35DB"/>
    <w:rsid w:val="005B3799"/>
    <w:rsid w:val="005B3A7F"/>
    <w:rsid w:val="005B50A3"/>
    <w:rsid w:val="005B51A7"/>
    <w:rsid w:val="005B5F72"/>
    <w:rsid w:val="005B601B"/>
    <w:rsid w:val="005B641E"/>
    <w:rsid w:val="005B64EA"/>
    <w:rsid w:val="005B6CF2"/>
    <w:rsid w:val="005B6E38"/>
    <w:rsid w:val="005B7491"/>
    <w:rsid w:val="005B75BE"/>
    <w:rsid w:val="005B79BE"/>
    <w:rsid w:val="005B7C08"/>
    <w:rsid w:val="005C053C"/>
    <w:rsid w:val="005C06EE"/>
    <w:rsid w:val="005C0F86"/>
    <w:rsid w:val="005C1003"/>
    <w:rsid w:val="005C1451"/>
    <w:rsid w:val="005C1900"/>
    <w:rsid w:val="005C1C9E"/>
    <w:rsid w:val="005C23C6"/>
    <w:rsid w:val="005C23E9"/>
    <w:rsid w:val="005C2514"/>
    <w:rsid w:val="005C25EC"/>
    <w:rsid w:val="005C2741"/>
    <w:rsid w:val="005C309A"/>
    <w:rsid w:val="005C323E"/>
    <w:rsid w:val="005C36DC"/>
    <w:rsid w:val="005C3714"/>
    <w:rsid w:val="005C3721"/>
    <w:rsid w:val="005C39CD"/>
    <w:rsid w:val="005C40B3"/>
    <w:rsid w:val="005C40BB"/>
    <w:rsid w:val="005C43B6"/>
    <w:rsid w:val="005C4655"/>
    <w:rsid w:val="005C4753"/>
    <w:rsid w:val="005C494B"/>
    <w:rsid w:val="005C5A9D"/>
    <w:rsid w:val="005C5B3D"/>
    <w:rsid w:val="005C6125"/>
    <w:rsid w:val="005C6C06"/>
    <w:rsid w:val="005C71E1"/>
    <w:rsid w:val="005C7341"/>
    <w:rsid w:val="005C7346"/>
    <w:rsid w:val="005C746B"/>
    <w:rsid w:val="005C7998"/>
    <w:rsid w:val="005C7B0D"/>
    <w:rsid w:val="005C7D18"/>
    <w:rsid w:val="005C7EAE"/>
    <w:rsid w:val="005C7F04"/>
    <w:rsid w:val="005C7F54"/>
    <w:rsid w:val="005D09E2"/>
    <w:rsid w:val="005D0B97"/>
    <w:rsid w:val="005D0F12"/>
    <w:rsid w:val="005D1B4C"/>
    <w:rsid w:val="005D1CCE"/>
    <w:rsid w:val="005D1E6C"/>
    <w:rsid w:val="005D2161"/>
    <w:rsid w:val="005D2738"/>
    <w:rsid w:val="005D2EA2"/>
    <w:rsid w:val="005D3B67"/>
    <w:rsid w:val="005D4079"/>
    <w:rsid w:val="005D4114"/>
    <w:rsid w:val="005D49A3"/>
    <w:rsid w:val="005D4CA7"/>
    <w:rsid w:val="005D535E"/>
    <w:rsid w:val="005D59DD"/>
    <w:rsid w:val="005D5B78"/>
    <w:rsid w:val="005D5D45"/>
    <w:rsid w:val="005D676C"/>
    <w:rsid w:val="005D6A6F"/>
    <w:rsid w:val="005D6B79"/>
    <w:rsid w:val="005D6C62"/>
    <w:rsid w:val="005D6E00"/>
    <w:rsid w:val="005E070A"/>
    <w:rsid w:val="005E0855"/>
    <w:rsid w:val="005E0DD2"/>
    <w:rsid w:val="005E150C"/>
    <w:rsid w:val="005E16EE"/>
    <w:rsid w:val="005E1D5E"/>
    <w:rsid w:val="005E1FF2"/>
    <w:rsid w:val="005E2347"/>
    <w:rsid w:val="005E253D"/>
    <w:rsid w:val="005E28F6"/>
    <w:rsid w:val="005E29D8"/>
    <w:rsid w:val="005E315C"/>
    <w:rsid w:val="005E3363"/>
    <w:rsid w:val="005E34A9"/>
    <w:rsid w:val="005E3958"/>
    <w:rsid w:val="005E453A"/>
    <w:rsid w:val="005E46A9"/>
    <w:rsid w:val="005E47DE"/>
    <w:rsid w:val="005E4C5E"/>
    <w:rsid w:val="005E4F6A"/>
    <w:rsid w:val="005E5734"/>
    <w:rsid w:val="005E5EB5"/>
    <w:rsid w:val="005E60B2"/>
    <w:rsid w:val="005E61CF"/>
    <w:rsid w:val="005E6516"/>
    <w:rsid w:val="005E683A"/>
    <w:rsid w:val="005E6E16"/>
    <w:rsid w:val="005E6ECC"/>
    <w:rsid w:val="005E7348"/>
    <w:rsid w:val="005E7A73"/>
    <w:rsid w:val="005E7AB2"/>
    <w:rsid w:val="005E7F48"/>
    <w:rsid w:val="005E7F71"/>
    <w:rsid w:val="005F0055"/>
    <w:rsid w:val="005F033A"/>
    <w:rsid w:val="005F0428"/>
    <w:rsid w:val="005F0614"/>
    <w:rsid w:val="005F069E"/>
    <w:rsid w:val="005F1334"/>
    <w:rsid w:val="005F133F"/>
    <w:rsid w:val="005F14DE"/>
    <w:rsid w:val="005F1C58"/>
    <w:rsid w:val="005F1F25"/>
    <w:rsid w:val="005F2273"/>
    <w:rsid w:val="005F2F88"/>
    <w:rsid w:val="005F2FB7"/>
    <w:rsid w:val="005F30AF"/>
    <w:rsid w:val="005F31BA"/>
    <w:rsid w:val="005F31E4"/>
    <w:rsid w:val="005F3AE5"/>
    <w:rsid w:val="005F3C12"/>
    <w:rsid w:val="005F4134"/>
    <w:rsid w:val="005F4404"/>
    <w:rsid w:val="005F4A8C"/>
    <w:rsid w:val="005F4C4C"/>
    <w:rsid w:val="005F50C0"/>
    <w:rsid w:val="005F56BE"/>
    <w:rsid w:val="005F70DA"/>
    <w:rsid w:val="005F74CA"/>
    <w:rsid w:val="00600808"/>
    <w:rsid w:val="00600F5F"/>
    <w:rsid w:val="00601028"/>
    <w:rsid w:val="006014DF"/>
    <w:rsid w:val="006015E4"/>
    <w:rsid w:val="00601683"/>
    <w:rsid w:val="0060177D"/>
    <w:rsid w:val="00601F69"/>
    <w:rsid w:val="006023FD"/>
    <w:rsid w:val="00602445"/>
    <w:rsid w:val="006033E1"/>
    <w:rsid w:val="00603E68"/>
    <w:rsid w:val="0060560F"/>
    <w:rsid w:val="006056D9"/>
    <w:rsid w:val="00605F70"/>
    <w:rsid w:val="00606765"/>
    <w:rsid w:val="00606BB6"/>
    <w:rsid w:val="00606F20"/>
    <w:rsid w:val="00606FFD"/>
    <w:rsid w:val="00607826"/>
    <w:rsid w:val="00607A31"/>
    <w:rsid w:val="00607BD2"/>
    <w:rsid w:val="00610315"/>
    <w:rsid w:val="006103B3"/>
    <w:rsid w:val="006107B7"/>
    <w:rsid w:val="0061089B"/>
    <w:rsid w:val="0061094E"/>
    <w:rsid w:val="006109F1"/>
    <w:rsid w:val="0061114A"/>
    <w:rsid w:val="00611CA9"/>
    <w:rsid w:val="00611CB3"/>
    <w:rsid w:val="00611F54"/>
    <w:rsid w:val="00612510"/>
    <w:rsid w:val="006126C1"/>
    <w:rsid w:val="00612C38"/>
    <w:rsid w:val="006133CD"/>
    <w:rsid w:val="00613597"/>
    <w:rsid w:val="0061390E"/>
    <w:rsid w:val="00613B94"/>
    <w:rsid w:val="00613C22"/>
    <w:rsid w:val="00613D37"/>
    <w:rsid w:val="0061428E"/>
    <w:rsid w:val="006144B9"/>
    <w:rsid w:val="00614854"/>
    <w:rsid w:val="006148B1"/>
    <w:rsid w:val="00614BE9"/>
    <w:rsid w:val="006158B0"/>
    <w:rsid w:val="00615F4A"/>
    <w:rsid w:val="0061620F"/>
    <w:rsid w:val="006164D4"/>
    <w:rsid w:val="00616800"/>
    <w:rsid w:val="0061691F"/>
    <w:rsid w:val="00616F7B"/>
    <w:rsid w:val="00617179"/>
    <w:rsid w:val="00617418"/>
    <w:rsid w:val="006174F2"/>
    <w:rsid w:val="00617729"/>
    <w:rsid w:val="00617832"/>
    <w:rsid w:val="00617BAE"/>
    <w:rsid w:val="00617BC3"/>
    <w:rsid w:val="00620084"/>
    <w:rsid w:val="006203BD"/>
    <w:rsid w:val="00620493"/>
    <w:rsid w:val="0062079D"/>
    <w:rsid w:val="00620AC9"/>
    <w:rsid w:val="00621316"/>
    <w:rsid w:val="00621561"/>
    <w:rsid w:val="006218C1"/>
    <w:rsid w:val="00621A6B"/>
    <w:rsid w:val="00621AA3"/>
    <w:rsid w:val="00621CD4"/>
    <w:rsid w:val="00621EC0"/>
    <w:rsid w:val="00621FE9"/>
    <w:rsid w:val="006223E9"/>
    <w:rsid w:val="0062266F"/>
    <w:rsid w:val="00622E36"/>
    <w:rsid w:val="006230CC"/>
    <w:rsid w:val="00623412"/>
    <w:rsid w:val="00623DE9"/>
    <w:rsid w:val="00623EB3"/>
    <w:rsid w:val="006245DA"/>
    <w:rsid w:val="00624A86"/>
    <w:rsid w:val="0062525C"/>
    <w:rsid w:val="006252E6"/>
    <w:rsid w:val="006255AC"/>
    <w:rsid w:val="00625C9B"/>
    <w:rsid w:val="00625DD4"/>
    <w:rsid w:val="00626118"/>
    <w:rsid w:val="0062614E"/>
    <w:rsid w:val="00626526"/>
    <w:rsid w:val="00626837"/>
    <w:rsid w:val="00626D93"/>
    <w:rsid w:val="0062773B"/>
    <w:rsid w:val="00627EAA"/>
    <w:rsid w:val="0063043E"/>
    <w:rsid w:val="006309EA"/>
    <w:rsid w:val="00630A04"/>
    <w:rsid w:val="00630CD1"/>
    <w:rsid w:val="006311DF"/>
    <w:rsid w:val="00631BC4"/>
    <w:rsid w:val="006321E3"/>
    <w:rsid w:val="0063240C"/>
    <w:rsid w:val="0063279D"/>
    <w:rsid w:val="006330C3"/>
    <w:rsid w:val="0063335B"/>
    <w:rsid w:val="00633727"/>
    <w:rsid w:val="00633768"/>
    <w:rsid w:val="00633884"/>
    <w:rsid w:val="0063395E"/>
    <w:rsid w:val="00633BB9"/>
    <w:rsid w:val="006340E4"/>
    <w:rsid w:val="006345C9"/>
    <w:rsid w:val="00634610"/>
    <w:rsid w:val="006346DD"/>
    <w:rsid w:val="00634D1D"/>
    <w:rsid w:val="00634DD9"/>
    <w:rsid w:val="00634E8B"/>
    <w:rsid w:val="00635232"/>
    <w:rsid w:val="00635418"/>
    <w:rsid w:val="0063555F"/>
    <w:rsid w:val="0063588E"/>
    <w:rsid w:val="00635937"/>
    <w:rsid w:val="00635F7F"/>
    <w:rsid w:val="00635FD0"/>
    <w:rsid w:val="006361FA"/>
    <w:rsid w:val="006367D6"/>
    <w:rsid w:val="006371C5"/>
    <w:rsid w:val="00637232"/>
    <w:rsid w:val="006379EB"/>
    <w:rsid w:val="00637AC4"/>
    <w:rsid w:val="006404AD"/>
    <w:rsid w:val="006408E8"/>
    <w:rsid w:val="0064098D"/>
    <w:rsid w:val="00640998"/>
    <w:rsid w:val="00640D57"/>
    <w:rsid w:val="00641940"/>
    <w:rsid w:val="00642237"/>
    <w:rsid w:val="006422B8"/>
    <w:rsid w:val="0064231A"/>
    <w:rsid w:val="0064245E"/>
    <w:rsid w:val="006425E3"/>
    <w:rsid w:val="00642CD8"/>
    <w:rsid w:val="00643395"/>
    <w:rsid w:val="006439D4"/>
    <w:rsid w:val="00643CC4"/>
    <w:rsid w:val="00643DDC"/>
    <w:rsid w:val="00643EDF"/>
    <w:rsid w:val="00644839"/>
    <w:rsid w:val="006449F9"/>
    <w:rsid w:val="006451C8"/>
    <w:rsid w:val="00645254"/>
    <w:rsid w:val="00645907"/>
    <w:rsid w:val="00645BCD"/>
    <w:rsid w:val="00645F1D"/>
    <w:rsid w:val="00646A70"/>
    <w:rsid w:val="00646F26"/>
    <w:rsid w:val="00647DDE"/>
    <w:rsid w:val="00650459"/>
    <w:rsid w:val="00650F56"/>
    <w:rsid w:val="0065149B"/>
    <w:rsid w:val="006515F2"/>
    <w:rsid w:val="00651AD2"/>
    <w:rsid w:val="0065208A"/>
    <w:rsid w:val="00652BA2"/>
    <w:rsid w:val="00653169"/>
    <w:rsid w:val="006539C6"/>
    <w:rsid w:val="00653C63"/>
    <w:rsid w:val="006545E5"/>
    <w:rsid w:val="00654862"/>
    <w:rsid w:val="00654BF4"/>
    <w:rsid w:val="006551FC"/>
    <w:rsid w:val="00655E35"/>
    <w:rsid w:val="006562C6"/>
    <w:rsid w:val="00657CAF"/>
    <w:rsid w:val="00660D2F"/>
    <w:rsid w:val="00660D33"/>
    <w:rsid w:val="006619B6"/>
    <w:rsid w:val="0066213B"/>
    <w:rsid w:val="00662395"/>
    <w:rsid w:val="00662534"/>
    <w:rsid w:val="00662A58"/>
    <w:rsid w:val="0066369D"/>
    <w:rsid w:val="006639AE"/>
    <w:rsid w:val="006653FE"/>
    <w:rsid w:val="00665DCE"/>
    <w:rsid w:val="00665EDF"/>
    <w:rsid w:val="00666172"/>
    <w:rsid w:val="00666D9A"/>
    <w:rsid w:val="006674B8"/>
    <w:rsid w:val="0066769A"/>
    <w:rsid w:val="00667944"/>
    <w:rsid w:val="0067022A"/>
    <w:rsid w:val="006704E8"/>
    <w:rsid w:val="0067057F"/>
    <w:rsid w:val="0067157E"/>
    <w:rsid w:val="0067189D"/>
    <w:rsid w:val="00672001"/>
    <w:rsid w:val="00672200"/>
    <w:rsid w:val="0067244F"/>
    <w:rsid w:val="00672A12"/>
    <w:rsid w:val="00673405"/>
    <w:rsid w:val="00673C82"/>
    <w:rsid w:val="006745BA"/>
    <w:rsid w:val="00674705"/>
    <w:rsid w:val="00675B3C"/>
    <w:rsid w:val="00675CE8"/>
    <w:rsid w:val="00676E65"/>
    <w:rsid w:val="0067734D"/>
    <w:rsid w:val="006774A3"/>
    <w:rsid w:val="006776AE"/>
    <w:rsid w:val="00677936"/>
    <w:rsid w:val="00677AAC"/>
    <w:rsid w:val="0067993C"/>
    <w:rsid w:val="006807A3"/>
    <w:rsid w:val="00680949"/>
    <w:rsid w:val="00680ADD"/>
    <w:rsid w:val="0068147C"/>
    <w:rsid w:val="00681A91"/>
    <w:rsid w:val="00682394"/>
    <w:rsid w:val="006829B8"/>
    <w:rsid w:val="00682B56"/>
    <w:rsid w:val="00682D6F"/>
    <w:rsid w:val="00683F3C"/>
    <w:rsid w:val="00683FBC"/>
    <w:rsid w:val="006841D7"/>
    <w:rsid w:val="006844B8"/>
    <w:rsid w:val="00684512"/>
    <w:rsid w:val="0068467D"/>
    <w:rsid w:val="0068468C"/>
    <w:rsid w:val="00684736"/>
    <w:rsid w:val="00684F92"/>
    <w:rsid w:val="00685CEC"/>
    <w:rsid w:val="006861C3"/>
    <w:rsid w:val="00686F1B"/>
    <w:rsid w:val="006878B6"/>
    <w:rsid w:val="0068C604"/>
    <w:rsid w:val="006909EA"/>
    <w:rsid w:val="006911CB"/>
    <w:rsid w:val="00691736"/>
    <w:rsid w:val="00691E24"/>
    <w:rsid w:val="006921D8"/>
    <w:rsid w:val="00692685"/>
    <w:rsid w:val="00692900"/>
    <w:rsid w:val="006939F2"/>
    <w:rsid w:val="00694628"/>
    <w:rsid w:val="0069484E"/>
    <w:rsid w:val="00695462"/>
    <w:rsid w:val="00695608"/>
    <w:rsid w:val="0069618B"/>
    <w:rsid w:val="00696F00"/>
    <w:rsid w:val="006972F7"/>
    <w:rsid w:val="00697371"/>
    <w:rsid w:val="0069754B"/>
    <w:rsid w:val="00697949"/>
    <w:rsid w:val="00697AD6"/>
    <w:rsid w:val="006A0E91"/>
    <w:rsid w:val="006A1632"/>
    <w:rsid w:val="006A1745"/>
    <w:rsid w:val="006A1F9F"/>
    <w:rsid w:val="006A2208"/>
    <w:rsid w:val="006A2BAD"/>
    <w:rsid w:val="006A30C1"/>
    <w:rsid w:val="006A3102"/>
    <w:rsid w:val="006A3D41"/>
    <w:rsid w:val="006A4A24"/>
    <w:rsid w:val="006A4B2C"/>
    <w:rsid w:val="006A5725"/>
    <w:rsid w:val="006A5CE0"/>
    <w:rsid w:val="006A5D00"/>
    <w:rsid w:val="006A5EE4"/>
    <w:rsid w:val="006A5F64"/>
    <w:rsid w:val="006A65F8"/>
    <w:rsid w:val="006A67F6"/>
    <w:rsid w:val="006A6849"/>
    <w:rsid w:val="006A6FC8"/>
    <w:rsid w:val="006A7620"/>
    <w:rsid w:val="006A777B"/>
    <w:rsid w:val="006A7B2A"/>
    <w:rsid w:val="006B0568"/>
    <w:rsid w:val="006B09C9"/>
    <w:rsid w:val="006B0ED3"/>
    <w:rsid w:val="006B0F6C"/>
    <w:rsid w:val="006B154C"/>
    <w:rsid w:val="006B17EA"/>
    <w:rsid w:val="006B1F57"/>
    <w:rsid w:val="006B1FB0"/>
    <w:rsid w:val="006B28E1"/>
    <w:rsid w:val="006B2AB2"/>
    <w:rsid w:val="006B2E38"/>
    <w:rsid w:val="006B332D"/>
    <w:rsid w:val="006B3401"/>
    <w:rsid w:val="006B3778"/>
    <w:rsid w:val="006B39F4"/>
    <w:rsid w:val="006B3C03"/>
    <w:rsid w:val="006B4047"/>
    <w:rsid w:val="006B45CE"/>
    <w:rsid w:val="006B47D3"/>
    <w:rsid w:val="006B4D47"/>
    <w:rsid w:val="006B4E87"/>
    <w:rsid w:val="006B552C"/>
    <w:rsid w:val="006B56E0"/>
    <w:rsid w:val="006B5A29"/>
    <w:rsid w:val="006B5B69"/>
    <w:rsid w:val="006B5B89"/>
    <w:rsid w:val="006B5E44"/>
    <w:rsid w:val="006B6A89"/>
    <w:rsid w:val="006B6B99"/>
    <w:rsid w:val="006B6FE8"/>
    <w:rsid w:val="006B7194"/>
    <w:rsid w:val="006B7217"/>
    <w:rsid w:val="006B73AA"/>
    <w:rsid w:val="006B74BE"/>
    <w:rsid w:val="006C011C"/>
    <w:rsid w:val="006C086A"/>
    <w:rsid w:val="006C1219"/>
    <w:rsid w:val="006C14DD"/>
    <w:rsid w:val="006C1569"/>
    <w:rsid w:val="006C1B0A"/>
    <w:rsid w:val="006C1BED"/>
    <w:rsid w:val="006C22C8"/>
    <w:rsid w:val="006C22FC"/>
    <w:rsid w:val="006C23A2"/>
    <w:rsid w:val="006C35BC"/>
    <w:rsid w:val="006C3807"/>
    <w:rsid w:val="006C38CA"/>
    <w:rsid w:val="006C3D27"/>
    <w:rsid w:val="006C4BCA"/>
    <w:rsid w:val="006C4CBF"/>
    <w:rsid w:val="006C4F71"/>
    <w:rsid w:val="006C58F9"/>
    <w:rsid w:val="006C5FA2"/>
    <w:rsid w:val="006C622E"/>
    <w:rsid w:val="006C628B"/>
    <w:rsid w:val="006C6A03"/>
    <w:rsid w:val="006C7175"/>
    <w:rsid w:val="006C7344"/>
    <w:rsid w:val="006C790A"/>
    <w:rsid w:val="006C7C45"/>
    <w:rsid w:val="006C7FB0"/>
    <w:rsid w:val="006D032F"/>
    <w:rsid w:val="006D06B8"/>
    <w:rsid w:val="006D082C"/>
    <w:rsid w:val="006D1D1B"/>
    <w:rsid w:val="006D239E"/>
    <w:rsid w:val="006D3236"/>
    <w:rsid w:val="006D39AA"/>
    <w:rsid w:val="006D485E"/>
    <w:rsid w:val="006D4BDF"/>
    <w:rsid w:val="006D51F9"/>
    <w:rsid w:val="006D5474"/>
    <w:rsid w:val="006D5662"/>
    <w:rsid w:val="006D572C"/>
    <w:rsid w:val="006D5EE4"/>
    <w:rsid w:val="006D6071"/>
    <w:rsid w:val="006D60E8"/>
    <w:rsid w:val="006D636D"/>
    <w:rsid w:val="006D6468"/>
    <w:rsid w:val="006D684B"/>
    <w:rsid w:val="006D7164"/>
    <w:rsid w:val="006D78D4"/>
    <w:rsid w:val="006D7B54"/>
    <w:rsid w:val="006E0515"/>
    <w:rsid w:val="006E0CE7"/>
    <w:rsid w:val="006E1B60"/>
    <w:rsid w:val="006E1FF0"/>
    <w:rsid w:val="006E212A"/>
    <w:rsid w:val="006E2FB3"/>
    <w:rsid w:val="006E2FC7"/>
    <w:rsid w:val="006E3210"/>
    <w:rsid w:val="006E3FEF"/>
    <w:rsid w:val="006E407B"/>
    <w:rsid w:val="006E4790"/>
    <w:rsid w:val="006E49AD"/>
    <w:rsid w:val="006E4B64"/>
    <w:rsid w:val="006E56CF"/>
    <w:rsid w:val="006E5B67"/>
    <w:rsid w:val="006E5FDD"/>
    <w:rsid w:val="006E61D5"/>
    <w:rsid w:val="006E61E5"/>
    <w:rsid w:val="006E625D"/>
    <w:rsid w:val="006E78BA"/>
    <w:rsid w:val="006E7A25"/>
    <w:rsid w:val="006E7B80"/>
    <w:rsid w:val="006E7E1C"/>
    <w:rsid w:val="006EE4A5"/>
    <w:rsid w:val="006F0240"/>
    <w:rsid w:val="006F06E4"/>
    <w:rsid w:val="006F12F2"/>
    <w:rsid w:val="006F1865"/>
    <w:rsid w:val="006F1A6F"/>
    <w:rsid w:val="006F21D0"/>
    <w:rsid w:val="006F22A3"/>
    <w:rsid w:val="006F2B1F"/>
    <w:rsid w:val="006F2C1B"/>
    <w:rsid w:val="006F32A1"/>
    <w:rsid w:val="006F3468"/>
    <w:rsid w:val="006F35CD"/>
    <w:rsid w:val="006F37DC"/>
    <w:rsid w:val="006F39D7"/>
    <w:rsid w:val="006F4A18"/>
    <w:rsid w:val="006F4D7E"/>
    <w:rsid w:val="006F4DC5"/>
    <w:rsid w:val="006F4EF2"/>
    <w:rsid w:val="006F6AAE"/>
    <w:rsid w:val="006F6D34"/>
    <w:rsid w:val="006F7C1E"/>
    <w:rsid w:val="006F7CD3"/>
    <w:rsid w:val="0070067F"/>
    <w:rsid w:val="007009BC"/>
    <w:rsid w:val="00700C91"/>
    <w:rsid w:val="0070173A"/>
    <w:rsid w:val="007019B1"/>
    <w:rsid w:val="007020EC"/>
    <w:rsid w:val="00702644"/>
    <w:rsid w:val="00702714"/>
    <w:rsid w:val="007029D9"/>
    <w:rsid w:val="00702E25"/>
    <w:rsid w:val="007035FF"/>
    <w:rsid w:val="00703DC4"/>
    <w:rsid w:val="0070418E"/>
    <w:rsid w:val="00704197"/>
    <w:rsid w:val="00704372"/>
    <w:rsid w:val="00704861"/>
    <w:rsid w:val="00704AFD"/>
    <w:rsid w:val="00704C8A"/>
    <w:rsid w:val="00704F15"/>
    <w:rsid w:val="00705F70"/>
    <w:rsid w:val="0070601C"/>
    <w:rsid w:val="007060CB"/>
    <w:rsid w:val="00707548"/>
    <w:rsid w:val="00707618"/>
    <w:rsid w:val="007076C1"/>
    <w:rsid w:val="00707C6D"/>
    <w:rsid w:val="00711A4C"/>
    <w:rsid w:val="00711D1E"/>
    <w:rsid w:val="00712099"/>
    <w:rsid w:val="007125C5"/>
    <w:rsid w:val="00712B10"/>
    <w:rsid w:val="00712C2C"/>
    <w:rsid w:val="00712CC1"/>
    <w:rsid w:val="00713214"/>
    <w:rsid w:val="00713BA6"/>
    <w:rsid w:val="007147A2"/>
    <w:rsid w:val="007148E0"/>
    <w:rsid w:val="00714D1C"/>
    <w:rsid w:val="00715D13"/>
    <w:rsid w:val="007163A2"/>
    <w:rsid w:val="0071674D"/>
    <w:rsid w:val="00717410"/>
    <w:rsid w:val="007176A6"/>
    <w:rsid w:val="00717816"/>
    <w:rsid w:val="00717A6E"/>
    <w:rsid w:val="00717A70"/>
    <w:rsid w:val="00717CC0"/>
    <w:rsid w:val="0072069E"/>
    <w:rsid w:val="00720968"/>
    <w:rsid w:val="00720FBB"/>
    <w:rsid w:val="00721262"/>
    <w:rsid w:val="00721887"/>
    <w:rsid w:val="00721DDF"/>
    <w:rsid w:val="00722D8B"/>
    <w:rsid w:val="00722F25"/>
    <w:rsid w:val="007230B8"/>
    <w:rsid w:val="007231FB"/>
    <w:rsid w:val="0072331C"/>
    <w:rsid w:val="00723941"/>
    <w:rsid w:val="00723AEA"/>
    <w:rsid w:val="007244AC"/>
    <w:rsid w:val="007245A4"/>
    <w:rsid w:val="00724622"/>
    <w:rsid w:val="00725438"/>
    <w:rsid w:val="007255EA"/>
    <w:rsid w:val="00725CF3"/>
    <w:rsid w:val="007260F4"/>
    <w:rsid w:val="00726631"/>
    <w:rsid w:val="007266E7"/>
    <w:rsid w:val="00726837"/>
    <w:rsid w:val="00726A78"/>
    <w:rsid w:val="00726C75"/>
    <w:rsid w:val="007271B7"/>
    <w:rsid w:val="007271D5"/>
    <w:rsid w:val="00727824"/>
    <w:rsid w:val="0072782A"/>
    <w:rsid w:val="00727D34"/>
    <w:rsid w:val="007301BA"/>
    <w:rsid w:val="00730DDC"/>
    <w:rsid w:val="00731341"/>
    <w:rsid w:val="00731548"/>
    <w:rsid w:val="0073157E"/>
    <w:rsid w:val="0073198C"/>
    <w:rsid w:val="00732089"/>
    <w:rsid w:val="00732287"/>
    <w:rsid w:val="007326D0"/>
    <w:rsid w:val="00732A34"/>
    <w:rsid w:val="00733324"/>
    <w:rsid w:val="0073345E"/>
    <w:rsid w:val="00733F29"/>
    <w:rsid w:val="007344C2"/>
    <w:rsid w:val="0073484B"/>
    <w:rsid w:val="00734964"/>
    <w:rsid w:val="00734D57"/>
    <w:rsid w:val="007354E2"/>
    <w:rsid w:val="00735F69"/>
    <w:rsid w:val="007363B5"/>
    <w:rsid w:val="00736D66"/>
    <w:rsid w:val="00736ED1"/>
    <w:rsid w:val="0073738E"/>
    <w:rsid w:val="00737563"/>
    <w:rsid w:val="00737A5F"/>
    <w:rsid w:val="00737A71"/>
    <w:rsid w:val="00737BF4"/>
    <w:rsid w:val="00740513"/>
    <w:rsid w:val="00740B73"/>
    <w:rsid w:val="007418CF"/>
    <w:rsid w:val="00742446"/>
    <w:rsid w:val="00742F64"/>
    <w:rsid w:val="007438DE"/>
    <w:rsid w:val="00744116"/>
    <w:rsid w:val="00744398"/>
    <w:rsid w:val="00744E03"/>
    <w:rsid w:val="00744E70"/>
    <w:rsid w:val="00745D5B"/>
    <w:rsid w:val="007460B7"/>
    <w:rsid w:val="00746177"/>
    <w:rsid w:val="007465FF"/>
    <w:rsid w:val="00746851"/>
    <w:rsid w:val="00747869"/>
    <w:rsid w:val="00747873"/>
    <w:rsid w:val="00747DA0"/>
    <w:rsid w:val="0075000B"/>
    <w:rsid w:val="0075005E"/>
    <w:rsid w:val="007503BF"/>
    <w:rsid w:val="007504CD"/>
    <w:rsid w:val="00750954"/>
    <w:rsid w:val="00750B47"/>
    <w:rsid w:val="007513C3"/>
    <w:rsid w:val="007514E4"/>
    <w:rsid w:val="0075198A"/>
    <w:rsid w:val="00752945"/>
    <w:rsid w:val="00752E72"/>
    <w:rsid w:val="007541BD"/>
    <w:rsid w:val="00754BB7"/>
    <w:rsid w:val="007556E7"/>
    <w:rsid w:val="00755CD1"/>
    <w:rsid w:val="007560F2"/>
    <w:rsid w:val="0075650D"/>
    <w:rsid w:val="007566E4"/>
    <w:rsid w:val="0075681F"/>
    <w:rsid w:val="007571AE"/>
    <w:rsid w:val="00757476"/>
    <w:rsid w:val="007574A9"/>
    <w:rsid w:val="00757CE6"/>
    <w:rsid w:val="00760159"/>
    <w:rsid w:val="00760294"/>
    <w:rsid w:val="007603A7"/>
    <w:rsid w:val="007605B7"/>
    <w:rsid w:val="00760953"/>
    <w:rsid w:val="00760CF9"/>
    <w:rsid w:val="0076155D"/>
    <w:rsid w:val="00761A26"/>
    <w:rsid w:val="00761FE4"/>
    <w:rsid w:val="00762F2B"/>
    <w:rsid w:val="00763094"/>
    <w:rsid w:val="00763121"/>
    <w:rsid w:val="0076325B"/>
    <w:rsid w:val="0076357B"/>
    <w:rsid w:val="0076360A"/>
    <w:rsid w:val="007642D1"/>
    <w:rsid w:val="00764349"/>
    <w:rsid w:val="00764C71"/>
    <w:rsid w:val="00764E06"/>
    <w:rsid w:val="00764F8E"/>
    <w:rsid w:val="007652B8"/>
    <w:rsid w:val="007659F3"/>
    <w:rsid w:val="00765A31"/>
    <w:rsid w:val="00765D90"/>
    <w:rsid w:val="007663A9"/>
    <w:rsid w:val="00766724"/>
    <w:rsid w:val="00766E51"/>
    <w:rsid w:val="00767213"/>
    <w:rsid w:val="0076734C"/>
    <w:rsid w:val="007675C3"/>
    <w:rsid w:val="007701AE"/>
    <w:rsid w:val="00770320"/>
    <w:rsid w:val="0077094C"/>
    <w:rsid w:val="00770B9B"/>
    <w:rsid w:val="00772432"/>
    <w:rsid w:val="00772C96"/>
    <w:rsid w:val="00772E81"/>
    <w:rsid w:val="00773CDA"/>
    <w:rsid w:val="0077407F"/>
    <w:rsid w:val="0077414A"/>
    <w:rsid w:val="00774507"/>
    <w:rsid w:val="0077454C"/>
    <w:rsid w:val="007748DC"/>
    <w:rsid w:val="007748F4"/>
    <w:rsid w:val="0077544C"/>
    <w:rsid w:val="00775C79"/>
    <w:rsid w:val="00775E97"/>
    <w:rsid w:val="00776057"/>
    <w:rsid w:val="00776492"/>
    <w:rsid w:val="00776DD7"/>
    <w:rsid w:val="00777045"/>
    <w:rsid w:val="00777318"/>
    <w:rsid w:val="00777321"/>
    <w:rsid w:val="007773B5"/>
    <w:rsid w:val="00777EE4"/>
    <w:rsid w:val="007800C8"/>
    <w:rsid w:val="00780B22"/>
    <w:rsid w:val="00780F92"/>
    <w:rsid w:val="00781A82"/>
    <w:rsid w:val="00781CBD"/>
    <w:rsid w:val="00781FF3"/>
    <w:rsid w:val="007827DF"/>
    <w:rsid w:val="00782CD8"/>
    <w:rsid w:val="00783175"/>
    <w:rsid w:val="00783476"/>
    <w:rsid w:val="0078349C"/>
    <w:rsid w:val="0078356F"/>
    <w:rsid w:val="00783B31"/>
    <w:rsid w:val="00784AF4"/>
    <w:rsid w:val="00785728"/>
    <w:rsid w:val="00786CC6"/>
    <w:rsid w:val="007876C8"/>
    <w:rsid w:val="007879B1"/>
    <w:rsid w:val="00787DB2"/>
    <w:rsid w:val="00787DB3"/>
    <w:rsid w:val="0079034E"/>
    <w:rsid w:val="007904F1"/>
    <w:rsid w:val="0079052D"/>
    <w:rsid w:val="00790FE6"/>
    <w:rsid w:val="007910DD"/>
    <w:rsid w:val="00792194"/>
    <w:rsid w:val="007921FB"/>
    <w:rsid w:val="007925DF"/>
    <w:rsid w:val="00792D94"/>
    <w:rsid w:val="00792E18"/>
    <w:rsid w:val="0079304B"/>
    <w:rsid w:val="0079338F"/>
    <w:rsid w:val="00793631"/>
    <w:rsid w:val="007936C6"/>
    <w:rsid w:val="00793A62"/>
    <w:rsid w:val="00794047"/>
    <w:rsid w:val="007944D4"/>
    <w:rsid w:val="00794C5F"/>
    <w:rsid w:val="00794D4B"/>
    <w:rsid w:val="00795713"/>
    <w:rsid w:val="0079595D"/>
    <w:rsid w:val="00795D6E"/>
    <w:rsid w:val="007960F4"/>
    <w:rsid w:val="00796698"/>
    <w:rsid w:val="00796770"/>
    <w:rsid w:val="00796DB8"/>
    <w:rsid w:val="00796DCF"/>
    <w:rsid w:val="00796F62"/>
    <w:rsid w:val="00797195"/>
    <w:rsid w:val="00797D87"/>
    <w:rsid w:val="007A02FF"/>
    <w:rsid w:val="007A07F7"/>
    <w:rsid w:val="007A0932"/>
    <w:rsid w:val="007A09BA"/>
    <w:rsid w:val="007A0A1A"/>
    <w:rsid w:val="007A0BC8"/>
    <w:rsid w:val="007A11B4"/>
    <w:rsid w:val="007A1977"/>
    <w:rsid w:val="007A1F62"/>
    <w:rsid w:val="007A2328"/>
    <w:rsid w:val="007A253F"/>
    <w:rsid w:val="007A27BC"/>
    <w:rsid w:val="007A2A9D"/>
    <w:rsid w:val="007A2C65"/>
    <w:rsid w:val="007A2D05"/>
    <w:rsid w:val="007A2F03"/>
    <w:rsid w:val="007A35FC"/>
    <w:rsid w:val="007A3C44"/>
    <w:rsid w:val="007A458B"/>
    <w:rsid w:val="007A47E2"/>
    <w:rsid w:val="007A48DC"/>
    <w:rsid w:val="007A55ED"/>
    <w:rsid w:val="007A570B"/>
    <w:rsid w:val="007A571B"/>
    <w:rsid w:val="007A5B72"/>
    <w:rsid w:val="007A66A3"/>
    <w:rsid w:val="007A684A"/>
    <w:rsid w:val="007A6951"/>
    <w:rsid w:val="007A69F4"/>
    <w:rsid w:val="007A726C"/>
    <w:rsid w:val="007A727F"/>
    <w:rsid w:val="007A72ED"/>
    <w:rsid w:val="007A759E"/>
    <w:rsid w:val="007A75FE"/>
    <w:rsid w:val="007A79B2"/>
    <w:rsid w:val="007A7C44"/>
    <w:rsid w:val="007A7FF6"/>
    <w:rsid w:val="007B04FA"/>
    <w:rsid w:val="007B050C"/>
    <w:rsid w:val="007B05C7"/>
    <w:rsid w:val="007B0A29"/>
    <w:rsid w:val="007B14B6"/>
    <w:rsid w:val="007B2814"/>
    <w:rsid w:val="007B28AF"/>
    <w:rsid w:val="007B3829"/>
    <w:rsid w:val="007B3843"/>
    <w:rsid w:val="007B3DA0"/>
    <w:rsid w:val="007B40E9"/>
    <w:rsid w:val="007B5136"/>
    <w:rsid w:val="007B5243"/>
    <w:rsid w:val="007B52BB"/>
    <w:rsid w:val="007B57ED"/>
    <w:rsid w:val="007B5862"/>
    <w:rsid w:val="007B5F76"/>
    <w:rsid w:val="007B661D"/>
    <w:rsid w:val="007B6E8C"/>
    <w:rsid w:val="007B6EC1"/>
    <w:rsid w:val="007B7022"/>
    <w:rsid w:val="007B731C"/>
    <w:rsid w:val="007B7823"/>
    <w:rsid w:val="007B7E76"/>
    <w:rsid w:val="007C02B8"/>
    <w:rsid w:val="007C06E5"/>
    <w:rsid w:val="007C0CE8"/>
    <w:rsid w:val="007C1C74"/>
    <w:rsid w:val="007C201A"/>
    <w:rsid w:val="007C21FC"/>
    <w:rsid w:val="007C237F"/>
    <w:rsid w:val="007C23B8"/>
    <w:rsid w:val="007C2C48"/>
    <w:rsid w:val="007C2D21"/>
    <w:rsid w:val="007C2E34"/>
    <w:rsid w:val="007C31E9"/>
    <w:rsid w:val="007C32FF"/>
    <w:rsid w:val="007C3E7E"/>
    <w:rsid w:val="007C4502"/>
    <w:rsid w:val="007C4867"/>
    <w:rsid w:val="007C4E41"/>
    <w:rsid w:val="007C4EF5"/>
    <w:rsid w:val="007C5463"/>
    <w:rsid w:val="007C60C3"/>
    <w:rsid w:val="007C6146"/>
    <w:rsid w:val="007C6348"/>
    <w:rsid w:val="007C65C6"/>
    <w:rsid w:val="007C67CA"/>
    <w:rsid w:val="007C6DA8"/>
    <w:rsid w:val="007C6F0A"/>
    <w:rsid w:val="007D0432"/>
    <w:rsid w:val="007D0556"/>
    <w:rsid w:val="007D0754"/>
    <w:rsid w:val="007D07E3"/>
    <w:rsid w:val="007D0BC3"/>
    <w:rsid w:val="007D1005"/>
    <w:rsid w:val="007D17DC"/>
    <w:rsid w:val="007D1C6E"/>
    <w:rsid w:val="007D1CD1"/>
    <w:rsid w:val="007D2A26"/>
    <w:rsid w:val="007D2D64"/>
    <w:rsid w:val="007D3459"/>
    <w:rsid w:val="007D36CD"/>
    <w:rsid w:val="007D3836"/>
    <w:rsid w:val="007D3F3C"/>
    <w:rsid w:val="007D49BD"/>
    <w:rsid w:val="007D5495"/>
    <w:rsid w:val="007D61EC"/>
    <w:rsid w:val="007D6392"/>
    <w:rsid w:val="007D65DB"/>
    <w:rsid w:val="007D73C4"/>
    <w:rsid w:val="007D7FF6"/>
    <w:rsid w:val="007E0BA6"/>
    <w:rsid w:val="007E15C7"/>
    <w:rsid w:val="007E194C"/>
    <w:rsid w:val="007E194E"/>
    <w:rsid w:val="007E1B2E"/>
    <w:rsid w:val="007E22A8"/>
    <w:rsid w:val="007E251C"/>
    <w:rsid w:val="007E2ADE"/>
    <w:rsid w:val="007E2E6D"/>
    <w:rsid w:val="007E382F"/>
    <w:rsid w:val="007E49AB"/>
    <w:rsid w:val="007E4B4B"/>
    <w:rsid w:val="007E4E2C"/>
    <w:rsid w:val="007E4EDB"/>
    <w:rsid w:val="007E5C58"/>
    <w:rsid w:val="007E5E3E"/>
    <w:rsid w:val="007E6128"/>
    <w:rsid w:val="007E7397"/>
    <w:rsid w:val="007E7A28"/>
    <w:rsid w:val="007F15A5"/>
    <w:rsid w:val="007F22FA"/>
    <w:rsid w:val="007F31B1"/>
    <w:rsid w:val="007F3527"/>
    <w:rsid w:val="007F354F"/>
    <w:rsid w:val="007F3A39"/>
    <w:rsid w:val="007F3F82"/>
    <w:rsid w:val="007F44C5"/>
    <w:rsid w:val="007F4526"/>
    <w:rsid w:val="007F53E7"/>
    <w:rsid w:val="007F5667"/>
    <w:rsid w:val="007F572D"/>
    <w:rsid w:val="007F5E18"/>
    <w:rsid w:val="007F68CF"/>
    <w:rsid w:val="007F7420"/>
    <w:rsid w:val="007F74B4"/>
    <w:rsid w:val="007F77AF"/>
    <w:rsid w:val="007F78F0"/>
    <w:rsid w:val="007F7A58"/>
    <w:rsid w:val="007F7A5A"/>
    <w:rsid w:val="00800BDC"/>
    <w:rsid w:val="0080104D"/>
    <w:rsid w:val="00801255"/>
    <w:rsid w:val="0080131D"/>
    <w:rsid w:val="0080153B"/>
    <w:rsid w:val="0080188E"/>
    <w:rsid w:val="00801E7D"/>
    <w:rsid w:val="00802239"/>
    <w:rsid w:val="0080276E"/>
    <w:rsid w:val="00802959"/>
    <w:rsid w:val="00803474"/>
    <w:rsid w:val="008037C1"/>
    <w:rsid w:val="00803E80"/>
    <w:rsid w:val="00804064"/>
    <w:rsid w:val="00804604"/>
    <w:rsid w:val="008047B8"/>
    <w:rsid w:val="00804ED2"/>
    <w:rsid w:val="008052CC"/>
    <w:rsid w:val="0080564A"/>
    <w:rsid w:val="00805E93"/>
    <w:rsid w:val="008067E0"/>
    <w:rsid w:val="008070A4"/>
    <w:rsid w:val="00807371"/>
    <w:rsid w:val="00807536"/>
    <w:rsid w:val="008079FA"/>
    <w:rsid w:val="008106BE"/>
    <w:rsid w:val="00810830"/>
    <w:rsid w:val="0081128C"/>
    <w:rsid w:val="00811296"/>
    <w:rsid w:val="008114AC"/>
    <w:rsid w:val="008119AA"/>
    <w:rsid w:val="00811B67"/>
    <w:rsid w:val="008124DA"/>
    <w:rsid w:val="00813139"/>
    <w:rsid w:val="0081341C"/>
    <w:rsid w:val="00814274"/>
    <w:rsid w:val="0081449E"/>
    <w:rsid w:val="00814959"/>
    <w:rsid w:val="00814DA9"/>
    <w:rsid w:val="008154C3"/>
    <w:rsid w:val="008154F1"/>
    <w:rsid w:val="008157B7"/>
    <w:rsid w:val="008158AD"/>
    <w:rsid w:val="00815E52"/>
    <w:rsid w:val="00815E62"/>
    <w:rsid w:val="00816350"/>
    <w:rsid w:val="008168AB"/>
    <w:rsid w:val="008169B8"/>
    <w:rsid w:val="00816A80"/>
    <w:rsid w:val="00816DBA"/>
    <w:rsid w:val="00816ECD"/>
    <w:rsid w:val="00817347"/>
    <w:rsid w:val="00817BFA"/>
    <w:rsid w:val="008201AA"/>
    <w:rsid w:val="00820926"/>
    <w:rsid w:val="00820E67"/>
    <w:rsid w:val="00821208"/>
    <w:rsid w:val="00821427"/>
    <w:rsid w:val="00821BDD"/>
    <w:rsid w:val="00822288"/>
    <w:rsid w:val="008228AD"/>
    <w:rsid w:val="0082325C"/>
    <w:rsid w:val="0082329D"/>
    <w:rsid w:val="008236ED"/>
    <w:rsid w:val="00823D9B"/>
    <w:rsid w:val="00824279"/>
    <w:rsid w:val="008254DA"/>
    <w:rsid w:val="008255CB"/>
    <w:rsid w:val="00826395"/>
    <w:rsid w:val="00826464"/>
    <w:rsid w:val="00826C4A"/>
    <w:rsid w:val="00826E11"/>
    <w:rsid w:val="00826F52"/>
    <w:rsid w:val="00827377"/>
    <w:rsid w:val="00827482"/>
    <w:rsid w:val="0082765F"/>
    <w:rsid w:val="0082770F"/>
    <w:rsid w:val="0083058D"/>
    <w:rsid w:val="00830597"/>
    <w:rsid w:val="00830C78"/>
    <w:rsid w:val="00831653"/>
    <w:rsid w:val="00831BC5"/>
    <w:rsid w:val="00832290"/>
    <w:rsid w:val="00832519"/>
    <w:rsid w:val="00832B11"/>
    <w:rsid w:val="00832E7A"/>
    <w:rsid w:val="00833198"/>
    <w:rsid w:val="00834275"/>
    <w:rsid w:val="0083465F"/>
    <w:rsid w:val="00834862"/>
    <w:rsid w:val="00834FD8"/>
    <w:rsid w:val="00835010"/>
    <w:rsid w:val="0083515C"/>
    <w:rsid w:val="008354D4"/>
    <w:rsid w:val="008359ED"/>
    <w:rsid w:val="00835EB0"/>
    <w:rsid w:val="00836020"/>
    <w:rsid w:val="008365C7"/>
    <w:rsid w:val="008369B2"/>
    <w:rsid w:val="00836BD4"/>
    <w:rsid w:val="00837101"/>
    <w:rsid w:val="00837786"/>
    <w:rsid w:val="00840376"/>
    <w:rsid w:val="00840F2D"/>
    <w:rsid w:val="00841505"/>
    <w:rsid w:val="00841A58"/>
    <w:rsid w:val="00841FE5"/>
    <w:rsid w:val="008425CD"/>
    <w:rsid w:val="0084298F"/>
    <w:rsid w:val="00842D40"/>
    <w:rsid w:val="008435D9"/>
    <w:rsid w:val="0084399A"/>
    <w:rsid w:val="00843F3D"/>
    <w:rsid w:val="0084436D"/>
    <w:rsid w:val="00844C4A"/>
    <w:rsid w:val="00844DCA"/>
    <w:rsid w:val="00845460"/>
    <w:rsid w:val="00845A7D"/>
    <w:rsid w:val="0084609D"/>
    <w:rsid w:val="0084660B"/>
    <w:rsid w:val="00846689"/>
    <w:rsid w:val="00847051"/>
    <w:rsid w:val="0084707B"/>
    <w:rsid w:val="00850116"/>
    <w:rsid w:val="00850314"/>
    <w:rsid w:val="00851078"/>
    <w:rsid w:val="008510FD"/>
    <w:rsid w:val="00851575"/>
    <w:rsid w:val="00851759"/>
    <w:rsid w:val="00851F3A"/>
    <w:rsid w:val="008521B8"/>
    <w:rsid w:val="008523B5"/>
    <w:rsid w:val="00852B49"/>
    <w:rsid w:val="00852BAD"/>
    <w:rsid w:val="00852C9F"/>
    <w:rsid w:val="0085349C"/>
    <w:rsid w:val="008536FA"/>
    <w:rsid w:val="00853985"/>
    <w:rsid w:val="0085421F"/>
    <w:rsid w:val="00854B2E"/>
    <w:rsid w:val="00855AD0"/>
    <w:rsid w:val="00855AD2"/>
    <w:rsid w:val="00856514"/>
    <w:rsid w:val="00856F4A"/>
    <w:rsid w:val="00857037"/>
    <w:rsid w:val="0085705B"/>
    <w:rsid w:val="0085726A"/>
    <w:rsid w:val="00857325"/>
    <w:rsid w:val="008573B8"/>
    <w:rsid w:val="00857887"/>
    <w:rsid w:val="008608A8"/>
    <w:rsid w:val="00860A56"/>
    <w:rsid w:val="00860DBF"/>
    <w:rsid w:val="00860E20"/>
    <w:rsid w:val="00861151"/>
    <w:rsid w:val="00861171"/>
    <w:rsid w:val="00861352"/>
    <w:rsid w:val="00861773"/>
    <w:rsid w:val="00861B23"/>
    <w:rsid w:val="00861BB1"/>
    <w:rsid w:val="00861BB2"/>
    <w:rsid w:val="00861D65"/>
    <w:rsid w:val="00861F84"/>
    <w:rsid w:val="00862017"/>
    <w:rsid w:val="0086261C"/>
    <w:rsid w:val="0086275E"/>
    <w:rsid w:val="008631B1"/>
    <w:rsid w:val="0086329F"/>
    <w:rsid w:val="00863555"/>
    <w:rsid w:val="00863D55"/>
    <w:rsid w:val="00863E4C"/>
    <w:rsid w:val="00864495"/>
    <w:rsid w:val="0086468E"/>
    <w:rsid w:val="00864799"/>
    <w:rsid w:val="00864AFC"/>
    <w:rsid w:val="00864BCE"/>
    <w:rsid w:val="00864C49"/>
    <w:rsid w:val="0086503A"/>
    <w:rsid w:val="008650C8"/>
    <w:rsid w:val="00865813"/>
    <w:rsid w:val="008659FD"/>
    <w:rsid w:val="008664D1"/>
    <w:rsid w:val="008665D5"/>
    <w:rsid w:val="00866651"/>
    <w:rsid w:val="00866902"/>
    <w:rsid w:val="008669F9"/>
    <w:rsid w:val="00866A19"/>
    <w:rsid w:val="00866A8D"/>
    <w:rsid w:val="0086788D"/>
    <w:rsid w:val="00867A15"/>
    <w:rsid w:val="008703DC"/>
    <w:rsid w:val="00870CE9"/>
    <w:rsid w:val="00871070"/>
    <w:rsid w:val="0087112C"/>
    <w:rsid w:val="00871A87"/>
    <w:rsid w:val="008720C0"/>
    <w:rsid w:val="0087229F"/>
    <w:rsid w:val="00872422"/>
    <w:rsid w:val="00872839"/>
    <w:rsid w:val="00872871"/>
    <w:rsid w:val="00872C9B"/>
    <w:rsid w:val="00872FAF"/>
    <w:rsid w:val="008730BC"/>
    <w:rsid w:val="00873195"/>
    <w:rsid w:val="008732ED"/>
    <w:rsid w:val="00873732"/>
    <w:rsid w:val="0087375A"/>
    <w:rsid w:val="00873FB5"/>
    <w:rsid w:val="008743DE"/>
    <w:rsid w:val="00875521"/>
    <w:rsid w:val="0087564D"/>
    <w:rsid w:val="008756AD"/>
    <w:rsid w:val="00875773"/>
    <w:rsid w:val="00875D45"/>
    <w:rsid w:val="008764FE"/>
    <w:rsid w:val="00876AA0"/>
    <w:rsid w:val="00876B28"/>
    <w:rsid w:val="00877C24"/>
    <w:rsid w:val="00877D32"/>
    <w:rsid w:val="00877D35"/>
    <w:rsid w:val="00879CC8"/>
    <w:rsid w:val="008808D9"/>
    <w:rsid w:val="0088098F"/>
    <w:rsid w:val="00881283"/>
    <w:rsid w:val="00881DAB"/>
    <w:rsid w:val="008820C0"/>
    <w:rsid w:val="00882787"/>
    <w:rsid w:val="008829BB"/>
    <w:rsid w:val="008830A5"/>
    <w:rsid w:val="008837A5"/>
    <w:rsid w:val="008838BD"/>
    <w:rsid w:val="00883A56"/>
    <w:rsid w:val="00883DCF"/>
    <w:rsid w:val="008848C2"/>
    <w:rsid w:val="008849E0"/>
    <w:rsid w:val="008849E8"/>
    <w:rsid w:val="00885558"/>
    <w:rsid w:val="00885627"/>
    <w:rsid w:val="0088688D"/>
    <w:rsid w:val="008868CE"/>
    <w:rsid w:val="00887130"/>
    <w:rsid w:val="00887556"/>
    <w:rsid w:val="0088760A"/>
    <w:rsid w:val="008876A4"/>
    <w:rsid w:val="00887DB7"/>
    <w:rsid w:val="0089029E"/>
    <w:rsid w:val="008904B8"/>
    <w:rsid w:val="0089096E"/>
    <w:rsid w:val="00890F14"/>
    <w:rsid w:val="00891291"/>
    <w:rsid w:val="0089129F"/>
    <w:rsid w:val="00891618"/>
    <w:rsid w:val="00891A48"/>
    <w:rsid w:val="00891BD9"/>
    <w:rsid w:val="008926CA"/>
    <w:rsid w:val="008929B8"/>
    <w:rsid w:val="00892A69"/>
    <w:rsid w:val="00892DBA"/>
    <w:rsid w:val="00893612"/>
    <w:rsid w:val="00893721"/>
    <w:rsid w:val="00893E70"/>
    <w:rsid w:val="00894A2B"/>
    <w:rsid w:val="00894A31"/>
    <w:rsid w:val="008951ED"/>
    <w:rsid w:val="00896381"/>
    <w:rsid w:val="008964DB"/>
    <w:rsid w:val="00896AA3"/>
    <w:rsid w:val="00896F31"/>
    <w:rsid w:val="00897865"/>
    <w:rsid w:val="00897A0C"/>
    <w:rsid w:val="00897F84"/>
    <w:rsid w:val="008A01DF"/>
    <w:rsid w:val="008A053C"/>
    <w:rsid w:val="008A0576"/>
    <w:rsid w:val="008A05C2"/>
    <w:rsid w:val="008A0F7C"/>
    <w:rsid w:val="008A0FBF"/>
    <w:rsid w:val="008A1797"/>
    <w:rsid w:val="008A18FD"/>
    <w:rsid w:val="008A1A33"/>
    <w:rsid w:val="008A1C01"/>
    <w:rsid w:val="008A1FEE"/>
    <w:rsid w:val="008A300D"/>
    <w:rsid w:val="008A3079"/>
    <w:rsid w:val="008A3F98"/>
    <w:rsid w:val="008A43E1"/>
    <w:rsid w:val="008A4FC4"/>
    <w:rsid w:val="008A5A1A"/>
    <w:rsid w:val="008A5B81"/>
    <w:rsid w:val="008A5F3B"/>
    <w:rsid w:val="008A632B"/>
    <w:rsid w:val="008A6598"/>
    <w:rsid w:val="008A6789"/>
    <w:rsid w:val="008A758B"/>
    <w:rsid w:val="008A7CF0"/>
    <w:rsid w:val="008AC357"/>
    <w:rsid w:val="008B027C"/>
    <w:rsid w:val="008B03C0"/>
    <w:rsid w:val="008B21DB"/>
    <w:rsid w:val="008B25B7"/>
    <w:rsid w:val="008B2A85"/>
    <w:rsid w:val="008B3184"/>
    <w:rsid w:val="008B35AB"/>
    <w:rsid w:val="008B3971"/>
    <w:rsid w:val="008B407E"/>
    <w:rsid w:val="008B446C"/>
    <w:rsid w:val="008B4A8B"/>
    <w:rsid w:val="008B4AB7"/>
    <w:rsid w:val="008B4B27"/>
    <w:rsid w:val="008B5151"/>
    <w:rsid w:val="008B5EAD"/>
    <w:rsid w:val="008B60F1"/>
    <w:rsid w:val="008B635B"/>
    <w:rsid w:val="008B6C02"/>
    <w:rsid w:val="008B6D84"/>
    <w:rsid w:val="008B761A"/>
    <w:rsid w:val="008B7794"/>
    <w:rsid w:val="008B7955"/>
    <w:rsid w:val="008C0013"/>
    <w:rsid w:val="008C0335"/>
    <w:rsid w:val="008C0789"/>
    <w:rsid w:val="008C1089"/>
    <w:rsid w:val="008C15B4"/>
    <w:rsid w:val="008C1603"/>
    <w:rsid w:val="008C1CCD"/>
    <w:rsid w:val="008C1EEA"/>
    <w:rsid w:val="008C1FEF"/>
    <w:rsid w:val="008C247F"/>
    <w:rsid w:val="008C2AFE"/>
    <w:rsid w:val="008C3421"/>
    <w:rsid w:val="008C34AF"/>
    <w:rsid w:val="008C37F9"/>
    <w:rsid w:val="008C3C31"/>
    <w:rsid w:val="008C4174"/>
    <w:rsid w:val="008C4623"/>
    <w:rsid w:val="008C4639"/>
    <w:rsid w:val="008C4D0A"/>
    <w:rsid w:val="008C4DA1"/>
    <w:rsid w:val="008C5155"/>
    <w:rsid w:val="008C53CE"/>
    <w:rsid w:val="008C5A23"/>
    <w:rsid w:val="008C67B9"/>
    <w:rsid w:val="008C6843"/>
    <w:rsid w:val="008C699F"/>
    <w:rsid w:val="008C6A6F"/>
    <w:rsid w:val="008C6C0D"/>
    <w:rsid w:val="008D034E"/>
    <w:rsid w:val="008D092F"/>
    <w:rsid w:val="008D0FF9"/>
    <w:rsid w:val="008D1F67"/>
    <w:rsid w:val="008D24D9"/>
    <w:rsid w:val="008D281E"/>
    <w:rsid w:val="008D2F53"/>
    <w:rsid w:val="008D36E6"/>
    <w:rsid w:val="008D39A1"/>
    <w:rsid w:val="008D3E46"/>
    <w:rsid w:val="008D3FAE"/>
    <w:rsid w:val="008D4379"/>
    <w:rsid w:val="008D5144"/>
    <w:rsid w:val="008D5191"/>
    <w:rsid w:val="008D54D8"/>
    <w:rsid w:val="008D6120"/>
    <w:rsid w:val="008D63BE"/>
    <w:rsid w:val="008E0084"/>
    <w:rsid w:val="008E06C8"/>
    <w:rsid w:val="008E0746"/>
    <w:rsid w:val="008E0E2C"/>
    <w:rsid w:val="008E15B2"/>
    <w:rsid w:val="008E16F4"/>
    <w:rsid w:val="008E25C1"/>
    <w:rsid w:val="008E2A9B"/>
    <w:rsid w:val="008E2C66"/>
    <w:rsid w:val="008E2D8E"/>
    <w:rsid w:val="008E2F96"/>
    <w:rsid w:val="008E3228"/>
    <w:rsid w:val="008E3516"/>
    <w:rsid w:val="008E40A0"/>
    <w:rsid w:val="008E4215"/>
    <w:rsid w:val="008E4363"/>
    <w:rsid w:val="008E480B"/>
    <w:rsid w:val="008E4977"/>
    <w:rsid w:val="008E5B6A"/>
    <w:rsid w:val="008E5F1F"/>
    <w:rsid w:val="008E646C"/>
    <w:rsid w:val="008E6776"/>
    <w:rsid w:val="008E718D"/>
    <w:rsid w:val="008E77D7"/>
    <w:rsid w:val="008E7C0C"/>
    <w:rsid w:val="008F0EA1"/>
    <w:rsid w:val="008F1CE7"/>
    <w:rsid w:val="008F1DA1"/>
    <w:rsid w:val="008F1E24"/>
    <w:rsid w:val="008F1E6A"/>
    <w:rsid w:val="008F235E"/>
    <w:rsid w:val="008F2959"/>
    <w:rsid w:val="008F2BC4"/>
    <w:rsid w:val="008F2D5A"/>
    <w:rsid w:val="008F2D64"/>
    <w:rsid w:val="008F3105"/>
    <w:rsid w:val="008F34AE"/>
    <w:rsid w:val="008F3EC5"/>
    <w:rsid w:val="008F4B10"/>
    <w:rsid w:val="008F4C71"/>
    <w:rsid w:val="008F5890"/>
    <w:rsid w:val="008F5EFD"/>
    <w:rsid w:val="008F603E"/>
    <w:rsid w:val="008F625E"/>
    <w:rsid w:val="008F6479"/>
    <w:rsid w:val="008F67B9"/>
    <w:rsid w:val="008F6C4E"/>
    <w:rsid w:val="008F6D90"/>
    <w:rsid w:val="008F77B5"/>
    <w:rsid w:val="008F7E0D"/>
    <w:rsid w:val="00900907"/>
    <w:rsid w:val="00900C71"/>
    <w:rsid w:val="00900EB2"/>
    <w:rsid w:val="009012F3"/>
    <w:rsid w:val="00901802"/>
    <w:rsid w:val="00901A97"/>
    <w:rsid w:val="00901CC8"/>
    <w:rsid w:val="00901FED"/>
    <w:rsid w:val="0090208B"/>
    <w:rsid w:val="0090228F"/>
    <w:rsid w:val="009026C7"/>
    <w:rsid w:val="00902A6D"/>
    <w:rsid w:val="00902B60"/>
    <w:rsid w:val="00902DF8"/>
    <w:rsid w:val="00903B71"/>
    <w:rsid w:val="0090485D"/>
    <w:rsid w:val="00904B66"/>
    <w:rsid w:val="00905026"/>
    <w:rsid w:val="00905336"/>
    <w:rsid w:val="00905D78"/>
    <w:rsid w:val="009067C1"/>
    <w:rsid w:val="0090693E"/>
    <w:rsid w:val="00906A4D"/>
    <w:rsid w:val="00906C87"/>
    <w:rsid w:val="00907421"/>
    <w:rsid w:val="00907C8D"/>
    <w:rsid w:val="00910F9D"/>
    <w:rsid w:val="009110E2"/>
    <w:rsid w:val="00911249"/>
    <w:rsid w:val="00911297"/>
    <w:rsid w:val="00911D18"/>
    <w:rsid w:val="00912170"/>
    <w:rsid w:val="0091234E"/>
    <w:rsid w:val="009123FF"/>
    <w:rsid w:val="00912B0C"/>
    <w:rsid w:val="00912E76"/>
    <w:rsid w:val="0091430E"/>
    <w:rsid w:val="00914349"/>
    <w:rsid w:val="00914496"/>
    <w:rsid w:val="00914A6B"/>
    <w:rsid w:val="00914B09"/>
    <w:rsid w:val="0091521F"/>
    <w:rsid w:val="00915A63"/>
    <w:rsid w:val="009162FF"/>
    <w:rsid w:val="0091645D"/>
    <w:rsid w:val="00916607"/>
    <w:rsid w:val="00916DE4"/>
    <w:rsid w:val="009177D2"/>
    <w:rsid w:val="00917AA9"/>
    <w:rsid w:val="0092028E"/>
    <w:rsid w:val="00920A8E"/>
    <w:rsid w:val="00920B79"/>
    <w:rsid w:val="00921460"/>
    <w:rsid w:val="00921847"/>
    <w:rsid w:val="00921CD7"/>
    <w:rsid w:val="0092230A"/>
    <w:rsid w:val="00922461"/>
    <w:rsid w:val="00922683"/>
    <w:rsid w:val="0092271F"/>
    <w:rsid w:val="00922854"/>
    <w:rsid w:val="00922ED0"/>
    <w:rsid w:val="00923223"/>
    <w:rsid w:val="0092325C"/>
    <w:rsid w:val="00923522"/>
    <w:rsid w:val="009248CC"/>
    <w:rsid w:val="00924954"/>
    <w:rsid w:val="00924DE8"/>
    <w:rsid w:val="0092513B"/>
    <w:rsid w:val="00925656"/>
    <w:rsid w:val="00925891"/>
    <w:rsid w:val="00925C2E"/>
    <w:rsid w:val="00925D21"/>
    <w:rsid w:val="00925D22"/>
    <w:rsid w:val="00925D40"/>
    <w:rsid w:val="009268C6"/>
    <w:rsid w:val="0092699E"/>
    <w:rsid w:val="00926B52"/>
    <w:rsid w:val="0092723C"/>
    <w:rsid w:val="0092748F"/>
    <w:rsid w:val="0092770C"/>
    <w:rsid w:val="0092793F"/>
    <w:rsid w:val="00927B49"/>
    <w:rsid w:val="009305FC"/>
    <w:rsid w:val="0093086B"/>
    <w:rsid w:val="00930ADF"/>
    <w:rsid w:val="00931157"/>
    <w:rsid w:val="0093178C"/>
    <w:rsid w:val="00931997"/>
    <w:rsid w:val="009320BA"/>
    <w:rsid w:val="00932C95"/>
    <w:rsid w:val="00933AD1"/>
    <w:rsid w:val="0093458C"/>
    <w:rsid w:val="0093459F"/>
    <w:rsid w:val="009349A6"/>
    <w:rsid w:val="00934ADB"/>
    <w:rsid w:val="00934D08"/>
    <w:rsid w:val="00934ECA"/>
    <w:rsid w:val="00935C65"/>
    <w:rsid w:val="00935C93"/>
    <w:rsid w:val="009363B5"/>
    <w:rsid w:val="00937802"/>
    <w:rsid w:val="009401F9"/>
    <w:rsid w:val="009406FC"/>
    <w:rsid w:val="00941065"/>
    <w:rsid w:val="009412F5"/>
    <w:rsid w:val="00941535"/>
    <w:rsid w:val="009415B7"/>
    <w:rsid w:val="0094182B"/>
    <w:rsid w:val="00941975"/>
    <w:rsid w:val="00941CD6"/>
    <w:rsid w:val="00942B38"/>
    <w:rsid w:val="00942B54"/>
    <w:rsid w:val="00943533"/>
    <w:rsid w:val="0094377F"/>
    <w:rsid w:val="00943CA5"/>
    <w:rsid w:val="00944B8F"/>
    <w:rsid w:val="00944CEC"/>
    <w:rsid w:val="0094524E"/>
    <w:rsid w:val="00945881"/>
    <w:rsid w:val="00945E55"/>
    <w:rsid w:val="00946ABA"/>
    <w:rsid w:val="00946DD9"/>
    <w:rsid w:val="009477E2"/>
    <w:rsid w:val="0094781B"/>
    <w:rsid w:val="0095007D"/>
    <w:rsid w:val="009508B0"/>
    <w:rsid w:val="00951161"/>
    <w:rsid w:val="0095142F"/>
    <w:rsid w:val="00951537"/>
    <w:rsid w:val="0095159D"/>
    <w:rsid w:val="00951977"/>
    <w:rsid w:val="00951C80"/>
    <w:rsid w:val="00951DC5"/>
    <w:rsid w:val="00951EB8"/>
    <w:rsid w:val="00952079"/>
    <w:rsid w:val="0095255E"/>
    <w:rsid w:val="009527F7"/>
    <w:rsid w:val="0095332C"/>
    <w:rsid w:val="00953501"/>
    <w:rsid w:val="00953594"/>
    <w:rsid w:val="00953F78"/>
    <w:rsid w:val="0095411B"/>
    <w:rsid w:val="0095416B"/>
    <w:rsid w:val="009548B6"/>
    <w:rsid w:val="0095527B"/>
    <w:rsid w:val="009553AC"/>
    <w:rsid w:val="0095555A"/>
    <w:rsid w:val="00955636"/>
    <w:rsid w:val="009558EF"/>
    <w:rsid w:val="00955C25"/>
    <w:rsid w:val="00956A5E"/>
    <w:rsid w:val="00956CED"/>
    <w:rsid w:val="00956E7B"/>
    <w:rsid w:val="00956EB6"/>
    <w:rsid w:val="00957093"/>
    <w:rsid w:val="009573DE"/>
    <w:rsid w:val="0095752F"/>
    <w:rsid w:val="00957EC5"/>
    <w:rsid w:val="00960661"/>
    <w:rsid w:val="00960C45"/>
    <w:rsid w:val="00961413"/>
    <w:rsid w:val="009621D3"/>
    <w:rsid w:val="00962E4B"/>
    <w:rsid w:val="009632CD"/>
    <w:rsid w:val="0096337F"/>
    <w:rsid w:val="00963AE5"/>
    <w:rsid w:val="00963BB0"/>
    <w:rsid w:val="0096403C"/>
    <w:rsid w:val="009642A3"/>
    <w:rsid w:val="00964A60"/>
    <w:rsid w:val="00964C44"/>
    <w:rsid w:val="00964EC3"/>
    <w:rsid w:val="009656B3"/>
    <w:rsid w:val="009660EA"/>
    <w:rsid w:val="0096619E"/>
    <w:rsid w:val="00966D47"/>
    <w:rsid w:val="00967197"/>
    <w:rsid w:val="009672E7"/>
    <w:rsid w:val="009673CB"/>
    <w:rsid w:val="009676A8"/>
    <w:rsid w:val="0097035C"/>
    <w:rsid w:val="00970881"/>
    <w:rsid w:val="00970B48"/>
    <w:rsid w:val="00970EAC"/>
    <w:rsid w:val="0097118A"/>
    <w:rsid w:val="009712D6"/>
    <w:rsid w:val="0097141D"/>
    <w:rsid w:val="00971803"/>
    <w:rsid w:val="00971CAF"/>
    <w:rsid w:val="00971F68"/>
    <w:rsid w:val="0097219E"/>
    <w:rsid w:val="00972283"/>
    <w:rsid w:val="00972556"/>
    <w:rsid w:val="009726B0"/>
    <w:rsid w:val="0097280C"/>
    <w:rsid w:val="009728B4"/>
    <w:rsid w:val="00972E94"/>
    <w:rsid w:val="00973AA9"/>
    <w:rsid w:val="00973FFB"/>
    <w:rsid w:val="00974210"/>
    <w:rsid w:val="0097447C"/>
    <w:rsid w:val="0097453F"/>
    <w:rsid w:val="00974649"/>
    <w:rsid w:val="009756F1"/>
    <w:rsid w:val="0097579E"/>
    <w:rsid w:val="00976319"/>
    <w:rsid w:val="00976601"/>
    <w:rsid w:val="00976602"/>
    <w:rsid w:val="00976AEE"/>
    <w:rsid w:val="00976C9C"/>
    <w:rsid w:val="00976DE3"/>
    <w:rsid w:val="00976EBD"/>
    <w:rsid w:val="009776D0"/>
    <w:rsid w:val="00977A95"/>
    <w:rsid w:val="0098039F"/>
    <w:rsid w:val="0098057A"/>
    <w:rsid w:val="00980897"/>
    <w:rsid w:val="00980BE2"/>
    <w:rsid w:val="00980DB8"/>
    <w:rsid w:val="009816E8"/>
    <w:rsid w:val="009817CD"/>
    <w:rsid w:val="0098293C"/>
    <w:rsid w:val="00982B8D"/>
    <w:rsid w:val="009837B4"/>
    <w:rsid w:val="00983D73"/>
    <w:rsid w:val="009840C0"/>
    <w:rsid w:val="009846DC"/>
    <w:rsid w:val="0098478E"/>
    <w:rsid w:val="009849ED"/>
    <w:rsid w:val="0098512C"/>
    <w:rsid w:val="00985545"/>
    <w:rsid w:val="00985D2F"/>
    <w:rsid w:val="00986CCB"/>
    <w:rsid w:val="00987137"/>
    <w:rsid w:val="00987384"/>
    <w:rsid w:val="00987A04"/>
    <w:rsid w:val="00987CC3"/>
    <w:rsid w:val="00987D6F"/>
    <w:rsid w:val="00987F3E"/>
    <w:rsid w:val="009915E9"/>
    <w:rsid w:val="00992C68"/>
    <w:rsid w:val="0099311F"/>
    <w:rsid w:val="009933DC"/>
    <w:rsid w:val="0099350C"/>
    <w:rsid w:val="00993D37"/>
    <w:rsid w:val="009941B4"/>
    <w:rsid w:val="009949E8"/>
    <w:rsid w:val="00994BA1"/>
    <w:rsid w:val="00995BF4"/>
    <w:rsid w:val="00995C56"/>
    <w:rsid w:val="00996185"/>
    <w:rsid w:val="00996434"/>
    <w:rsid w:val="009969FA"/>
    <w:rsid w:val="00996FA3"/>
    <w:rsid w:val="009975BE"/>
    <w:rsid w:val="00997805"/>
    <w:rsid w:val="00997CFB"/>
    <w:rsid w:val="009A03F1"/>
    <w:rsid w:val="009A0BFD"/>
    <w:rsid w:val="009A0CAB"/>
    <w:rsid w:val="009A1598"/>
    <w:rsid w:val="009A18B6"/>
    <w:rsid w:val="009A19A9"/>
    <w:rsid w:val="009A2101"/>
    <w:rsid w:val="009A22BB"/>
    <w:rsid w:val="009A2A2F"/>
    <w:rsid w:val="009A2C1E"/>
    <w:rsid w:val="009A2D9A"/>
    <w:rsid w:val="009A3796"/>
    <w:rsid w:val="009A382B"/>
    <w:rsid w:val="009A3943"/>
    <w:rsid w:val="009A3BA9"/>
    <w:rsid w:val="009A417C"/>
    <w:rsid w:val="009A41FC"/>
    <w:rsid w:val="009A4313"/>
    <w:rsid w:val="009A4569"/>
    <w:rsid w:val="009A4997"/>
    <w:rsid w:val="009A5A2A"/>
    <w:rsid w:val="009A5B09"/>
    <w:rsid w:val="009A6026"/>
    <w:rsid w:val="009A66EF"/>
    <w:rsid w:val="009A6C46"/>
    <w:rsid w:val="009A6F7C"/>
    <w:rsid w:val="009A7305"/>
    <w:rsid w:val="009A7665"/>
    <w:rsid w:val="009A772C"/>
    <w:rsid w:val="009A7AB5"/>
    <w:rsid w:val="009B0775"/>
    <w:rsid w:val="009B1120"/>
    <w:rsid w:val="009B14D6"/>
    <w:rsid w:val="009B199E"/>
    <w:rsid w:val="009B1B24"/>
    <w:rsid w:val="009B1FA5"/>
    <w:rsid w:val="009B2334"/>
    <w:rsid w:val="009B2393"/>
    <w:rsid w:val="009B2C2A"/>
    <w:rsid w:val="009B3557"/>
    <w:rsid w:val="009B368C"/>
    <w:rsid w:val="009B4260"/>
    <w:rsid w:val="009B42D1"/>
    <w:rsid w:val="009B4361"/>
    <w:rsid w:val="009B483E"/>
    <w:rsid w:val="009B589C"/>
    <w:rsid w:val="009B5C20"/>
    <w:rsid w:val="009B66A4"/>
    <w:rsid w:val="009B687C"/>
    <w:rsid w:val="009B6A00"/>
    <w:rsid w:val="009B6CBF"/>
    <w:rsid w:val="009B6F9E"/>
    <w:rsid w:val="009B7ACD"/>
    <w:rsid w:val="009C043E"/>
    <w:rsid w:val="009C04B8"/>
    <w:rsid w:val="009C0696"/>
    <w:rsid w:val="009C14D0"/>
    <w:rsid w:val="009C1840"/>
    <w:rsid w:val="009C191A"/>
    <w:rsid w:val="009C1B44"/>
    <w:rsid w:val="009C1F88"/>
    <w:rsid w:val="009C2214"/>
    <w:rsid w:val="009C269C"/>
    <w:rsid w:val="009C37F7"/>
    <w:rsid w:val="009C42AF"/>
    <w:rsid w:val="009C4967"/>
    <w:rsid w:val="009C4977"/>
    <w:rsid w:val="009C50C9"/>
    <w:rsid w:val="009C593B"/>
    <w:rsid w:val="009C5AB4"/>
    <w:rsid w:val="009C63CB"/>
    <w:rsid w:val="009C6447"/>
    <w:rsid w:val="009C67BB"/>
    <w:rsid w:val="009C6886"/>
    <w:rsid w:val="009C6D61"/>
    <w:rsid w:val="009C6ECC"/>
    <w:rsid w:val="009C7818"/>
    <w:rsid w:val="009C7881"/>
    <w:rsid w:val="009D00DB"/>
    <w:rsid w:val="009D02D8"/>
    <w:rsid w:val="009D0F63"/>
    <w:rsid w:val="009D13CB"/>
    <w:rsid w:val="009D1784"/>
    <w:rsid w:val="009D1793"/>
    <w:rsid w:val="009D1FB9"/>
    <w:rsid w:val="009D22A3"/>
    <w:rsid w:val="009D2CD9"/>
    <w:rsid w:val="009D2D88"/>
    <w:rsid w:val="009D2E84"/>
    <w:rsid w:val="009D2EB9"/>
    <w:rsid w:val="009D2EE2"/>
    <w:rsid w:val="009D359E"/>
    <w:rsid w:val="009D39D3"/>
    <w:rsid w:val="009D3F4E"/>
    <w:rsid w:val="009D4147"/>
    <w:rsid w:val="009D43B9"/>
    <w:rsid w:val="009D45C9"/>
    <w:rsid w:val="009D49EA"/>
    <w:rsid w:val="009D4EFF"/>
    <w:rsid w:val="009D57B3"/>
    <w:rsid w:val="009D5ACD"/>
    <w:rsid w:val="009D6033"/>
    <w:rsid w:val="009D63CE"/>
    <w:rsid w:val="009D6B37"/>
    <w:rsid w:val="009D7A53"/>
    <w:rsid w:val="009E0321"/>
    <w:rsid w:val="009E045B"/>
    <w:rsid w:val="009E0695"/>
    <w:rsid w:val="009E1366"/>
    <w:rsid w:val="009E1427"/>
    <w:rsid w:val="009E1887"/>
    <w:rsid w:val="009E1967"/>
    <w:rsid w:val="009E1E6E"/>
    <w:rsid w:val="009E2AFF"/>
    <w:rsid w:val="009E3998"/>
    <w:rsid w:val="009E39E9"/>
    <w:rsid w:val="009E3B1B"/>
    <w:rsid w:val="009E3DDE"/>
    <w:rsid w:val="009E3E96"/>
    <w:rsid w:val="009E3F52"/>
    <w:rsid w:val="009E4811"/>
    <w:rsid w:val="009E4AA2"/>
    <w:rsid w:val="009E4AC7"/>
    <w:rsid w:val="009E5D40"/>
    <w:rsid w:val="009E5D58"/>
    <w:rsid w:val="009E5F71"/>
    <w:rsid w:val="009E602D"/>
    <w:rsid w:val="009E6065"/>
    <w:rsid w:val="009E64C7"/>
    <w:rsid w:val="009E64D4"/>
    <w:rsid w:val="009E6C5F"/>
    <w:rsid w:val="009E70FB"/>
    <w:rsid w:val="009E71FF"/>
    <w:rsid w:val="009E786A"/>
    <w:rsid w:val="009E796E"/>
    <w:rsid w:val="009E7CC7"/>
    <w:rsid w:val="009F042B"/>
    <w:rsid w:val="009F07F9"/>
    <w:rsid w:val="009F0893"/>
    <w:rsid w:val="009F0BF7"/>
    <w:rsid w:val="009F0BF8"/>
    <w:rsid w:val="009F16BD"/>
    <w:rsid w:val="009F2523"/>
    <w:rsid w:val="009F2CCD"/>
    <w:rsid w:val="009F33EF"/>
    <w:rsid w:val="009F3B8B"/>
    <w:rsid w:val="009F3D27"/>
    <w:rsid w:val="009F40DE"/>
    <w:rsid w:val="009F470E"/>
    <w:rsid w:val="009F54D8"/>
    <w:rsid w:val="009F56E5"/>
    <w:rsid w:val="009F59D0"/>
    <w:rsid w:val="009F5E3F"/>
    <w:rsid w:val="009F6150"/>
    <w:rsid w:val="009F6158"/>
    <w:rsid w:val="009F61DD"/>
    <w:rsid w:val="009F66AB"/>
    <w:rsid w:val="009F6A05"/>
    <w:rsid w:val="009F6C5C"/>
    <w:rsid w:val="009F6E70"/>
    <w:rsid w:val="009F7DED"/>
    <w:rsid w:val="009F7EC8"/>
    <w:rsid w:val="00A0010D"/>
    <w:rsid w:val="00A001F5"/>
    <w:rsid w:val="00A005B2"/>
    <w:rsid w:val="00A00EAF"/>
    <w:rsid w:val="00A013B5"/>
    <w:rsid w:val="00A02161"/>
    <w:rsid w:val="00A02DD7"/>
    <w:rsid w:val="00A0336E"/>
    <w:rsid w:val="00A03994"/>
    <w:rsid w:val="00A03AD4"/>
    <w:rsid w:val="00A03E98"/>
    <w:rsid w:val="00A03F99"/>
    <w:rsid w:val="00A040E4"/>
    <w:rsid w:val="00A044F9"/>
    <w:rsid w:val="00A044FE"/>
    <w:rsid w:val="00A04544"/>
    <w:rsid w:val="00A04C29"/>
    <w:rsid w:val="00A04ED5"/>
    <w:rsid w:val="00A05429"/>
    <w:rsid w:val="00A06224"/>
    <w:rsid w:val="00A06AF8"/>
    <w:rsid w:val="00A06B11"/>
    <w:rsid w:val="00A07065"/>
    <w:rsid w:val="00A0761E"/>
    <w:rsid w:val="00A076CD"/>
    <w:rsid w:val="00A101B8"/>
    <w:rsid w:val="00A101CB"/>
    <w:rsid w:val="00A1034E"/>
    <w:rsid w:val="00A10813"/>
    <w:rsid w:val="00A10943"/>
    <w:rsid w:val="00A110AF"/>
    <w:rsid w:val="00A11314"/>
    <w:rsid w:val="00A11381"/>
    <w:rsid w:val="00A11B36"/>
    <w:rsid w:val="00A11FB0"/>
    <w:rsid w:val="00A139FC"/>
    <w:rsid w:val="00A1485E"/>
    <w:rsid w:val="00A14A9A"/>
    <w:rsid w:val="00A14E06"/>
    <w:rsid w:val="00A15997"/>
    <w:rsid w:val="00A1701C"/>
    <w:rsid w:val="00A17110"/>
    <w:rsid w:val="00A1764A"/>
    <w:rsid w:val="00A17B12"/>
    <w:rsid w:val="00A1D408"/>
    <w:rsid w:val="00A20020"/>
    <w:rsid w:val="00A201FF"/>
    <w:rsid w:val="00A20624"/>
    <w:rsid w:val="00A20E33"/>
    <w:rsid w:val="00A20E72"/>
    <w:rsid w:val="00A2105F"/>
    <w:rsid w:val="00A2148E"/>
    <w:rsid w:val="00A2189B"/>
    <w:rsid w:val="00A219F7"/>
    <w:rsid w:val="00A21A81"/>
    <w:rsid w:val="00A21BF9"/>
    <w:rsid w:val="00A21C2D"/>
    <w:rsid w:val="00A21DAD"/>
    <w:rsid w:val="00A22172"/>
    <w:rsid w:val="00A2252F"/>
    <w:rsid w:val="00A23188"/>
    <w:rsid w:val="00A2395E"/>
    <w:rsid w:val="00A2397E"/>
    <w:rsid w:val="00A23F18"/>
    <w:rsid w:val="00A2407F"/>
    <w:rsid w:val="00A2414C"/>
    <w:rsid w:val="00A241F1"/>
    <w:rsid w:val="00A248E2"/>
    <w:rsid w:val="00A2578C"/>
    <w:rsid w:val="00A25A1F"/>
    <w:rsid w:val="00A26301"/>
    <w:rsid w:val="00A26815"/>
    <w:rsid w:val="00A27162"/>
    <w:rsid w:val="00A2747C"/>
    <w:rsid w:val="00A27837"/>
    <w:rsid w:val="00A27B69"/>
    <w:rsid w:val="00A30B0A"/>
    <w:rsid w:val="00A31041"/>
    <w:rsid w:val="00A31B2F"/>
    <w:rsid w:val="00A323A3"/>
    <w:rsid w:val="00A323CA"/>
    <w:rsid w:val="00A3262D"/>
    <w:rsid w:val="00A32A39"/>
    <w:rsid w:val="00A3303F"/>
    <w:rsid w:val="00A33056"/>
    <w:rsid w:val="00A331D4"/>
    <w:rsid w:val="00A338E2"/>
    <w:rsid w:val="00A3407B"/>
    <w:rsid w:val="00A34125"/>
    <w:rsid w:val="00A343B1"/>
    <w:rsid w:val="00A35325"/>
    <w:rsid w:val="00A353C8"/>
    <w:rsid w:val="00A35DA5"/>
    <w:rsid w:val="00A35EC9"/>
    <w:rsid w:val="00A3609A"/>
    <w:rsid w:val="00A36676"/>
    <w:rsid w:val="00A36D9D"/>
    <w:rsid w:val="00A36DEE"/>
    <w:rsid w:val="00A36E8D"/>
    <w:rsid w:val="00A36FDD"/>
    <w:rsid w:val="00A37620"/>
    <w:rsid w:val="00A37CA4"/>
    <w:rsid w:val="00A37D27"/>
    <w:rsid w:val="00A40486"/>
    <w:rsid w:val="00A40B51"/>
    <w:rsid w:val="00A410EE"/>
    <w:rsid w:val="00A4149C"/>
    <w:rsid w:val="00A41548"/>
    <w:rsid w:val="00A419AC"/>
    <w:rsid w:val="00A41FD2"/>
    <w:rsid w:val="00A42812"/>
    <w:rsid w:val="00A42CCA"/>
    <w:rsid w:val="00A43835"/>
    <w:rsid w:val="00A4395D"/>
    <w:rsid w:val="00A44FD2"/>
    <w:rsid w:val="00A45D30"/>
    <w:rsid w:val="00A461E3"/>
    <w:rsid w:val="00A462D2"/>
    <w:rsid w:val="00A466B4"/>
    <w:rsid w:val="00A46F69"/>
    <w:rsid w:val="00A4738A"/>
    <w:rsid w:val="00A4748C"/>
    <w:rsid w:val="00A476E7"/>
    <w:rsid w:val="00A47EF1"/>
    <w:rsid w:val="00A47F38"/>
    <w:rsid w:val="00A50527"/>
    <w:rsid w:val="00A51540"/>
    <w:rsid w:val="00A51C5E"/>
    <w:rsid w:val="00A51E60"/>
    <w:rsid w:val="00A52687"/>
    <w:rsid w:val="00A528B5"/>
    <w:rsid w:val="00A52BC3"/>
    <w:rsid w:val="00A535B8"/>
    <w:rsid w:val="00A53BE5"/>
    <w:rsid w:val="00A54875"/>
    <w:rsid w:val="00A54ABC"/>
    <w:rsid w:val="00A54DDA"/>
    <w:rsid w:val="00A54FD8"/>
    <w:rsid w:val="00A55432"/>
    <w:rsid w:val="00A55C41"/>
    <w:rsid w:val="00A55F2B"/>
    <w:rsid w:val="00A55F31"/>
    <w:rsid w:val="00A56004"/>
    <w:rsid w:val="00A5658C"/>
    <w:rsid w:val="00A56916"/>
    <w:rsid w:val="00A56CB7"/>
    <w:rsid w:val="00A56EDA"/>
    <w:rsid w:val="00A57538"/>
    <w:rsid w:val="00A57B4B"/>
    <w:rsid w:val="00A57CCA"/>
    <w:rsid w:val="00A6007A"/>
    <w:rsid w:val="00A6060E"/>
    <w:rsid w:val="00A60ACE"/>
    <w:rsid w:val="00A60C27"/>
    <w:rsid w:val="00A613B9"/>
    <w:rsid w:val="00A61551"/>
    <w:rsid w:val="00A6184E"/>
    <w:rsid w:val="00A61FF2"/>
    <w:rsid w:val="00A62093"/>
    <w:rsid w:val="00A62332"/>
    <w:rsid w:val="00A6289E"/>
    <w:rsid w:val="00A64467"/>
    <w:rsid w:val="00A64841"/>
    <w:rsid w:val="00A6493B"/>
    <w:rsid w:val="00A64B2E"/>
    <w:rsid w:val="00A64BE4"/>
    <w:rsid w:val="00A64F63"/>
    <w:rsid w:val="00A65DC1"/>
    <w:rsid w:val="00A66026"/>
    <w:rsid w:val="00A661D6"/>
    <w:rsid w:val="00A66A98"/>
    <w:rsid w:val="00A66D85"/>
    <w:rsid w:val="00A678A5"/>
    <w:rsid w:val="00A67CA0"/>
    <w:rsid w:val="00A67EB6"/>
    <w:rsid w:val="00A70455"/>
    <w:rsid w:val="00A70766"/>
    <w:rsid w:val="00A708C4"/>
    <w:rsid w:val="00A7092D"/>
    <w:rsid w:val="00A70A5E"/>
    <w:rsid w:val="00A70E0A"/>
    <w:rsid w:val="00A71352"/>
    <w:rsid w:val="00A71809"/>
    <w:rsid w:val="00A71D5E"/>
    <w:rsid w:val="00A71E5D"/>
    <w:rsid w:val="00A71EE5"/>
    <w:rsid w:val="00A72410"/>
    <w:rsid w:val="00A72B53"/>
    <w:rsid w:val="00A72DF6"/>
    <w:rsid w:val="00A73BF9"/>
    <w:rsid w:val="00A73C04"/>
    <w:rsid w:val="00A73CFD"/>
    <w:rsid w:val="00A73DF1"/>
    <w:rsid w:val="00A73EC3"/>
    <w:rsid w:val="00A741A6"/>
    <w:rsid w:val="00A7435D"/>
    <w:rsid w:val="00A74709"/>
    <w:rsid w:val="00A74909"/>
    <w:rsid w:val="00A75359"/>
    <w:rsid w:val="00A758F0"/>
    <w:rsid w:val="00A75B7A"/>
    <w:rsid w:val="00A766F0"/>
    <w:rsid w:val="00A76F30"/>
    <w:rsid w:val="00A771D5"/>
    <w:rsid w:val="00A7782D"/>
    <w:rsid w:val="00A77E86"/>
    <w:rsid w:val="00A803B6"/>
    <w:rsid w:val="00A806DA"/>
    <w:rsid w:val="00A8091B"/>
    <w:rsid w:val="00A80FFA"/>
    <w:rsid w:val="00A8172A"/>
    <w:rsid w:val="00A8240D"/>
    <w:rsid w:val="00A82639"/>
    <w:rsid w:val="00A826E7"/>
    <w:rsid w:val="00A826E8"/>
    <w:rsid w:val="00A82E76"/>
    <w:rsid w:val="00A83433"/>
    <w:rsid w:val="00A8354B"/>
    <w:rsid w:val="00A83B0B"/>
    <w:rsid w:val="00A8409E"/>
    <w:rsid w:val="00A842D8"/>
    <w:rsid w:val="00A84A3C"/>
    <w:rsid w:val="00A84D6E"/>
    <w:rsid w:val="00A86053"/>
    <w:rsid w:val="00A86845"/>
    <w:rsid w:val="00A86A69"/>
    <w:rsid w:val="00A86DC3"/>
    <w:rsid w:val="00A86F42"/>
    <w:rsid w:val="00A87000"/>
    <w:rsid w:val="00A87854"/>
    <w:rsid w:val="00A87C01"/>
    <w:rsid w:val="00A9014D"/>
    <w:rsid w:val="00A90DEF"/>
    <w:rsid w:val="00A90E33"/>
    <w:rsid w:val="00A91055"/>
    <w:rsid w:val="00A9176C"/>
    <w:rsid w:val="00A91826"/>
    <w:rsid w:val="00A9212C"/>
    <w:rsid w:val="00A92165"/>
    <w:rsid w:val="00A92A99"/>
    <w:rsid w:val="00A92ED6"/>
    <w:rsid w:val="00A93311"/>
    <w:rsid w:val="00A9336E"/>
    <w:rsid w:val="00A933EC"/>
    <w:rsid w:val="00A939DE"/>
    <w:rsid w:val="00A94CBC"/>
    <w:rsid w:val="00A94CC4"/>
    <w:rsid w:val="00A94D95"/>
    <w:rsid w:val="00A950AE"/>
    <w:rsid w:val="00A9550C"/>
    <w:rsid w:val="00A9560B"/>
    <w:rsid w:val="00A95925"/>
    <w:rsid w:val="00A95974"/>
    <w:rsid w:val="00A9618B"/>
    <w:rsid w:val="00A973C8"/>
    <w:rsid w:val="00A97D27"/>
    <w:rsid w:val="00A97EAF"/>
    <w:rsid w:val="00AA0E50"/>
    <w:rsid w:val="00AA105C"/>
    <w:rsid w:val="00AA1D0A"/>
    <w:rsid w:val="00AA1D82"/>
    <w:rsid w:val="00AA1E7B"/>
    <w:rsid w:val="00AA1F50"/>
    <w:rsid w:val="00AA23CA"/>
    <w:rsid w:val="00AA2402"/>
    <w:rsid w:val="00AA257A"/>
    <w:rsid w:val="00AA2B93"/>
    <w:rsid w:val="00AA349E"/>
    <w:rsid w:val="00AA36D9"/>
    <w:rsid w:val="00AA372D"/>
    <w:rsid w:val="00AA3D31"/>
    <w:rsid w:val="00AA3E0B"/>
    <w:rsid w:val="00AA46A3"/>
    <w:rsid w:val="00AA4D72"/>
    <w:rsid w:val="00AA51C8"/>
    <w:rsid w:val="00AA6BEE"/>
    <w:rsid w:val="00AA7373"/>
    <w:rsid w:val="00AA7770"/>
    <w:rsid w:val="00AA7995"/>
    <w:rsid w:val="00AA7A5A"/>
    <w:rsid w:val="00AA7B37"/>
    <w:rsid w:val="00AB010E"/>
    <w:rsid w:val="00AB0187"/>
    <w:rsid w:val="00AB0379"/>
    <w:rsid w:val="00AB09DB"/>
    <w:rsid w:val="00AB12B7"/>
    <w:rsid w:val="00AB1549"/>
    <w:rsid w:val="00AB1A26"/>
    <w:rsid w:val="00AB1C45"/>
    <w:rsid w:val="00AB1F99"/>
    <w:rsid w:val="00AB26B3"/>
    <w:rsid w:val="00AB281F"/>
    <w:rsid w:val="00AB30C4"/>
    <w:rsid w:val="00AB3234"/>
    <w:rsid w:val="00AB3331"/>
    <w:rsid w:val="00AB3AFE"/>
    <w:rsid w:val="00AB3EB3"/>
    <w:rsid w:val="00AB4150"/>
    <w:rsid w:val="00AB41A3"/>
    <w:rsid w:val="00AB5162"/>
    <w:rsid w:val="00AB59B3"/>
    <w:rsid w:val="00AB5A7B"/>
    <w:rsid w:val="00AB5A9D"/>
    <w:rsid w:val="00AB6955"/>
    <w:rsid w:val="00AB6AD7"/>
    <w:rsid w:val="00AB6AE2"/>
    <w:rsid w:val="00AB6D5A"/>
    <w:rsid w:val="00AB7FAD"/>
    <w:rsid w:val="00AC1033"/>
    <w:rsid w:val="00AC142E"/>
    <w:rsid w:val="00AC1548"/>
    <w:rsid w:val="00AC1CD9"/>
    <w:rsid w:val="00AC2816"/>
    <w:rsid w:val="00AC2A10"/>
    <w:rsid w:val="00AC2B39"/>
    <w:rsid w:val="00AC300D"/>
    <w:rsid w:val="00AC3232"/>
    <w:rsid w:val="00AC33F8"/>
    <w:rsid w:val="00AC346D"/>
    <w:rsid w:val="00AC34E2"/>
    <w:rsid w:val="00AC36B1"/>
    <w:rsid w:val="00AC3959"/>
    <w:rsid w:val="00AC41C4"/>
    <w:rsid w:val="00AC42C5"/>
    <w:rsid w:val="00AC4318"/>
    <w:rsid w:val="00AC4855"/>
    <w:rsid w:val="00AC493C"/>
    <w:rsid w:val="00AC4E04"/>
    <w:rsid w:val="00AC533A"/>
    <w:rsid w:val="00AC5904"/>
    <w:rsid w:val="00AC5999"/>
    <w:rsid w:val="00AC66F9"/>
    <w:rsid w:val="00AC7BF1"/>
    <w:rsid w:val="00AC7C8E"/>
    <w:rsid w:val="00AC7CEC"/>
    <w:rsid w:val="00AC7F91"/>
    <w:rsid w:val="00AD0469"/>
    <w:rsid w:val="00AD09B8"/>
    <w:rsid w:val="00AD0BFC"/>
    <w:rsid w:val="00AD1D95"/>
    <w:rsid w:val="00AD1E13"/>
    <w:rsid w:val="00AD228A"/>
    <w:rsid w:val="00AD23E8"/>
    <w:rsid w:val="00AD289E"/>
    <w:rsid w:val="00AD2969"/>
    <w:rsid w:val="00AD396F"/>
    <w:rsid w:val="00AD3A8D"/>
    <w:rsid w:val="00AD3E66"/>
    <w:rsid w:val="00AD4196"/>
    <w:rsid w:val="00AD42DD"/>
    <w:rsid w:val="00AD4D54"/>
    <w:rsid w:val="00AD53E7"/>
    <w:rsid w:val="00AD54B8"/>
    <w:rsid w:val="00AD57A3"/>
    <w:rsid w:val="00AD5A20"/>
    <w:rsid w:val="00AD709E"/>
    <w:rsid w:val="00AE0667"/>
    <w:rsid w:val="00AE0A74"/>
    <w:rsid w:val="00AE0CE5"/>
    <w:rsid w:val="00AE0D19"/>
    <w:rsid w:val="00AE1071"/>
    <w:rsid w:val="00AE15EF"/>
    <w:rsid w:val="00AE19A1"/>
    <w:rsid w:val="00AE1AAC"/>
    <w:rsid w:val="00AE1B60"/>
    <w:rsid w:val="00AE1FE3"/>
    <w:rsid w:val="00AE2188"/>
    <w:rsid w:val="00AE22A3"/>
    <w:rsid w:val="00AE23F3"/>
    <w:rsid w:val="00AE24F2"/>
    <w:rsid w:val="00AE26EF"/>
    <w:rsid w:val="00AE324D"/>
    <w:rsid w:val="00AE3434"/>
    <w:rsid w:val="00AE34C0"/>
    <w:rsid w:val="00AE3B81"/>
    <w:rsid w:val="00AE3BBF"/>
    <w:rsid w:val="00AE3DD7"/>
    <w:rsid w:val="00AE42A1"/>
    <w:rsid w:val="00AE42FB"/>
    <w:rsid w:val="00AE5282"/>
    <w:rsid w:val="00AE59AD"/>
    <w:rsid w:val="00AE5BD7"/>
    <w:rsid w:val="00AE6013"/>
    <w:rsid w:val="00AE672F"/>
    <w:rsid w:val="00AE7CB1"/>
    <w:rsid w:val="00AE7DD1"/>
    <w:rsid w:val="00AF1343"/>
    <w:rsid w:val="00AF1456"/>
    <w:rsid w:val="00AF159D"/>
    <w:rsid w:val="00AF193B"/>
    <w:rsid w:val="00AF232B"/>
    <w:rsid w:val="00AF252B"/>
    <w:rsid w:val="00AF277A"/>
    <w:rsid w:val="00AF29CB"/>
    <w:rsid w:val="00AF3229"/>
    <w:rsid w:val="00AF3A67"/>
    <w:rsid w:val="00AF4254"/>
    <w:rsid w:val="00AF492D"/>
    <w:rsid w:val="00AF4B85"/>
    <w:rsid w:val="00AF4D28"/>
    <w:rsid w:val="00AF50C4"/>
    <w:rsid w:val="00AF50D3"/>
    <w:rsid w:val="00AF5667"/>
    <w:rsid w:val="00AF5B39"/>
    <w:rsid w:val="00AF5B4F"/>
    <w:rsid w:val="00AF5BAB"/>
    <w:rsid w:val="00AF5DC2"/>
    <w:rsid w:val="00AF602D"/>
    <w:rsid w:val="00AF6577"/>
    <w:rsid w:val="00AF680C"/>
    <w:rsid w:val="00AF7489"/>
    <w:rsid w:val="00AF7640"/>
    <w:rsid w:val="00AF7A9D"/>
    <w:rsid w:val="00AF7B9C"/>
    <w:rsid w:val="00B00419"/>
    <w:rsid w:val="00B00752"/>
    <w:rsid w:val="00B0076B"/>
    <w:rsid w:val="00B00C90"/>
    <w:rsid w:val="00B00CD2"/>
    <w:rsid w:val="00B00DEB"/>
    <w:rsid w:val="00B010B6"/>
    <w:rsid w:val="00B01903"/>
    <w:rsid w:val="00B01AFF"/>
    <w:rsid w:val="00B0249B"/>
    <w:rsid w:val="00B02AC5"/>
    <w:rsid w:val="00B02F0D"/>
    <w:rsid w:val="00B0376E"/>
    <w:rsid w:val="00B0429F"/>
    <w:rsid w:val="00B04849"/>
    <w:rsid w:val="00B04D91"/>
    <w:rsid w:val="00B05C95"/>
    <w:rsid w:val="00B06101"/>
    <w:rsid w:val="00B06C86"/>
    <w:rsid w:val="00B07246"/>
    <w:rsid w:val="00B078C6"/>
    <w:rsid w:val="00B07D3F"/>
    <w:rsid w:val="00B10691"/>
    <w:rsid w:val="00B10DFA"/>
    <w:rsid w:val="00B110BE"/>
    <w:rsid w:val="00B111B1"/>
    <w:rsid w:val="00B11371"/>
    <w:rsid w:val="00B118E8"/>
    <w:rsid w:val="00B11D39"/>
    <w:rsid w:val="00B12FF7"/>
    <w:rsid w:val="00B1300B"/>
    <w:rsid w:val="00B13053"/>
    <w:rsid w:val="00B130BD"/>
    <w:rsid w:val="00B13C36"/>
    <w:rsid w:val="00B1457A"/>
    <w:rsid w:val="00B145E8"/>
    <w:rsid w:val="00B148C4"/>
    <w:rsid w:val="00B14C82"/>
    <w:rsid w:val="00B15B76"/>
    <w:rsid w:val="00B15FE8"/>
    <w:rsid w:val="00B15FEB"/>
    <w:rsid w:val="00B16375"/>
    <w:rsid w:val="00B17045"/>
    <w:rsid w:val="00B17094"/>
    <w:rsid w:val="00B17193"/>
    <w:rsid w:val="00B1771B"/>
    <w:rsid w:val="00B17C1D"/>
    <w:rsid w:val="00B20197"/>
    <w:rsid w:val="00B2030B"/>
    <w:rsid w:val="00B2072E"/>
    <w:rsid w:val="00B208D6"/>
    <w:rsid w:val="00B21045"/>
    <w:rsid w:val="00B212B6"/>
    <w:rsid w:val="00B212EC"/>
    <w:rsid w:val="00B212FD"/>
    <w:rsid w:val="00B21334"/>
    <w:rsid w:val="00B21778"/>
    <w:rsid w:val="00B217EC"/>
    <w:rsid w:val="00B21A9B"/>
    <w:rsid w:val="00B21C1C"/>
    <w:rsid w:val="00B21F81"/>
    <w:rsid w:val="00B2236F"/>
    <w:rsid w:val="00B224D5"/>
    <w:rsid w:val="00B22A91"/>
    <w:rsid w:val="00B236A6"/>
    <w:rsid w:val="00B242D9"/>
    <w:rsid w:val="00B244FE"/>
    <w:rsid w:val="00B26245"/>
    <w:rsid w:val="00B26491"/>
    <w:rsid w:val="00B27727"/>
    <w:rsid w:val="00B27D10"/>
    <w:rsid w:val="00B27FF3"/>
    <w:rsid w:val="00B30926"/>
    <w:rsid w:val="00B30B11"/>
    <w:rsid w:val="00B30B40"/>
    <w:rsid w:val="00B30DF7"/>
    <w:rsid w:val="00B3111E"/>
    <w:rsid w:val="00B31219"/>
    <w:rsid w:val="00B320C1"/>
    <w:rsid w:val="00B32AB9"/>
    <w:rsid w:val="00B330BB"/>
    <w:rsid w:val="00B331B2"/>
    <w:rsid w:val="00B334A6"/>
    <w:rsid w:val="00B33AF1"/>
    <w:rsid w:val="00B3406F"/>
    <w:rsid w:val="00B34338"/>
    <w:rsid w:val="00B34633"/>
    <w:rsid w:val="00B347A9"/>
    <w:rsid w:val="00B35149"/>
    <w:rsid w:val="00B3514D"/>
    <w:rsid w:val="00B355E3"/>
    <w:rsid w:val="00B357C8"/>
    <w:rsid w:val="00B35E8F"/>
    <w:rsid w:val="00B3634F"/>
    <w:rsid w:val="00B3679E"/>
    <w:rsid w:val="00B36D92"/>
    <w:rsid w:val="00B3739F"/>
    <w:rsid w:val="00B37541"/>
    <w:rsid w:val="00B37BEF"/>
    <w:rsid w:val="00B37C17"/>
    <w:rsid w:val="00B37C8B"/>
    <w:rsid w:val="00B40295"/>
    <w:rsid w:val="00B40579"/>
    <w:rsid w:val="00B405C3"/>
    <w:rsid w:val="00B40606"/>
    <w:rsid w:val="00B4090A"/>
    <w:rsid w:val="00B413FA"/>
    <w:rsid w:val="00B41A70"/>
    <w:rsid w:val="00B41C0D"/>
    <w:rsid w:val="00B42405"/>
    <w:rsid w:val="00B438B9"/>
    <w:rsid w:val="00B43A1E"/>
    <w:rsid w:val="00B43B6F"/>
    <w:rsid w:val="00B43E9E"/>
    <w:rsid w:val="00B44344"/>
    <w:rsid w:val="00B443FA"/>
    <w:rsid w:val="00B44ACE"/>
    <w:rsid w:val="00B44C3A"/>
    <w:rsid w:val="00B45565"/>
    <w:rsid w:val="00B45C5B"/>
    <w:rsid w:val="00B45F1B"/>
    <w:rsid w:val="00B45F81"/>
    <w:rsid w:val="00B46832"/>
    <w:rsid w:val="00B4696E"/>
    <w:rsid w:val="00B46C61"/>
    <w:rsid w:val="00B472CD"/>
    <w:rsid w:val="00B47F49"/>
    <w:rsid w:val="00B50C4D"/>
    <w:rsid w:val="00B510C3"/>
    <w:rsid w:val="00B512A1"/>
    <w:rsid w:val="00B513FC"/>
    <w:rsid w:val="00B51C7F"/>
    <w:rsid w:val="00B51F30"/>
    <w:rsid w:val="00B51FD4"/>
    <w:rsid w:val="00B52511"/>
    <w:rsid w:val="00B525D4"/>
    <w:rsid w:val="00B5274F"/>
    <w:rsid w:val="00B528AF"/>
    <w:rsid w:val="00B528D0"/>
    <w:rsid w:val="00B53420"/>
    <w:rsid w:val="00B53824"/>
    <w:rsid w:val="00B53D84"/>
    <w:rsid w:val="00B5476B"/>
    <w:rsid w:val="00B54F45"/>
    <w:rsid w:val="00B550AD"/>
    <w:rsid w:val="00B55735"/>
    <w:rsid w:val="00B55A25"/>
    <w:rsid w:val="00B563DF"/>
    <w:rsid w:val="00B57237"/>
    <w:rsid w:val="00B57950"/>
    <w:rsid w:val="00B605F9"/>
    <w:rsid w:val="00B606AF"/>
    <w:rsid w:val="00B60A5B"/>
    <w:rsid w:val="00B61139"/>
    <w:rsid w:val="00B613EC"/>
    <w:rsid w:val="00B6166C"/>
    <w:rsid w:val="00B61835"/>
    <w:rsid w:val="00B62089"/>
    <w:rsid w:val="00B62C9A"/>
    <w:rsid w:val="00B6307A"/>
    <w:rsid w:val="00B6345C"/>
    <w:rsid w:val="00B63701"/>
    <w:rsid w:val="00B63A46"/>
    <w:rsid w:val="00B63FA8"/>
    <w:rsid w:val="00B649D3"/>
    <w:rsid w:val="00B65DDB"/>
    <w:rsid w:val="00B66304"/>
    <w:rsid w:val="00B672A0"/>
    <w:rsid w:val="00B675E5"/>
    <w:rsid w:val="00B675FD"/>
    <w:rsid w:val="00B67BD7"/>
    <w:rsid w:val="00B7023F"/>
    <w:rsid w:val="00B70C6E"/>
    <w:rsid w:val="00B710E3"/>
    <w:rsid w:val="00B7120A"/>
    <w:rsid w:val="00B71633"/>
    <w:rsid w:val="00B71C79"/>
    <w:rsid w:val="00B71D32"/>
    <w:rsid w:val="00B72849"/>
    <w:rsid w:val="00B72C46"/>
    <w:rsid w:val="00B72E97"/>
    <w:rsid w:val="00B73496"/>
    <w:rsid w:val="00B735B5"/>
    <w:rsid w:val="00B73660"/>
    <w:rsid w:val="00B73A05"/>
    <w:rsid w:val="00B73C5B"/>
    <w:rsid w:val="00B73E4A"/>
    <w:rsid w:val="00B73F66"/>
    <w:rsid w:val="00B73FDF"/>
    <w:rsid w:val="00B7415A"/>
    <w:rsid w:val="00B74553"/>
    <w:rsid w:val="00B746B1"/>
    <w:rsid w:val="00B74EE9"/>
    <w:rsid w:val="00B75104"/>
    <w:rsid w:val="00B752FF"/>
    <w:rsid w:val="00B758D3"/>
    <w:rsid w:val="00B75F42"/>
    <w:rsid w:val="00B763CC"/>
    <w:rsid w:val="00B77929"/>
    <w:rsid w:val="00B77933"/>
    <w:rsid w:val="00B77E7D"/>
    <w:rsid w:val="00B8041D"/>
    <w:rsid w:val="00B8095D"/>
    <w:rsid w:val="00B80AB5"/>
    <w:rsid w:val="00B80B00"/>
    <w:rsid w:val="00B80D94"/>
    <w:rsid w:val="00B813D5"/>
    <w:rsid w:val="00B815F2"/>
    <w:rsid w:val="00B81FCC"/>
    <w:rsid w:val="00B8223C"/>
    <w:rsid w:val="00B825CA"/>
    <w:rsid w:val="00B83524"/>
    <w:rsid w:val="00B83542"/>
    <w:rsid w:val="00B835E2"/>
    <w:rsid w:val="00B8399A"/>
    <w:rsid w:val="00B83A7A"/>
    <w:rsid w:val="00B83B70"/>
    <w:rsid w:val="00B8426F"/>
    <w:rsid w:val="00B84381"/>
    <w:rsid w:val="00B84F24"/>
    <w:rsid w:val="00B84FD5"/>
    <w:rsid w:val="00B85157"/>
    <w:rsid w:val="00B86B34"/>
    <w:rsid w:val="00B8737F"/>
    <w:rsid w:val="00B877BF"/>
    <w:rsid w:val="00B87AD6"/>
    <w:rsid w:val="00B87B29"/>
    <w:rsid w:val="00B87F2A"/>
    <w:rsid w:val="00B87FB2"/>
    <w:rsid w:val="00B9032D"/>
    <w:rsid w:val="00B909F8"/>
    <w:rsid w:val="00B91942"/>
    <w:rsid w:val="00B91ACC"/>
    <w:rsid w:val="00B91B9C"/>
    <w:rsid w:val="00B91C39"/>
    <w:rsid w:val="00B91EA6"/>
    <w:rsid w:val="00B92031"/>
    <w:rsid w:val="00B924BF"/>
    <w:rsid w:val="00B925B7"/>
    <w:rsid w:val="00B92C1B"/>
    <w:rsid w:val="00B93009"/>
    <w:rsid w:val="00B9464F"/>
    <w:rsid w:val="00B9484F"/>
    <w:rsid w:val="00B94BC4"/>
    <w:rsid w:val="00B9523E"/>
    <w:rsid w:val="00B95450"/>
    <w:rsid w:val="00B959FB"/>
    <w:rsid w:val="00B95DC8"/>
    <w:rsid w:val="00B960B0"/>
    <w:rsid w:val="00B964FC"/>
    <w:rsid w:val="00B965CA"/>
    <w:rsid w:val="00B9690B"/>
    <w:rsid w:val="00B96D25"/>
    <w:rsid w:val="00B9779D"/>
    <w:rsid w:val="00B9785B"/>
    <w:rsid w:val="00B97AEC"/>
    <w:rsid w:val="00BA00B0"/>
    <w:rsid w:val="00BA08FF"/>
    <w:rsid w:val="00BA09EE"/>
    <w:rsid w:val="00BA100A"/>
    <w:rsid w:val="00BA100E"/>
    <w:rsid w:val="00BA11F4"/>
    <w:rsid w:val="00BA1B72"/>
    <w:rsid w:val="00BA1E75"/>
    <w:rsid w:val="00BA20D5"/>
    <w:rsid w:val="00BA25D8"/>
    <w:rsid w:val="00BA2994"/>
    <w:rsid w:val="00BA2BCF"/>
    <w:rsid w:val="00BA3024"/>
    <w:rsid w:val="00BA3A95"/>
    <w:rsid w:val="00BA495E"/>
    <w:rsid w:val="00BA49D3"/>
    <w:rsid w:val="00BA4ACE"/>
    <w:rsid w:val="00BA4BD5"/>
    <w:rsid w:val="00BA5AFE"/>
    <w:rsid w:val="00BA60E5"/>
    <w:rsid w:val="00BA61D3"/>
    <w:rsid w:val="00BA65B9"/>
    <w:rsid w:val="00BA7246"/>
    <w:rsid w:val="00BA7309"/>
    <w:rsid w:val="00BA79F9"/>
    <w:rsid w:val="00BA7C17"/>
    <w:rsid w:val="00BA7E0D"/>
    <w:rsid w:val="00BB01B4"/>
    <w:rsid w:val="00BB01C8"/>
    <w:rsid w:val="00BB063C"/>
    <w:rsid w:val="00BB06E7"/>
    <w:rsid w:val="00BB0957"/>
    <w:rsid w:val="00BB0D50"/>
    <w:rsid w:val="00BB107B"/>
    <w:rsid w:val="00BB158E"/>
    <w:rsid w:val="00BB158F"/>
    <w:rsid w:val="00BB160E"/>
    <w:rsid w:val="00BB1839"/>
    <w:rsid w:val="00BB1B8B"/>
    <w:rsid w:val="00BB1BD3"/>
    <w:rsid w:val="00BB1F2A"/>
    <w:rsid w:val="00BB278D"/>
    <w:rsid w:val="00BB3142"/>
    <w:rsid w:val="00BB31AF"/>
    <w:rsid w:val="00BB370E"/>
    <w:rsid w:val="00BB5359"/>
    <w:rsid w:val="00BB5684"/>
    <w:rsid w:val="00BB63CD"/>
    <w:rsid w:val="00BB6BAD"/>
    <w:rsid w:val="00BB6D9B"/>
    <w:rsid w:val="00BB7179"/>
    <w:rsid w:val="00BB75EB"/>
    <w:rsid w:val="00BB7607"/>
    <w:rsid w:val="00BB7640"/>
    <w:rsid w:val="00BB764E"/>
    <w:rsid w:val="00BC013A"/>
    <w:rsid w:val="00BC04A5"/>
    <w:rsid w:val="00BC0787"/>
    <w:rsid w:val="00BC0CA8"/>
    <w:rsid w:val="00BC0D65"/>
    <w:rsid w:val="00BC0DA4"/>
    <w:rsid w:val="00BC152E"/>
    <w:rsid w:val="00BC155C"/>
    <w:rsid w:val="00BC1996"/>
    <w:rsid w:val="00BC2278"/>
    <w:rsid w:val="00BC271E"/>
    <w:rsid w:val="00BC282C"/>
    <w:rsid w:val="00BC2BE4"/>
    <w:rsid w:val="00BC2E1D"/>
    <w:rsid w:val="00BC2FF7"/>
    <w:rsid w:val="00BC323E"/>
    <w:rsid w:val="00BC337C"/>
    <w:rsid w:val="00BC341D"/>
    <w:rsid w:val="00BC34F9"/>
    <w:rsid w:val="00BC3A63"/>
    <w:rsid w:val="00BC3AF2"/>
    <w:rsid w:val="00BC3F43"/>
    <w:rsid w:val="00BC48D6"/>
    <w:rsid w:val="00BC4B34"/>
    <w:rsid w:val="00BC57DA"/>
    <w:rsid w:val="00BC5DA4"/>
    <w:rsid w:val="00BC5E39"/>
    <w:rsid w:val="00BC6CDF"/>
    <w:rsid w:val="00BC6DD2"/>
    <w:rsid w:val="00BC6F35"/>
    <w:rsid w:val="00BC725E"/>
    <w:rsid w:val="00BC79AB"/>
    <w:rsid w:val="00BC7EEF"/>
    <w:rsid w:val="00BD029D"/>
    <w:rsid w:val="00BD088D"/>
    <w:rsid w:val="00BD2901"/>
    <w:rsid w:val="00BD31B6"/>
    <w:rsid w:val="00BD333A"/>
    <w:rsid w:val="00BD3F17"/>
    <w:rsid w:val="00BD3FA2"/>
    <w:rsid w:val="00BD48CA"/>
    <w:rsid w:val="00BD5344"/>
    <w:rsid w:val="00BD62FC"/>
    <w:rsid w:val="00BD6A55"/>
    <w:rsid w:val="00BD6C80"/>
    <w:rsid w:val="00BD6CE0"/>
    <w:rsid w:val="00BD70ED"/>
    <w:rsid w:val="00BD7168"/>
    <w:rsid w:val="00BD7CC2"/>
    <w:rsid w:val="00BD7D6F"/>
    <w:rsid w:val="00BE0175"/>
    <w:rsid w:val="00BE0A5E"/>
    <w:rsid w:val="00BE132F"/>
    <w:rsid w:val="00BE1F19"/>
    <w:rsid w:val="00BE1F46"/>
    <w:rsid w:val="00BE2220"/>
    <w:rsid w:val="00BE245B"/>
    <w:rsid w:val="00BE2A6D"/>
    <w:rsid w:val="00BE33EA"/>
    <w:rsid w:val="00BE3EF9"/>
    <w:rsid w:val="00BE4315"/>
    <w:rsid w:val="00BE50C9"/>
    <w:rsid w:val="00BE510D"/>
    <w:rsid w:val="00BE69AD"/>
    <w:rsid w:val="00BE7238"/>
    <w:rsid w:val="00BF0A73"/>
    <w:rsid w:val="00BF1AFD"/>
    <w:rsid w:val="00BF1FAF"/>
    <w:rsid w:val="00BF2584"/>
    <w:rsid w:val="00BF26CA"/>
    <w:rsid w:val="00BF293B"/>
    <w:rsid w:val="00BF2DC3"/>
    <w:rsid w:val="00BF2E88"/>
    <w:rsid w:val="00BF3306"/>
    <w:rsid w:val="00BF37D7"/>
    <w:rsid w:val="00BF3F9F"/>
    <w:rsid w:val="00BF4361"/>
    <w:rsid w:val="00BF4E8A"/>
    <w:rsid w:val="00BF523D"/>
    <w:rsid w:val="00BF5B25"/>
    <w:rsid w:val="00BF5DCD"/>
    <w:rsid w:val="00BF6035"/>
    <w:rsid w:val="00BF618E"/>
    <w:rsid w:val="00BF6216"/>
    <w:rsid w:val="00BF6789"/>
    <w:rsid w:val="00BF753E"/>
    <w:rsid w:val="00C001E6"/>
    <w:rsid w:val="00C0023A"/>
    <w:rsid w:val="00C00794"/>
    <w:rsid w:val="00C00843"/>
    <w:rsid w:val="00C00D5A"/>
    <w:rsid w:val="00C012D0"/>
    <w:rsid w:val="00C0162D"/>
    <w:rsid w:val="00C0184A"/>
    <w:rsid w:val="00C02AE3"/>
    <w:rsid w:val="00C02F0C"/>
    <w:rsid w:val="00C031E3"/>
    <w:rsid w:val="00C03F0B"/>
    <w:rsid w:val="00C04183"/>
    <w:rsid w:val="00C04848"/>
    <w:rsid w:val="00C04D06"/>
    <w:rsid w:val="00C054B6"/>
    <w:rsid w:val="00C054D1"/>
    <w:rsid w:val="00C056C4"/>
    <w:rsid w:val="00C05880"/>
    <w:rsid w:val="00C0598F"/>
    <w:rsid w:val="00C05AEE"/>
    <w:rsid w:val="00C05F40"/>
    <w:rsid w:val="00C061CA"/>
    <w:rsid w:val="00C06250"/>
    <w:rsid w:val="00C071F0"/>
    <w:rsid w:val="00C071FB"/>
    <w:rsid w:val="00C0727B"/>
    <w:rsid w:val="00C07476"/>
    <w:rsid w:val="00C10082"/>
    <w:rsid w:val="00C102C4"/>
    <w:rsid w:val="00C104F0"/>
    <w:rsid w:val="00C10BE0"/>
    <w:rsid w:val="00C10E46"/>
    <w:rsid w:val="00C112B8"/>
    <w:rsid w:val="00C11348"/>
    <w:rsid w:val="00C114E6"/>
    <w:rsid w:val="00C11A02"/>
    <w:rsid w:val="00C11B0E"/>
    <w:rsid w:val="00C11BF4"/>
    <w:rsid w:val="00C12164"/>
    <w:rsid w:val="00C125AE"/>
    <w:rsid w:val="00C1281F"/>
    <w:rsid w:val="00C130E7"/>
    <w:rsid w:val="00C135E3"/>
    <w:rsid w:val="00C13CAC"/>
    <w:rsid w:val="00C145C1"/>
    <w:rsid w:val="00C1502C"/>
    <w:rsid w:val="00C15427"/>
    <w:rsid w:val="00C155C5"/>
    <w:rsid w:val="00C156D0"/>
    <w:rsid w:val="00C15D4E"/>
    <w:rsid w:val="00C167D7"/>
    <w:rsid w:val="00C16BCE"/>
    <w:rsid w:val="00C17C44"/>
    <w:rsid w:val="00C20646"/>
    <w:rsid w:val="00C20FE8"/>
    <w:rsid w:val="00C21360"/>
    <w:rsid w:val="00C214BE"/>
    <w:rsid w:val="00C21DC2"/>
    <w:rsid w:val="00C21DD6"/>
    <w:rsid w:val="00C22865"/>
    <w:rsid w:val="00C22C46"/>
    <w:rsid w:val="00C22D9C"/>
    <w:rsid w:val="00C23B2A"/>
    <w:rsid w:val="00C23F6D"/>
    <w:rsid w:val="00C24568"/>
    <w:rsid w:val="00C247CD"/>
    <w:rsid w:val="00C24957"/>
    <w:rsid w:val="00C24BAE"/>
    <w:rsid w:val="00C24D7E"/>
    <w:rsid w:val="00C24FB5"/>
    <w:rsid w:val="00C25C89"/>
    <w:rsid w:val="00C25DC5"/>
    <w:rsid w:val="00C25EBC"/>
    <w:rsid w:val="00C25F32"/>
    <w:rsid w:val="00C2626D"/>
    <w:rsid w:val="00C26824"/>
    <w:rsid w:val="00C26C17"/>
    <w:rsid w:val="00C27122"/>
    <w:rsid w:val="00C272A8"/>
    <w:rsid w:val="00C27845"/>
    <w:rsid w:val="00C27E05"/>
    <w:rsid w:val="00C3003A"/>
    <w:rsid w:val="00C302AD"/>
    <w:rsid w:val="00C30F25"/>
    <w:rsid w:val="00C31DC8"/>
    <w:rsid w:val="00C32051"/>
    <w:rsid w:val="00C323AB"/>
    <w:rsid w:val="00C32426"/>
    <w:rsid w:val="00C32E05"/>
    <w:rsid w:val="00C3311F"/>
    <w:rsid w:val="00C331AE"/>
    <w:rsid w:val="00C332AC"/>
    <w:rsid w:val="00C33676"/>
    <w:rsid w:val="00C336A1"/>
    <w:rsid w:val="00C338EA"/>
    <w:rsid w:val="00C3393A"/>
    <w:rsid w:val="00C33B49"/>
    <w:rsid w:val="00C344BE"/>
    <w:rsid w:val="00C346CC"/>
    <w:rsid w:val="00C34C43"/>
    <w:rsid w:val="00C35652"/>
    <w:rsid w:val="00C35CE5"/>
    <w:rsid w:val="00C36A7D"/>
    <w:rsid w:val="00C37043"/>
    <w:rsid w:val="00C37512"/>
    <w:rsid w:val="00C37AAF"/>
    <w:rsid w:val="00C37AC4"/>
    <w:rsid w:val="00C37AD2"/>
    <w:rsid w:val="00C37BE8"/>
    <w:rsid w:val="00C37C93"/>
    <w:rsid w:val="00C40295"/>
    <w:rsid w:val="00C40A34"/>
    <w:rsid w:val="00C40A8F"/>
    <w:rsid w:val="00C40BCD"/>
    <w:rsid w:val="00C4195A"/>
    <w:rsid w:val="00C420FA"/>
    <w:rsid w:val="00C422E1"/>
    <w:rsid w:val="00C4265E"/>
    <w:rsid w:val="00C42709"/>
    <w:rsid w:val="00C42BDB"/>
    <w:rsid w:val="00C42F1E"/>
    <w:rsid w:val="00C43696"/>
    <w:rsid w:val="00C438D3"/>
    <w:rsid w:val="00C43FAE"/>
    <w:rsid w:val="00C44234"/>
    <w:rsid w:val="00C44A34"/>
    <w:rsid w:val="00C44E5E"/>
    <w:rsid w:val="00C44FAB"/>
    <w:rsid w:val="00C45085"/>
    <w:rsid w:val="00C4523C"/>
    <w:rsid w:val="00C45504"/>
    <w:rsid w:val="00C45914"/>
    <w:rsid w:val="00C45EAF"/>
    <w:rsid w:val="00C46085"/>
    <w:rsid w:val="00C4767D"/>
    <w:rsid w:val="00C47874"/>
    <w:rsid w:val="00C50387"/>
    <w:rsid w:val="00C50448"/>
    <w:rsid w:val="00C50FC0"/>
    <w:rsid w:val="00C51163"/>
    <w:rsid w:val="00C518F2"/>
    <w:rsid w:val="00C5270E"/>
    <w:rsid w:val="00C52BF1"/>
    <w:rsid w:val="00C53363"/>
    <w:rsid w:val="00C5347E"/>
    <w:rsid w:val="00C53A4F"/>
    <w:rsid w:val="00C53B48"/>
    <w:rsid w:val="00C53C0D"/>
    <w:rsid w:val="00C54632"/>
    <w:rsid w:val="00C55258"/>
    <w:rsid w:val="00C554CE"/>
    <w:rsid w:val="00C56631"/>
    <w:rsid w:val="00C56812"/>
    <w:rsid w:val="00C56B2A"/>
    <w:rsid w:val="00C57865"/>
    <w:rsid w:val="00C57FA1"/>
    <w:rsid w:val="00C60201"/>
    <w:rsid w:val="00C609EC"/>
    <w:rsid w:val="00C60DDC"/>
    <w:rsid w:val="00C61021"/>
    <w:rsid w:val="00C6112A"/>
    <w:rsid w:val="00C61292"/>
    <w:rsid w:val="00C6136A"/>
    <w:rsid w:val="00C61943"/>
    <w:rsid w:val="00C6210D"/>
    <w:rsid w:val="00C6293F"/>
    <w:rsid w:val="00C62D05"/>
    <w:rsid w:val="00C62D9B"/>
    <w:rsid w:val="00C631B3"/>
    <w:rsid w:val="00C634AA"/>
    <w:rsid w:val="00C63E69"/>
    <w:rsid w:val="00C63EB3"/>
    <w:rsid w:val="00C63F65"/>
    <w:rsid w:val="00C640D5"/>
    <w:rsid w:val="00C64553"/>
    <w:rsid w:val="00C64817"/>
    <w:rsid w:val="00C64994"/>
    <w:rsid w:val="00C65634"/>
    <w:rsid w:val="00C65C0D"/>
    <w:rsid w:val="00C65C35"/>
    <w:rsid w:val="00C65EBD"/>
    <w:rsid w:val="00C66000"/>
    <w:rsid w:val="00C663AA"/>
    <w:rsid w:val="00C66415"/>
    <w:rsid w:val="00C665E5"/>
    <w:rsid w:val="00C6660A"/>
    <w:rsid w:val="00C66962"/>
    <w:rsid w:val="00C66B2D"/>
    <w:rsid w:val="00C67542"/>
    <w:rsid w:val="00C675C9"/>
    <w:rsid w:val="00C70705"/>
    <w:rsid w:val="00C707B4"/>
    <w:rsid w:val="00C709E8"/>
    <w:rsid w:val="00C70B37"/>
    <w:rsid w:val="00C70D3E"/>
    <w:rsid w:val="00C713F7"/>
    <w:rsid w:val="00C71BD8"/>
    <w:rsid w:val="00C71C65"/>
    <w:rsid w:val="00C71D87"/>
    <w:rsid w:val="00C71E9E"/>
    <w:rsid w:val="00C71F2F"/>
    <w:rsid w:val="00C720D8"/>
    <w:rsid w:val="00C7246E"/>
    <w:rsid w:val="00C72598"/>
    <w:rsid w:val="00C72927"/>
    <w:rsid w:val="00C729A8"/>
    <w:rsid w:val="00C72EBD"/>
    <w:rsid w:val="00C732A1"/>
    <w:rsid w:val="00C73772"/>
    <w:rsid w:val="00C738CD"/>
    <w:rsid w:val="00C73C58"/>
    <w:rsid w:val="00C73CCE"/>
    <w:rsid w:val="00C73D12"/>
    <w:rsid w:val="00C7400C"/>
    <w:rsid w:val="00C741D4"/>
    <w:rsid w:val="00C747BB"/>
    <w:rsid w:val="00C75C9F"/>
    <w:rsid w:val="00C75CF1"/>
    <w:rsid w:val="00C76146"/>
    <w:rsid w:val="00C7660B"/>
    <w:rsid w:val="00C76D4C"/>
    <w:rsid w:val="00C774CD"/>
    <w:rsid w:val="00C77A97"/>
    <w:rsid w:val="00C77DE9"/>
    <w:rsid w:val="00C80452"/>
    <w:rsid w:val="00C80A9D"/>
    <w:rsid w:val="00C80C97"/>
    <w:rsid w:val="00C80FC0"/>
    <w:rsid w:val="00C8178A"/>
    <w:rsid w:val="00C8242B"/>
    <w:rsid w:val="00C827CE"/>
    <w:rsid w:val="00C82837"/>
    <w:rsid w:val="00C82E7F"/>
    <w:rsid w:val="00C8335B"/>
    <w:rsid w:val="00C8342C"/>
    <w:rsid w:val="00C83440"/>
    <w:rsid w:val="00C83687"/>
    <w:rsid w:val="00C838D7"/>
    <w:rsid w:val="00C838F2"/>
    <w:rsid w:val="00C83D4B"/>
    <w:rsid w:val="00C83F60"/>
    <w:rsid w:val="00C8409E"/>
    <w:rsid w:val="00C842BD"/>
    <w:rsid w:val="00C84A29"/>
    <w:rsid w:val="00C84A99"/>
    <w:rsid w:val="00C84B97"/>
    <w:rsid w:val="00C85B11"/>
    <w:rsid w:val="00C860A3"/>
    <w:rsid w:val="00C860EB"/>
    <w:rsid w:val="00C86785"/>
    <w:rsid w:val="00C86ADE"/>
    <w:rsid w:val="00C86D49"/>
    <w:rsid w:val="00C86DF0"/>
    <w:rsid w:val="00C873C1"/>
    <w:rsid w:val="00C90881"/>
    <w:rsid w:val="00C908CD"/>
    <w:rsid w:val="00C90B86"/>
    <w:rsid w:val="00C911A9"/>
    <w:rsid w:val="00C91213"/>
    <w:rsid w:val="00C913C9"/>
    <w:rsid w:val="00C91A56"/>
    <w:rsid w:val="00C9269E"/>
    <w:rsid w:val="00C929A2"/>
    <w:rsid w:val="00C92C46"/>
    <w:rsid w:val="00C9314B"/>
    <w:rsid w:val="00C9343A"/>
    <w:rsid w:val="00C9360D"/>
    <w:rsid w:val="00C93892"/>
    <w:rsid w:val="00C9399E"/>
    <w:rsid w:val="00C93B45"/>
    <w:rsid w:val="00C93F7B"/>
    <w:rsid w:val="00C9411D"/>
    <w:rsid w:val="00C94148"/>
    <w:rsid w:val="00C94458"/>
    <w:rsid w:val="00C94ADC"/>
    <w:rsid w:val="00C94D41"/>
    <w:rsid w:val="00C957D5"/>
    <w:rsid w:val="00C959CE"/>
    <w:rsid w:val="00C959DC"/>
    <w:rsid w:val="00C95AB8"/>
    <w:rsid w:val="00C967B4"/>
    <w:rsid w:val="00C9729F"/>
    <w:rsid w:val="00C97405"/>
    <w:rsid w:val="00C976AB"/>
    <w:rsid w:val="00C9785E"/>
    <w:rsid w:val="00C978BD"/>
    <w:rsid w:val="00C97C6F"/>
    <w:rsid w:val="00CA0324"/>
    <w:rsid w:val="00CA1B7C"/>
    <w:rsid w:val="00CA1D26"/>
    <w:rsid w:val="00CA246C"/>
    <w:rsid w:val="00CA2600"/>
    <w:rsid w:val="00CA2659"/>
    <w:rsid w:val="00CA4182"/>
    <w:rsid w:val="00CA423B"/>
    <w:rsid w:val="00CA43EE"/>
    <w:rsid w:val="00CA5542"/>
    <w:rsid w:val="00CA56A9"/>
    <w:rsid w:val="00CA5D40"/>
    <w:rsid w:val="00CA6373"/>
    <w:rsid w:val="00CA6BB8"/>
    <w:rsid w:val="00CA71E8"/>
    <w:rsid w:val="00CA72B2"/>
    <w:rsid w:val="00CA7863"/>
    <w:rsid w:val="00CA7EE1"/>
    <w:rsid w:val="00CB02F9"/>
    <w:rsid w:val="00CB06F1"/>
    <w:rsid w:val="00CB0A31"/>
    <w:rsid w:val="00CB0ABB"/>
    <w:rsid w:val="00CB0CEC"/>
    <w:rsid w:val="00CB0FDD"/>
    <w:rsid w:val="00CB1354"/>
    <w:rsid w:val="00CB1EC6"/>
    <w:rsid w:val="00CB2439"/>
    <w:rsid w:val="00CB2B96"/>
    <w:rsid w:val="00CB2C5E"/>
    <w:rsid w:val="00CB37ED"/>
    <w:rsid w:val="00CB3DE5"/>
    <w:rsid w:val="00CB44FE"/>
    <w:rsid w:val="00CB459D"/>
    <w:rsid w:val="00CB4804"/>
    <w:rsid w:val="00CB4D12"/>
    <w:rsid w:val="00CB5A41"/>
    <w:rsid w:val="00CB5B74"/>
    <w:rsid w:val="00CB5F0E"/>
    <w:rsid w:val="00CB6004"/>
    <w:rsid w:val="00CB6194"/>
    <w:rsid w:val="00CB62AE"/>
    <w:rsid w:val="00CB62EF"/>
    <w:rsid w:val="00CB6647"/>
    <w:rsid w:val="00CB66C2"/>
    <w:rsid w:val="00CB7939"/>
    <w:rsid w:val="00CB7E33"/>
    <w:rsid w:val="00CC0598"/>
    <w:rsid w:val="00CC07BA"/>
    <w:rsid w:val="00CC09DB"/>
    <w:rsid w:val="00CC1673"/>
    <w:rsid w:val="00CC1B78"/>
    <w:rsid w:val="00CC1E56"/>
    <w:rsid w:val="00CC25CA"/>
    <w:rsid w:val="00CC28D0"/>
    <w:rsid w:val="00CC2A8F"/>
    <w:rsid w:val="00CC2E53"/>
    <w:rsid w:val="00CC3353"/>
    <w:rsid w:val="00CC37DE"/>
    <w:rsid w:val="00CC3E41"/>
    <w:rsid w:val="00CC428E"/>
    <w:rsid w:val="00CC4377"/>
    <w:rsid w:val="00CC453E"/>
    <w:rsid w:val="00CC4966"/>
    <w:rsid w:val="00CC4CDB"/>
    <w:rsid w:val="00CC4D3A"/>
    <w:rsid w:val="00CC4EF2"/>
    <w:rsid w:val="00CC4EF8"/>
    <w:rsid w:val="00CC5475"/>
    <w:rsid w:val="00CC5781"/>
    <w:rsid w:val="00CC59AC"/>
    <w:rsid w:val="00CC5E2D"/>
    <w:rsid w:val="00CC5F2B"/>
    <w:rsid w:val="00CC628D"/>
    <w:rsid w:val="00CC6340"/>
    <w:rsid w:val="00CC6801"/>
    <w:rsid w:val="00CC6C7C"/>
    <w:rsid w:val="00CC7F5B"/>
    <w:rsid w:val="00CD004D"/>
    <w:rsid w:val="00CD03B0"/>
    <w:rsid w:val="00CD099A"/>
    <w:rsid w:val="00CD0A6F"/>
    <w:rsid w:val="00CD0AAC"/>
    <w:rsid w:val="00CD0C8B"/>
    <w:rsid w:val="00CD13B4"/>
    <w:rsid w:val="00CD1D37"/>
    <w:rsid w:val="00CD1F8F"/>
    <w:rsid w:val="00CD24A6"/>
    <w:rsid w:val="00CD2960"/>
    <w:rsid w:val="00CD2A5D"/>
    <w:rsid w:val="00CD2BBA"/>
    <w:rsid w:val="00CD2CB8"/>
    <w:rsid w:val="00CD420A"/>
    <w:rsid w:val="00CD422C"/>
    <w:rsid w:val="00CD42F9"/>
    <w:rsid w:val="00CD5521"/>
    <w:rsid w:val="00CD5A3C"/>
    <w:rsid w:val="00CD5E23"/>
    <w:rsid w:val="00CD5E66"/>
    <w:rsid w:val="00CD5E7B"/>
    <w:rsid w:val="00CD60C7"/>
    <w:rsid w:val="00CD6DC3"/>
    <w:rsid w:val="00CD736F"/>
    <w:rsid w:val="00CD75A0"/>
    <w:rsid w:val="00CD7C75"/>
    <w:rsid w:val="00CD7E95"/>
    <w:rsid w:val="00CD7FE9"/>
    <w:rsid w:val="00CE0BE2"/>
    <w:rsid w:val="00CE0C23"/>
    <w:rsid w:val="00CE0E35"/>
    <w:rsid w:val="00CE0FFE"/>
    <w:rsid w:val="00CE192C"/>
    <w:rsid w:val="00CE1A2F"/>
    <w:rsid w:val="00CE1B86"/>
    <w:rsid w:val="00CE2F0B"/>
    <w:rsid w:val="00CE3AD6"/>
    <w:rsid w:val="00CE3BFD"/>
    <w:rsid w:val="00CE3E52"/>
    <w:rsid w:val="00CE405E"/>
    <w:rsid w:val="00CE43FA"/>
    <w:rsid w:val="00CE4417"/>
    <w:rsid w:val="00CE4DB5"/>
    <w:rsid w:val="00CE54AF"/>
    <w:rsid w:val="00CE54B3"/>
    <w:rsid w:val="00CE54CC"/>
    <w:rsid w:val="00CE6245"/>
    <w:rsid w:val="00CE671E"/>
    <w:rsid w:val="00CE6BC7"/>
    <w:rsid w:val="00CE75AD"/>
    <w:rsid w:val="00CE77A6"/>
    <w:rsid w:val="00CE79E9"/>
    <w:rsid w:val="00CE7CD0"/>
    <w:rsid w:val="00CF046D"/>
    <w:rsid w:val="00CF0799"/>
    <w:rsid w:val="00CF07C1"/>
    <w:rsid w:val="00CF107A"/>
    <w:rsid w:val="00CF140D"/>
    <w:rsid w:val="00CF143F"/>
    <w:rsid w:val="00CF159C"/>
    <w:rsid w:val="00CF18BF"/>
    <w:rsid w:val="00CF1C2A"/>
    <w:rsid w:val="00CF2077"/>
    <w:rsid w:val="00CF22CE"/>
    <w:rsid w:val="00CF24F7"/>
    <w:rsid w:val="00CF2B2F"/>
    <w:rsid w:val="00CF2E89"/>
    <w:rsid w:val="00CF3830"/>
    <w:rsid w:val="00CF4F3C"/>
    <w:rsid w:val="00CF4F66"/>
    <w:rsid w:val="00CF50BF"/>
    <w:rsid w:val="00CF53AD"/>
    <w:rsid w:val="00CF5C65"/>
    <w:rsid w:val="00CF60B8"/>
    <w:rsid w:val="00CF6666"/>
    <w:rsid w:val="00CF6B09"/>
    <w:rsid w:val="00CF6D15"/>
    <w:rsid w:val="00CF7159"/>
    <w:rsid w:val="00CF7665"/>
    <w:rsid w:val="00CF76C9"/>
    <w:rsid w:val="00CF7B8B"/>
    <w:rsid w:val="00CF7FCC"/>
    <w:rsid w:val="00D00004"/>
    <w:rsid w:val="00D012A4"/>
    <w:rsid w:val="00D012E6"/>
    <w:rsid w:val="00D014B5"/>
    <w:rsid w:val="00D01EE4"/>
    <w:rsid w:val="00D02DB9"/>
    <w:rsid w:val="00D031B8"/>
    <w:rsid w:val="00D03469"/>
    <w:rsid w:val="00D035D2"/>
    <w:rsid w:val="00D03CB4"/>
    <w:rsid w:val="00D03F28"/>
    <w:rsid w:val="00D03F52"/>
    <w:rsid w:val="00D043C7"/>
    <w:rsid w:val="00D043F7"/>
    <w:rsid w:val="00D04CC8"/>
    <w:rsid w:val="00D04E0A"/>
    <w:rsid w:val="00D04E8A"/>
    <w:rsid w:val="00D05074"/>
    <w:rsid w:val="00D0586A"/>
    <w:rsid w:val="00D05BA4"/>
    <w:rsid w:val="00D05E57"/>
    <w:rsid w:val="00D060B1"/>
    <w:rsid w:val="00D06427"/>
    <w:rsid w:val="00D066E6"/>
    <w:rsid w:val="00D06B8E"/>
    <w:rsid w:val="00D0749B"/>
    <w:rsid w:val="00D07854"/>
    <w:rsid w:val="00D07875"/>
    <w:rsid w:val="00D10056"/>
    <w:rsid w:val="00D106FA"/>
    <w:rsid w:val="00D10D08"/>
    <w:rsid w:val="00D12402"/>
    <w:rsid w:val="00D126EC"/>
    <w:rsid w:val="00D1274D"/>
    <w:rsid w:val="00D136DC"/>
    <w:rsid w:val="00D137AA"/>
    <w:rsid w:val="00D1380E"/>
    <w:rsid w:val="00D13E8C"/>
    <w:rsid w:val="00D13FE7"/>
    <w:rsid w:val="00D140D2"/>
    <w:rsid w:val="00D14604"/>
    <w:rsid w:val="00D14671"/>
    <w:rsid w:val="00D14874"/>
    <w:rsid w:val="00D14EE1"/>
    <w:rsid w:val="00D1537F"/>
    <w:rsid w:val="00D15613"/>
    <w:rsid w:val="00D15711"/>
    <w:rsid w:val="00D15C56"/>
    <w:rsid w:val="00D162E3"/>
    <w:rsid w:val="00D1677A"/>
    <w:rsid w:val="00D16998"/>
    <w:rsid w:val="00D169E1"/>
    <w:rsid w:val="00D16FB7"/>
    <w:rsid w:val="00D17153"/>
    <w:rsid w:val="00D203FA"/>
    <w:rsid w:val="00D20C88"/>
    <w:rsid w:val="00D216FE"/>
    <w:rsid w:val="00D21BDC"/>
    <w:rsid w:val="00D21DFA"/>
    <w:rsid w:val="00D2240A"/>
    <w:rsid w:val="00D2241D"/>
    <w:rsid w:val="00D22E2D"/>
    <w:rsid w:val="00D2351A"/>
    <w:rsid w:val="00D235D6"/>
    <w:rsid w:val="00D23A9C"/>
    <w:rsid w:val="00D23C9F"/>
    <w:rsid w:val="00D23D3D"/>
    <w:rsid w:val="00D24880"/>
    <w:rsid w:val="00D24A77"/>
    <w:rsid w:val="00D24DC4"/>
    <w:rsid w:val="00D25F9E"/>
    <w:rsid w:val="00D263B7"/>
    <w:rsid w:val="00D2654C"/>
    <w:rsid w:val="00D26718"/>
    <w:rsid w:val="00D27B46"/>
    <w:rsid w:val="00D27C4A"/>
    <w:rsid w:val="00D27CB2"/>
    <w:rsid w:val="00D3015D"/>
    <w:rsid w:val="00D30283"/>
    <w:rsid w:val="00D3074F"/>
    <w:rsid w:val="00D3077C"/>
    <w:rsid w:val="00D309B5"/>
    <w:rsid w:val="00D3130E"/>
    <w:rsid w:val="00D314A1"/>
    <w:rsid w:val="00D31697"/>
    <w:rsid w:val="00D317BC"/>
    <w:rsid w:val="00D31D85"/>
    <w:rsid w:val="00D3218A"/>
    <w:rsid w:val="00D32F5A"/>
    <w:rsid w:val="00D33394"/>
    <w:rsid w:val="00D336E8"/>
    <w:rsid w:val="00D33DD1"/>
    <w:rsid w:val="00D33E8B"/>
    <w:rsid w:val="00D343F7"/>
    <w:rsid w:val="00D34760"/>
    <w:rsid w:val="00D34B5A"/>
    <w:rsid w:val="00D34C65"/>
    <w:rsid w:val="00D34CC0"/>
    <w:rsid w:val="00D34E93"/>
    <w:rsid w:val="00D3502B"/>
    <w:rsid w:val="00D3568A"/>
    <w:rsid w:val="00D35BCF"/>
    <w:rsid w:val="00D35CD8"/>
    <w:rsid w:val="00D35E6B"/>
    <w:rsid w:val="00D35F2E"/>
    <w:rsid w:val="00D36096"/>
    <w:rsid w:val="00D3609A"/>
    <w:rsid w:val="00D3612F"/>
    <w:rsid w:val="00D365E7"/>
    <w:rsid w:val="00D36860"/>
    <w:rsid w:val="00D3687E"/>
    <w:rsid w:val="00D368E4"/>
    <w:rsid w:val="00D36AEA"/>
    <w:rsid w:val="00D36B1E"/>
    <w:rsid w:val="00D36D06"/>
    <w:rsid w:val="00D36E58"/>
    <w:rsid w:val="00D36F0F"/>
    <w:rsid w:val="00D37BAD"/>
    <w:rsid w:val="00D37CF7"/>
    <w:rsid w:val="00D37E38"/>
    <w:rsid w:val="00D4003A"/>
    <w:rsid w:val="00D40919"/>
    <w:rsid w:val="00D4092B"/>
    <w:rsid w:val="00D40A2B"/>
    <w:rsid w:val="00D40D65"/>
    <w:rsid w:val="00D4175B"/>
    <w:rsid w:val="00D417A8"/>
    <w:rsid w:val="00D41ABC"/>
    <w:rsid w:val="00D41CBB"/>
    <w:rsid w:val="00D4209C"/>
    <w:rsid w:val="00D428E7"/>
    <w:rsid w:val="00D42CE9"/>
    <w:rsid w:val="00D42D7E"/>
    <w:rsid w:val="00D43324"/>
    <w:rsid w:val="00D43958"/>
    <w:rsid w:val="00D43B86"/>
    <w:rsid w:val="00D4401F"/>
    <w:rsid w:val="00D443CF"/>
    <w:rsid w:val="00D444B0"/>
    <w:rsid w:val="00D44F5E"/>
    <w:rsid w:val="00D451D6"/>
    <w:rsid w:val="00D452AB"/>
    <w:rsid w:val="00D456B1"/>
    <w:rsid w:val="00D45ED1"/>
    <w:rsid w:val="00D46304"/>
    <w:rsid w:val="00D4645E"/>
    <w:rsid w:val="00D4655B"/>
    <w:rsid w:val="00D46ABE"/>
    <w:rsid w:val="00D47468"/>
    <w:rsid w:val="00D47689"/>
    <w:rsid w:val="00D4786C"/>
    <w:rsid w:val="00D47B10"/>
    <w:rsid w:val="00D47FF4"/>
    <w:rsid w:val="00D500ED"/>
    <w:rsid w:val="00D501D1"/>
    <w:rsid w:val="00D5035F"/>
    <w:rsid w:val="00D50497"/>
    <w:rsid w:val="00D5051D"/>
    <w:rsid w:val="00D50870"/>
    <w:rsid w:val="00D509CC"/>
    <w:rsid w:val="00D518A7"/>
    <w:rsid w:val="00D519FC"/>
    <w:rsid w:val="00D527A0"/>
    <w:rsid w:val="00D53CEC"/>
    <w:rsid w:val="00D53D29"/>
    <w:rsid w:val="00D53F0D"/>
    <w:rsid w:val="00D544E3"/>
    <w:rsid w:val="00D545E9"/>
    <w:rsid w:val="00D54F9F"/>
    <w:rsid w:val="00D55948"/>
    <w:rsid w:val="00D56F7F"/>
    <w:rsid w:val="00D57AF4"/>
    <w:rsid w:val="00D57C35"/>
    <w:rsid w:val="00D57C5B"/>
    <w:rsid w:val="00D60498"/>
    <w:rsid w:val="00D6051A"/>
    <w:rsid w:val="00D60A2E"/>
    <w:rsid w:val="00D60C53"/>
    <w:rsid w:val="00D60C9F"/>
    <w:rsid w:val="00D60CDF"/>
    <w:rsid w:val="00D6115B"/>
    <w:rsid w:val="00D6141E"/>
    <w:rsid w:val="00D6154E"/>
    <w:rsid w:val="00D6190F"/>
    <w:rsid w:val="00D61B24"/>
    <w:rsid w:val="00D626CA"/>
    <w:rsid w:val="00D62A11"/>
    <w:rsid w:val="00D64EDD"/>
    <w:rsid w:val="00D65146"/>
    <w:rsid w:val="00D655AA"/>
    <w:rsid w:val="00D65E96"/>
    <w:rsid w:val="00D66208"/>
    <w:rsid w:val="00D665F1"/>
    <w:rsid w:val="00D6662B"/>
    <w:rsid w:val="00D66659"/>
    <w:rsid w:val="00D66EDF"/>
    <w:rsid w:val="00D673ED"/>
    <w:rsid w:val="00D678A2"/>
    <w:rsid w:val="00D700B9"/>
    <w:rsid w:val="00D708FE"/>
    <w:rsid w:val="00D70B1E"/>
    <w:rsid w:val="00D70B47"/>
    <w:rsid w:val="00D71EBF"/>
    <w:rsid w:val="00D72EC0"/>
    <w:rsid w:val="00D732A9"/>
    <w:rsid w:val="00D7374E"/>
    <w:rsid w:val="00D73ABA"/>
    <w:rsid w:val="00D73C61"/>
    <w:rsid w:val="00D74646"/>
    <w:rsid w:val="00D74750"/>
    <w:rsid w:val="00D755C9"/>
    <w:rsid w:val="00D759AF"/>
    <w:rsid w:val="00D761B6"/>
    <w:rsid w:val="00D7633F"/>
    <w:rsid w:val="00D764EC"/>
    <w:rsid w:val="00D765F4"/>
    <w:rsid w:val="00D7681E"/>
    <w:rsid w:val="00D76F4B"/>
    <w:rsid w:val="00D77310"/>
    <w:rsid w:val="00D77352"/>
    <w:rsid w:val="00D77BA4"/>
    <w:rsid w:val="00D802E2"/>
    <w:rsid w:val="00D80811"/>
    <w:rsid w:val="00D809A1"/>
    <w:rsid w:val="00D81335"/>
    <w:rsid w:val="00D81411"/>
    <w:rsid w:val="00D81781"/>
    <w:rsid w:val="00D8208C"/>
    <w:rsid w:val="00D82857"/>
    <w:rsid w:val="00D829A0"/>
    <w:rsid w:val="00D82F4F"/>
    <w:rsid w:val="00D83041"/>
    <w:rsid w:val="00D830EB"/>
    <w:rsid w:val="00D840F3"/>
    <w:rsid w:val="00D84318"/>
    <w:rsid w:val="00D84BA0"/>
    <w:rsid w:val="00D8503F"/>
    <w:rsid w:val="00D8540E"/>
    <w:rsid w:val="00D854E8"/>
    <w:rsid w:val="00D85C8A"/>
    <w:rsid w:val="00D85F01"/>
    <w:rsid w:val="00D86430"/>
    <w:rsid w:val="00D86B37"/>
    <w:rsid w:val="00D86EB5"/>
    <w:rsid w:val="00D873E6"/>
    <w:rsid w:val="00D87554"/>
    <w:rsid w:val="00D9079B"/>
    <w:rsid w:val="00D912B0"/>
    <w:rsid w:val="00D913F8"/>
    <w:rsid w:val="00D91A71"/>
    <w:rsid w:val="00D91B2E"/>
    <w:rsid w:val="00D91C59"/>
    <w:rsid w:val="00D924E1"/>
    <w:rsid w:val="00D92722"/>
    <w:rsid w:val="00D937B5"/>
    <w:rsid w:val="00D93EB2"/>
    <w:rsid w:val="00D9463E"/>
    <w:rsid w:val="00D94B12"/>
    <w:rsid w:val="00D94C4B"/>
    <w:rsid w:val="00D94D67"/>
    <w:rsid w:val="00D94DAB"/>
    <w:rsid w:val="00D9579E"/>
    <w:rsid w:val="00D95D46"/>
    <w:rsid w:val="00D95DE4"/>
    <w:rsid w:val="00D96B09"/>
    <w:rsid w:val="00D97436"/>
    <w:rsid w:val="00D97902"/>
    <w:rsid w:val="00D979A3"/>
    <w:rsid w:val="00D97AF9"/>
    <w:rsid w:val="00D97B18"/>
    <w:rsid w:val="00D97E47"/>
    <w:rsid w:val="00D97EDA"/>
    <w:rsid w:val="00DA045B"/>
    <w:rsid w:val="00DA053F"/>
    <w:rsid w:val="00DA071C"/>
    <w:rsid w:val="00DA0895"/>
    <w:rsid w:val="00DA0E29"/>
    <w:rsid w:val="00DA1241"/>
    <w:rsid w:val="00DA1357"/>
    <w:rsid w:val="00DA1597"/>
    <w:rsid w:val="00DA189A"/>
    <w:rsid w:val="00DA19CC"/>
    <w:rsid w:val="00DA1B09"/>
    <w:rsid w:val="00DA26F7"/>
    <w:rsid w:val="00DA2949"/>
    <w:rsid w:val="00DA30E2"/>
    <w:rsid w:val="00DA3175"/>
    <w:rsid w:val="00DA328E"/>
    <w:rsid w:val="00DA33A8"/>
    <w:rsid w:val="00DA365E"/>
    <w:rsid w:val="00DA3761"/>
    <w:rsid w:val="00DA392A"/>
    <w:rsid w:val="00DA3C92"/>
    <w:rsid w:val="00DA41BA"/>
    <w:rsid w:val="00DA454E"/>
    <w:rsid w:val="00DA4615"/>
    <w:rsid w:val="00DA4A8B"/>
    <w:rsid w:val="00DA4E6C"/>
    <w:rsid w:val="00DA5466"/>
    <w:rsid w:val="00DA5540"/>
    <w:rsid w:val="00DA5DDA"/>
    <w:rsid w:val="00DA6129"/>
    <w:rsid w:val="00DA6433"/>
    <w:rsid w:val="00DA705C"/>
    <w:rsid w:val="00DB059D"/>
    <w:rsid w:val="00DB086E"/>
    <w:rsid w:val="00DB088C"/>
    <w:rsid w:val="00DB0A65"/>
    <w:rsid w:val="00DB1298"/>
    <w:rsid w:val="00DB1770"/>
    <w:rsid w:val="00DB1A8A"/>
    <w:rsid w:val="00DB1EBB"/>
    <w:rsid w:val="00DB22D2"/>
    <w:rsid w:val="00DB2832"/>
    <w:rsid w:val="00DB296E"/>
    <w:rsid w:val="00DB2AD7"/>
    <w:rsid w:val="00DB2C00"/>
    <w:rsid w:val="00DB2D5A"/>
    <w:rsid w:val="00DB3A69"/>
    <w:rsid w:val="00DB3ECF"/>
    <w:rsid w:val="00DB4021"/>
    <w:rsid w:val="00DB4023"/>
    <w:rsid w:val="00DB467C"/>
    <w:rsid w:val="00DB485F"/>
    <w:rsid w:val="00DB4C95"/>
    <w:rsid w:val="00DB4D6C"/>
    <w:rsid w:val="00DB51A0"/>
    <w:rsid w:val="00DB5562"/>
    <w:rsid w:val="00DB573D"/>
    <w:rsid w:val="00DB5CFA"/>
    <w:rsid w:val="00DB61FC"/>
    <w:rsid w:val="00DB6652"/>
    <w:rsid w:val="00DB66BB"/>
    <w:rsid w:val="00DB6801"/>
    <w:rsid w:val="00DB6BA9"/>
    <w:rsid w:val="00DB6F1E"/>
    <w:rsid w:val="00DB6F93"/>
    <w:rsid w:val="00DB7139"/>
    <w:rsid w:val="00DB7146"/>
    <w:rsid w:val="00DC1524"/>
    <w:rsid w:val="00DC20C3"/>
    <w:rsid w:val="00DC2952"/>
    <w:rsid w:val="00DC2A2A"/>
    <w:rsid w:val="00DC3259"/>
    <w:rsid w:val="00DC456A"/>
    <w:rsid w:val="00DC4F78"/>
    <w:rsid w:val="00DC4FCA"/>
    <w:rsid w:val="00DC55EE"/>
    <w:rsid w:val="00DC5F54"/>
    <w:rsid w:val="00DC6188"/>
    <w:rsid w:val="00DC6A89"/>
    <w:rsid w:val="00DC70E1"/>
    <w:rsid w:val="00DC752D"/>
    <w:rsid w:val="00DC78CE"/>
    <w:rsid w:val="00DC7FDD"/>
    <w:rsid w:val="00DD00F7"/>
    <w:rsid w:val="00DD033B"/>
    <w:rsid w:val="00DD0340"/>
    <w:rsid w:val="00DD0A0A"/>
    <w:rsid w:val="00DD0B5A"/>
    <w:rsid w:val="00DD0FFB"/>
    <w:rsid w:val="00DD1024"/>
    <w:rsid w:val="00DD124B"/>
    <w:rsid w:val="00DD1A1A"/>
    <w:rsid w:val="00DD1BF3"/>
    <w:rsid w:val="00DD22EB"/>
    <w:rsid w:val="00DD23FB"/>
    <w:rsid w:val="00DD3026"/>
    <w:rsid w:val="00DD3178"/>
    <w:rsid w:val="00DD4552"/>
    <w:rsid w:val="00DD45D5"/>
    <w:rsid w:val="00DD55B0"/>
    <w:rsid w:val="00DD560C"/>
    <w:rsid w:val="00DD57BD"/>
    <w:rsid w:val="00DD5853"/>
    <w:rsid w:val="00DD597D"/>
    <w:rsid w:val="00DD5B44"/>
    <w:rsid w:val="00DD5CC6"/>
    <w:rsid w:val="00DD5ECD"/>
    <w:rsid w:val="00DD6C32"/>
    <w:rsid w:val="00DD766C"/>
    <w:rsid w:val="00DD772A"/>
    <w:rsid w:val="00DD7891"/>
    <w:rsid w:val="00DD7C87"/>
    <w:rsid w:val="00DD7D88"/>
    <w:rsid w:val="00DD9B8F"/>
    <w:rsid w:val="00DE022D"/>
    <w:rsid w:val="00DE0515"/>
    <w:rsid w:val="00DE086D"/>
    <w:rsid w:val="00DE095D"/>
    <w:rsid w:val="00DE0A07"/>
    <w:rsid w:val="00DE0A9B"/>
    <w:rsid w:val="00DE1127"/>
    <w:rsid w:val="00DE16D6"/>
    <w:rsid w:val="00DE1777"/>
    <w:rsid w:val="00DE1C11"/>
    <w:rsid w:val="00DE25EA"/>
    <w:rsid w:val="00DE29D3"/>
    <w:rsid w:val="00DE49E8"/>
    <w:rsid w:val="00DE4B61"/>
    <w:rsid w:val="00DE5289"/>
    <w:rsid w:val="00DE5365"/>
    <w:rsid w:val="00DE5EC5"/>
    <w:rsid w:val="00DE5FA1"/>
    <w:rsid w:val="00DE63AA"/>
    <w:rsid w:val="00DE6D94"/>
    <w:rsid w:val="00DE7753"/>
    <w:rsid w:val="00DE7853"/>
    <w:rsid w:val="00DE78F3"/>
    <w:rsid w:val="00DE7BA6"/>
    <w:rsid w:val="00DF06DD"/>
    <w:rsid w:val="00DF1BDA"/>
    <w:rsid w:val="00DF1EFD"/>
    <w:rsid w:val="00DF22EE"/>
    <w:rsid w:val="00DF26B1"/>
    <w:rsid w:val="00DF2831"/>
    <w:rsid w:val="00DF2BEA"/>
    <w:rsid w:val="00DF2E2B"/>
    <w:rsid w:val="00DF319D"/>
    <w:rsid w:val="00DF34FD"/>
    <w:rsid w:val="00DF3544"/>
    <w:rsid w:val="00DF3950"/>
    <w:rsid w:val="00DF3BB9"/>
    <w:rsid w:val="00DF40CF"/>
    <w:rsid w:val="00DF4298"/>
    <w:rsid w:val="00DF48C0"/>
    <w:rsid w:val="00DF546E"/>
    <w:rsid w:val="00DF5477"/>
    <w:rsid w:val="00DF554D"/>
    <w:rsid w:val="00DF59ED"/>
    <w:rsid w:val="00DF5D7E"/>
    <w:rsid w:val="00DF5EE4"/>
    <w:rsid w:val="00DF685C"/>
    <w:rsid w:val="00DF6C09"/>
    <w:rsid w:val="00DF727A"/>
    <w:rsid w:val="00DF7B4A"/>
    <w:rsid w:val="00DF7D38"/>
    <w:rsid w:val="00E0032A"/>
    <w:rsid w:val="00E00342"/>
    <w:rsid w:val="00E004D8"/>
    <w:rsid w:val="00E005CC"/>
    <w:rsid w:val="00E00641"/>
    <w:rsid w:val="00E00EDD"/>
    <w:rsid w:val="00E01921"/>
    <w:rsid w:val="00E01A34"/>
    <w:rsid w:val="00E01BFD"/>
    <w:rsid w:val="00E0204E"/>
    <w:rsid w:val="00E027D6"/>
    <w:rsid w:val="00E02ECE"/>
    <w:rsid w:val="00E03395"/>
    <w:rsid w:val="00E035B6"/>
    <w:rsid w:val="00E03AA3"/>
    <w:rsid w:val="00E045E1"/>
    <w:rsid w:val="00E04D1D"/>
    <w:rsid w:val="00E050B1"/>
    <w:rsid w:val="00E051DA"/>
    <w:rsid w:val="00E05BA4"/>
    <w:rsid w:val="00E05C84"/>
    <w:rsid w:val="00E05C9D"/>
    <w:rsid w:val="00E05EC3"/>
    <w:rsid w:val="00E06191"/>
    <w:rsid w:val="00E062F1"/>
    <w:rsid w:val="00E07D1B"/>
    <w:rsid w:val="00E07E5C"/>
    <w:rsid w:val="00E10D53"/>
    <w:rsid w:val="00E11582"/>
    <w:rsid w:val="00E127F1"/>
    <w:rsid w:val="00E12C97"/>
    <w:rsid w:val="00E12CF5"/>
    <w:rsid w:val="00E1304B"/>
    <w:rsid w:val="00E131F7"/>
    <w:rsid w:val="00E1335B"/>
    <w:rsid w:val="00E13478"/>
    <w:rsid w:val="00E1364A"/>
    <w:rsid w:val="00E13C09"/>
    <w:rsid w:val="00E14644"/>
    <w:rsid w:val="00E147E1"/>
    <w:rsid w:val="00E14C1E"/>
    <w:rsid w:val="00E14DE1"/>
    <w:rsid w:val="00E14E13"/>
    <w:rsid w:val="00E15133"/>
    <w:rsid w:val="00E153F6"/>
    <w:rsid w:val="00E1553A"/>
    <w:rsid w:val="00E1586D"/>
    <w:rsid w:val="00E15B2E"/>
    <w:rsid w:val="00E16375"/>
    <w:rsid w:val="00E16723"/>
    <w:rsid w:val="00E1691F"/>
    <w:rsid w:val="00E16B02"/>
    <w:rsid w:val="00E16BE1"/>
    <w:rsid w:val="00E16FCF"/>
    <w:rsid w:val="00E17B43"/>
    <w:rsid w:val="00E17B52"/>
    <w:rsid w:val="00E17B9F"/>
    <w:rsid w:val="00E17C41"/>
    <w:rsid w:val="00E20343"/>
    <w:rsid w:val="00E207FE"/>
    <w:rsid w:val="00E209AD"/>
    <w:rsid w:val="00E20A02"/>
    <w:rsid w:val="00E20CCA"/>
    <w:rsid w:val="00E20F6A"/>
    <w:rsid w:val="00E22DF1"/>
    <w:rsid w:val="00E259FC"/>
    <w:rsid w:val="00E25D94"/>
    <w:rsid w:val="00E262E2"/>
    <w:rsid w:val="00E263BA"/>
    <w:rsid w:val="00E263EA"/>
    <w:rsid w:val="00E267AD"/>
    <w:rsid w:val="00E26B63"/>
    <w:rsid w:val="00E27D8D"/>
    <w:rsid w:val="00E302E9"/>
    <w:rsid w:val="00E303B3"/>
    <w:rsid w:val="00E30565"/>
    <w:rsid w:val="00E30A8E"/>
    <w:rsid w:val="00E30CD1"/>
    <w:rsid w:val="00E31583"/>
    <w:rsid w:val="00E32635"/>
    <w:rsid w:val="00E3288C"/>
    <w:rsid w:val="00E328EB"/>
    <w:rsid w:val="00E32AA0"/>
    <w:rsid w:val="00E32CB2"/>
    <w:rsid w:val="00E32EEA"/>
    <w:rsid w:val="00E33796"/>
    <w:rsid w:val="00E3395B"/>
    <w:rsid w:val="00E33CD1"/>
    <w:rsid w:val="00E33D27"/>
    <w:rsid w:val="00E34507"/>
    <w:rsid w:val="00E34863"/>
    <w:rsid w:val="00E34D0A"/>
    <w:rsid w:val="00E34D0E"/>
    <w:rsid w:val="00E35937"/>
    <w:rsid w:val="00E359D8"/>
    <w:rsid w:val="00E35DAD"/>
    <w:rsid w:val="00E36B08"/>
    <w:rsid w:val="00E36EF3"/>
    <w:rsid w:val="00E36F86"/>
    <w:rsid w:val="00E37242"/>
    <w:rsid w:val="00E37379"/>
    <w:rsid w:val="00E37439"/>
    <w:rsid w:val="00E3768E"/>
    <w:rsid w:val="00E37D68"/>
    <w:rsid w:val="00E40206"/>
    <w:rsid w:val="00E40859"/>
    <w:rsid w:val="00E40891"/>
    <w:rsid w:val="00E409DC"/>
    <w:rsid w:val="00E41298"/>
    <w:rsid w:val="00E417C0"/>
    <w:rsid w:val="00E419FB"/>
    <w:rsid w:val="00E41BD8"/>
    <w:rsid w:val="00E41CFB"/>
    <w:rsid w:val="00E42674"/>
    <w:rsid w:val="00E42859"/>
    <w:rsid w:val="00E42FE8"/>
    <w:rsid w:val="00E4302E"/>
    <w:rsid w:val="00E43062"/>
    <w:rsid w:val="00E432FD"/>
    <w:rsid w:val="00E437D2"/>
    <w:rsid w:val="00E447F4"/>
    <w:rsid w:val="00E44AF8"/>
    <w:rsid w:val="00E44C03"/>
    <w:rsid w:val="00E45C64"/>
    <w:rsid w:val="00E45D9F"/>
    <w:rsid w:val="00E45F48"/>
    <w:rsid w:val="00E46471"/>
    <w:rsid w:val="00E46533"/>
    <w:rsid w:val="00E47279"/>
    <w:rsid w:val="00E47301"/>
    <w:rsid w:val="00E475DF"/>
    <w:rsid w:val="00E47BE3"/>
    <w:rsid w:val="00E47CF0"/>
    <w:rsid w:val="00E50020"/>
    <w:rsid w:val="00E5011A"/>
    <w:rsid w:val="00E502F6"/>
    <w:rsid w:val="00E5069C"/>
    <w:rsid w:val="00E513C2"/>
    <w:rsid w:val="00E51C2A"/>
    <w:rsid w:val="00E52EF2"/>
    <w:rsid w:val="00E52F77"/>
    <w:rsid w:val="00E53033"/>
    <w:rsid w:val="00E5312E"/>
    <w:rsid w:val="00E533AD"/>
    <w:rsid w:val="00E53743"/>
    <w:rsid w:val="00E53979"/>
    <w:rsid w:val="00E53F8D"/>
    <w:rsid w:val="00E546B7"/>
    <w:rsid w:val="00E546C2"/>
    <w:rsid w:val="00E55663"/>
    <w:rsid w:val="00E556F6"/>
    <w:rsid w:val="00E5599C"/>
    <w:rsid w:val="00E5608D"/>
    <w:rsid w:val="00E565AD"/>
    <w:rsid w:val="00E57472"/>
    <w:rsid w:val="00E57850"/>
    <w:rsid w:val="00E57B0E"/>
    <w:rsid w:val="00E5FAC4"/>
    <w:rsid w:val="00E60680"/>
    <w:rsid w:val="00E6070F"/>
    <w:rsid w:val="00E607D0"/>
    <w:rsid w:val="00E609F8"/>
    <w:rsid w:val="00E60B2B"/>
    <w:rsid w:val="00E60D30"/>
    <w:rsid w:val="00E60FA1"/>
    <w:rsid w:val="00E61062"/>
    <w:rsid w:val="00E6131E"/>
    <w:rsid w:val="00E614E4"/>
    <w:rsid w:val="00E6187B"/>
    <w:rsid w:val="00E629E3"/>
    <w:rsid w:val="00E62ADD"/>
    <w:rsid w:val="00E62DD3"/>
    <w:rsid w:val="00E630F9"/>
    <w:rsid w:val="00E63501"/>
    <w:rsid w:val="00E6377E"/>
    <w:rsid w:val="00E64DA6"/>
    <w:rsid w:val="00E64E8A"/>
    <w:rsid w:val="00E64F2C"/>
    <w:rsid w:val="00E6557D"/>
    <w:rsid w:val="00E658EB"/>
    <w:rsid w:val="00E65DE2"/>
    <w:rsid w:val="00E6676A"/>
    <w:rsid w:val="00E667C3"/>
    <w:rsid w:val="00E669B3"/>
    <w:rsid w:val="00E66C79"/>
    <w:rsid w:val="00E66DD1"/>
    <w:rsid w:val="00E67CA0"/>
    <w:rsid w:val="00E705DD"/>
    <w:rsid w:val="00E713C3"/>
    <w:rsid w:val="00E715C0"/>
    <w:rsid w:val="00E71738"/>
    <w:rsid w:val="00E719C0"/>
    <w:rsid w:val="00E720A6"/>
    <w:rsid w:val="00E729AD"/>
    <w:rsid w:val="00E73310"/>
    <w:rsid w:val="00E733C6"/>
    <w:rsid w:val="00E733CD"/>
    <w:rsid w:val="00E735D5"/>
    <w:rsid w:val="00E737AD"/>
    <w:rsid w:val="00E73839"/>
    <w:rsid w:val="00E7408B"/>
    <w:rsid w:val="00E745FC"/>
    <w:rsid w:val="00E74BAF"/>
    <w:rsid w:val="00E74CF9"/>
    <w:rsid w:val="00E75A7B"/>
    <w:rsid w:val="00E75AE1"/>
    <w:rsid w:val="00E75CB3"/>
    <w:rsid w:val="00E76108"/>
    <w:rsid w:val="00E763BF"/>
    <w:rsid w:val="00E76DE4"/>
    <w:rsid w:val="00E76FA4"/>
    <w:rsid w:val="00E778EF"/>
    <w:rsid w:val="00E77B62"/>
    <w:rsid w:val="00E77BB6"/>
    <w:rsid w:val="00E77EBC"/>
    <w:rsid w:val="00E803A8"/>
    <w:rsid w:val="00E808E4"/>
    <w:rsid w:val="00E81D80"/>
    <w:rsid w:val="00E81F4D"/>
    <w:rsid w:val="00E82797"/>
    <w:rsid w:val="00E82822"/>
    <w:rsid w:val="00E8286A"/>
    <w:rsid w:val="00E82910"/>
    <w:rsid w:val="00E82A09"/>
    <w:rsid w:val="00E82EB7"/>
    <w:rsid w:val="00E830D8"/>
    <w:rsid w:val="00E833F7"/>
    <w:rsid w:val="00E8479F"/>
    <w:rsid w:val="00E8488B"/>
    <w:rsid w:val="00E84C87"/>
    <w:rsid w:val="00E85EB0"/>
    <w:rsid w:val="00E85F04"/>
    <w:rsid w:val="00E860EB"/>
    <w:rsid w:val="00E869B9"/>
    <w:rsid w:val="00E86E63"/>
    <w:rsid w:val="00E87C6B"/>
    <w:rsid w:val="00E905F1"/>
    <w:rsid w:val="00E90DC2"/>
    <w:rsid w:val="00E90F60"/>
    <w:rsid w:val="00E90FC3"/>
    <w:rsid w:val="00E910C9"/>
    <w:rsid w:val="00E915AD"/>
    <w:rsid w:val="00E9181F"/>
    <w:rsid w:val="00E91B16"/>
    <w:rsid w:val="00E91BA6"/>
    <w:rsid w:val="00E91EB0"/>
    <w:rsid w:val="00E92465"/>
    <w:rsid w:val="00E92BE3"/>
    <w:rsid w:val="00E9376B"/>
    <w:rsid w:val="00E93AB0"/>
    <w:rsid w:val="00E93B11"/>
    <w:rsid w:val="00E9455B"/>
    <w:rsid w:val="00E94593"/>
    <w:rsid w:val="00E945A0"/>
    <w:rsid w:val="00E94670"/>
    <w:rsid w:val="00E946D1"/>
    <w:rsid w:val="00E94B8D"/>
    <w:rsid w:val="00E95183"/>
    <w:rsid w:val="00E95339"/>
    <w:rsid w:val="00E96607"/>
    <w:rsid w:val="00E966A5"/>
    <w:rsid w:val="00E966DC"/>
    <w:rsid w:val="00E9687F"/>
    <w:rsid w:val="00E9690C"/>
    <w:rsid w:val="00E96CDB"/>
    <w:rsid w:val="00E97165"/>
    <w:rsid w:val="00E97348"/>
    <w:rsid w:val="00E97CEE"/>
    <w:rsid w:val="00EA027C"/>
    <w:rsid w:val="00EA1F44"/>
    <w:rsid w:val="00EA2374"/>
    <w:rsid w:val="00EA237E"/>
    <w:rsid w:val="00EA2CEB"/>
    <w:rsid w:val="00EA2FA8"/>
    <w:rsid w:val="00EA300B"/>
    <w:rsid w:val="00EA3150"/>
    <w:rsid w:val="00EA3299"/>
    <w:rsid w:val="00EA3C0B"/>
    <w:rsid w:val="00EA4A08"/>
    <w:rsid w:val="00EA4ADD"/>
    <w:rsid w:val="00EA5569"/>
    <w:rsid w:val="00EA56DA"/>
    <w:rsid w:val="00EA5AFC"/>
    <w:rsid w:val="00EA6111"/>
    <w:rsid w:val="00EA711D"/>
    <w:rsid w:val="00EA76A9"/>
    <w:rsid w:val="00EA7A6E"/>
    <w:rsid w:val="00EB00EE"/>
    <w:rsid w:val="00EB022A"/>
    <w:rsid w:val="00EB03F4"/>
    <w:rsid w:val="00EB095F"/>
    <w:rsid w:val="00EB0D8A"/>
    <w:rsid w:val="00EB22AE"/>
    <w:rsid w:val="00EB2CA4"/>
    <w:rsid w:val="00EB316D"/>
    <w:rsid w:val="00EB3313"/>
    <w:rsid w:val="00EB336D"/>
    <w:rsid w:val="00EB38AF"/>
    <w:rsid w:val="00EB39EE"/>
    <w:rsid w:val="00EB3D0B"/>
    <w:rsid w:val="00EB3E49"/>
    <w:rsid w:val="00EB4190"/>
    <w:rsid w:val="00EB4807"/>
    <w:rsid w:val="00EB4BB8"/>
    <w:rsid w:val="00EB4D8D"/>
    <w:rsid w:val="00EB66A3"/>
    <w:rsid w:val="00EB69C0"/>
    <w:rsid w:val="00EB731B"/>
    <w:rsid w:val="00EB76AD"/>
    <w:rsid w:val="00EB7897"/>
    <w:rsid w:val="00EB7D1E"/>
    <w:rsid w:val="00EC0027"/>
    <w:rsid w:val="00EC0590"/>
    <w:rsid w:val="00EC074F"/>
    <w:rsid w:val="00EC088A"/>
    <w:rsid w:val="00EC0B52"/>
    <w:rsid w:val="00EC0C6B"/>
    <w:rsid w:val="00EC0CC1"/>
    <w:rsid w:val="00EC12D9"/>
    <w:rsid w:val="00EC1B6C"/>
    <w:rsid w:val="00EC1C1A"/>
    <w:rsid w:val="00EC21D9"/>
    <w:rsid w:val="00EC2703"/>
    <w:rsid w:val="00EC2750"/>
    <w:rsid w:val="00EC2751"/>
    <w:rsid w:val="00EC5210"/>
    <w:rsid w:val="00EC54C2"/>
    <w:rsid w:val="00EC57F7"/>
    <w:rsid w:val="00EC5989"/>
    <w:rsid w:val="00EC5BED"/>
    <w:rsid w:val="00EC6112"/>
    <w:rsid w:val="00EC65EB"/>
    <w:rsid w:val="00EC66CD"/>
    <w:rsid w:val="00EC6A93"/>
    <w:rsid w:val="00EC709E"/>
    <w:rsid w:val="00EC71AE"/>
    <w:rsid w:val="00EC7AA2"/>
    <w:rsid w:val="00EC7DC9"/>
    <w:rsid w:val="00ED0078"/>
    <w:rsid w:val="00ED0079"/>
    <w:rsid w:val="00ED06C8"/>
    <w:rsid w:val="00ED0F66"/>
    <w:rsid w:val="00ED0FA0"/>
    <w:rsid w:val="00ED1B7A"/>
    <w:rsid w:val="00ED1CB5"/>
    <w:rsid w:val="00ED1F08"/>
    <w:rsid w:val="00ED242E"/>
    <w:rsid w:val="00ED254D"/>
    <w:rsid w:val="00ED266C"/>
    <w:rsid w:val="00ED2892"/>
    <w:rsid w:val="00ED296E"/>
    <w:rsid w:val="00ED3787"/>
    <w:rsid w:val="00ED41AF"/>
    <w:rsid w:val="00ED425C"/>
    <w:rsid w:val="00ED4303"/>
    <w:rsid w:val="00ED434F"/>
    <w:rsid w:val="00ED45F6"/>
    <w:rsid w:val="00ED512D"/>
    <w:rsid w:val="00ED5184"/>
    <w:rsid w:val="00ED5F3E"/>
    <w:rsid w:val="00ED627E"/>
    <w:rsid w:val="00ED673A"/>
    <w:rsid w:val="00ED6ED6"/>
    <w:rsid w:val="00ED6F64"/>
    <w:rsid w:val="00ED75A1"/>
    <w:rsid w:val="00ED7A2C"/>
    <w:rsid w:val="00ED7B7D"/>
    <w:rsid w:val="00EE0115"/>
    <w:rsid w:val="00EE02CC"/>
    <w:rsid w:val="00EE0644"/>
    <w:rsid w:val="00EE070F"/>
    <w:rsid w:val="00EE0DF6"/>
    <w:rsid w:val="00EE140D"/>
    <w:rsid w:val="00EE1612"/>
    <w:rsid w:val="00EE17DC"/>
    <w:rsid w:val="00EE1B88"/>
    <w:rsid w:val="00EE1BA3"/>
    <w:rsid w:val="00EE204F"/>
    <w:rsid w:val="00EE2075"/>
    <w:rsid w:val="00EE279D"/>
    <w:rsid w:val="00EE319A"/>
    <w:rsid w:val="00EE34ED"/>
    <w:rsid w:val="00EE355F"/>
    <w:rsid w:val="00EE3DD1"/>
    <w:rsid w:val="00EE4292"/>
    <w:rsid w:val="00EE45D3"/>
    <w:rsid w:val="00EE4A37"/>
    <w:rsid w:val="00EE4D98"/>
    <w:rsid w:val="00EE5099"/>
    <w:rsid w:val="00EE5133"/>
    <w:rsid w:val="00EE57D4"/>
    <w:rsid w:val="00EE7765"/>
    <w:rsid w:val="00EE7847"/>
    <w:rsid w:val="00EE7C26"/>
    <w:rsid w:val="00EE7CA1"/>
    <w:rsid w:val="00EE7DBD"/>
    <w:rsid w:val="00EE7DFB"/>
    <w:rsid w:val="00EF05FF"/>
    <w:rsid w:val="00EF094C"/>
    <w:rsid w:val="00EF0CCA"/>
    <w:rsid w:val="00EF0DFA"/>
    <w:rsid w:val="00EF0ECB"/>
    <w:rsid w:val="00EF116A"/>
    <w:rsid w:val="00EF11CA"/>
    <w:rsid w:val="00EF14E2"/>
    <w:rsid w:val="00EF18A9"/>
    <w:rsid w:val="00EF1C40"/>
    <w:rsid w:val="00EF260D"/>
    <w:rsid w:val="00EF2D98"/>
    <w:rsid w:val="00EF3276"/>
    <w:rsid w:val="00EF383B"/>
    <w:rsid w:val="00EF3E10"/>
    <w:rsid w:val="00EF3E68"/>
    <w:rsid w:val="00EF3F35"/>
    <w:rsid w:val="00EF42F4"/>
    <w:rsid w:val="00EF549F"/>
    <w:rsid w:val="00EF5E67"/>
    <w:rsid w:val="00EF600A"/>
    <w:rsid w:val="00EF605D"/>
    <w:rsid w:val="00EF69FF"/>
    <w:rsid w:val="00EF753B"/>
    <w:rsid w:val="00F00AFF"/>
    <w:rsid w:val="00F0125F"/>
    <w:rsid w:val="00F01C12"/>
    <w:rsid w:val="00F01FA4"/>
    <w:rsid w:val="00F02375"/>
    <w:rsid w:val="00F0246F"/>
    <w:rsid w:val="00F028B1"/>
    <w:rsid w:val="00F028FB"/>
    <w:rsid w:val="00F0296C"/>
    <w:rsid w:val="00F02A48"/>
    <w:rsid w:val="00F02FAF"/>
    <w:rsid w:val="00F03226"/>
    <w:rsid w:val="00F036B5"/>
    <w:rsid w:val="00F03B22"/>
    <w:rsid w:val="00F045D4"/>
    <w:rsid w:val="00F04660"/>
    <w:rsid w:val="00F04A0D"/>
    <w:rsid w:val="00F051D4"/>
    <w:rsid w:val="00F0528B"/>
    <w:rsid w:val="00F05879"/>
    <w:rsid w:val="00F05F7C"/>
    <w:rsid w:val="00F06364"/>
    <w:rsid w:val="00F06CAA"/>
    <w:rsid w:val="00F078BB"/>
    <w:rsid w:val="00F100A8"/>
    <w:rsid w:val="00F109C1"/>
    <w:rsid w:val="00F10C2C"/>
    <w:rsid w:val="00F11F5A"/>
    <w:rsid w:val="00F11F73"/>
    <w:rsid w:val="00F12465"/>
    <w:rsid w:val="00F12CD6"/>
    <w:rsid w:val="00F12CE1"/>
    <w:rsid w:val="00F12DC8"/>
    <w:rsid w:val="00F12F5C"/>
    <w:rsid w:val="00F131C1"/>
    <w:rsid w:val="00F1381D"/>
    <w:rsid w:val="00F13B10"/>
    <w:rsid w:val="00F13B92"/>
    <w:rsid w:val="00F14281"/>
    <w:rsid w:val="00F14397"/>
    <w:rsid w:val="00F14D0F"/>
    <w:rsid w:val="00F14E6D"/>
    <w:rsid w:val="00F15854"/>
    <w:rsid w:val="00F15C1A"/>
    <w:rsid w:val="00F163B0"/>
    <w:rsid w:val="00F168DF"/>
    <w:rsid w:val="00F16EBA"/>
    <w:rsid w:val="00F172DE"/>
    <w:rsid w:val="00F173FA"/>
    <w:rsid w:val="00F17499"/>
    <w:rsid w:val="00F20235"/>
    <w:rsid w:val="00F204C4"/>
    <w:rsid w:val="00F214FF"/>
    <w:rsid w:val="00F2152B"/>
    <w:rsid w:val="00F21878"/>
    <w:rsid w:val="00F21B76"/>
    <w:rsid w:val="00F21BA4"/>
    <w:rsid w:val="00F2249D"/>
    <w:rsid w:val="00F22762"/>
    <w:rsid w:val="00F228E5"/>
    <w:rsid w:val="00F235F7"/>
    <w:rsid w:val="00F2403D"/>
    <w:rsid w:val="00F24B29"/>
    <w:rsid w:val="00F24F30"/>
    <w:rsid w:val="00F25144"/>
    <w:rsid w:val="00F25488"/>
    <w:rsid w:val="00F255BE"/>
    <w:rsid w:val="00F25918"/>
    <w:rsid w:val="00F25A7C"/>
    <w:rsid w:val="00F25E41"/>
    <w:rsid w:val="00F26769"/>
    <w:rsid w:val="00F26A09"/>
    <w:rsid w:val="00F26E81"/>
    <w:rsid w:val="00F27042"/>
    <w:rsid w:val="00F27779"/>
    <w:rsid w:val="00F27E41"/>
    <w:rsid w:val="00F27EC2"/>
    <w:rsid w:val="00F308D8"/>
    <w:rsid w:val="00F30A3A"/>
    <w:rsid w:val="00F31B52"/>
    <w:rsid w:val="00F31C9B"/>
    <w:rsid w:val="00F32095"/>
    <w:rsid w:val="00F3222C"/>
    <w:rsid w:val="00F32312"/>
    <w:rsid w:val="00F3294D"/>
    <w:rsid w:val="00F33388"/>
    <w:rsid w:val="00F33A8A"/>
    <w:rsid w:val="00F33B56"/>
    <w:rsid w:val="00F3460E"/>
    <w:rsid w:val="00F34F2C"/>
    <w:rsid w:val="00F353DF"/>
    <w:rsid w:val="00F35638"/>
    <w:rsid w:val="00F35770"/>
    <w:rsid w:val="00F35C6F"/>
    <w:rsid w:val="00F36C1E"/>
    <w:rsid w:val="00F36D1E"/>
    <w:rsid w:val="00F376F7"/>
    <w:rsid w:val="00F37756"/>
    <w:rsid w:val="00F3786A"/>
    <w:rsid w:val="00F37E8A"/>
    <w:rsid w:val="00F4004E"/>
    <w:rsid w:val="00F40357"/>
    <w:rsid w:val="00F4035E"/>
    <w:rsid w:val="00F40A35"/>
    <w:rsid w:val="00F40AF1"/>
    <w:rsid w:val="00F40F06"/>
    <w:rsid w:val="00F41902"/>
    <w:rsid w:val="00F41BFA"/>
    <w:rsid w:val="00F4216E"/>
    <w:rsid w:val="00F42670"/>
    <w:rsid w:val="00F4311C"/>
    <w:rsid w:val="00F43FDB"/>
    <w:rsid w:val="00F44E33"/>
    <w:rsid w:val="00F45247"/>
    <w:rsid w:val="00F457E3"/>
    <w:rsid w:val="00F45A04"/>
    <w:rsid w:val="00F4620E"/>
    <w:rsid w:val="00F468AE"/>
    <w:rsid w:val="00F47040"/>
    <w:rsid w:val="00F476B5"/>
    <w:rsid w:val="00F47D7D"/>
    <w:rsid w:val="00F48934"/>
    <w:rsid w:val="00F503A0"/>
    <w:rsid w:val="00F50DFC"/>
    <w:rsid w:val="00F51019"/>
    <w:rsid w:val="00F51128"/>
    <w:rsid w:val="00F511A8"/>
    <w:rsid w:val="00F5120C"/>
    <w:rsid w:val="00F51857"/>
    <w:rsid w:val="00F52136"/>
    <w:rsid w:val="00F52C18"/>
    <w:rsid w:val="00F52C8B"/>
    <w:rsid w:val="00F530DD"/>
    <w:rsid w:val="00F531FA"/>
    <w:rsid w:val="00F5323B"/>
    <w:rsid w:val="00F53F55"/>
    <w:rsid w:val="00F548C6"/>
    <w:rsid w:val="00F549D9"/>
    <w:rsid w:val="00F55393"/>
    <w:rsid w:val="00F55830"/>
    <w:rsid w:val="00F55981"/>
    <w:rsid w:val="00F55BF4"/>
    <w:rsid w:val="00F5614B"/>
    <w:rsid w:val="00F56180"/>
    <w:rsid w:val="00F567D8"/>
    <w:rsid w:val="00F56A2C"/>
    <w:rsid w:val="00F56AA5"/>
    <w:rsid w:val="00F570AF"/>
    <w:rsid w:val="00F57951"/>
    <w:rsid w:val="00F579BE"/>
    <w:rsid w:val="00F57F28"/>
    <w:rsid w:val="00F6011F"/>
    <w:rsid w:val="00F60232"/>
    <w:rsid w:val="00F60735"/>
    <w:rsid w:val="00F6078E"/>
    <w:rsid w:val="00F608C9"/>
    <w:rsid w:val="00F60AA2"/>
    <w:rsid w:val="00F61153"/>
    <w:rsid w:val="00F6187F"/>
    <w:rsid w:val="00F62898"/>
    <w:rsid w:val="00F62A57"/>
    <w:rsid w:val="00F62CFC"/>
    <w:rsid w:val="00F633AC"/>
    <w:rsid w:val="00F63BD7"/>
    <w:rsid w:val="00F63C3B"/>
    <w:rsid w:val="00F64788"/>
    <w:rsid w:val="00F64A07"/>
    <w:rsid w:val="00F64FD9"/>
    <w:rsid w:val="00F6608A"/>
    <w:rsid w:val="00F667E9"/>
    <w:rsid w:val="00F668C8"/>
    <w:rsid w:val="00F66937"/>
    <w:rsid w:val="00F66D2C"/>
    <w:rsid w:val="00F67052"/>
    <w:rsid w:val="00F676E7"/>
    <w:rsid w:val="00F70527"/>
    <w:rsid w:val="00F706DF"/>
    <w:rsid w:val="00F711A9"/>
    <w:rsid w:val="00F7179A"/>
    <w:rsid w:val="00F71AA1"/>
    <w:rsid w:val="00F71B7C"/>
    <w:rsid w:val="00F71CA1"/>
    <w:rsid w:val="00F71E40"/>
    <w:rsid w:val="00F7215E"/>
    <w:rsid w:val="00F72DC6"/>
    <w:rsid w:val="00F72E92"/>
    <w:rsid w:val="00F73502"/>
    <w:rsid w:val="00F74343"/>
    <w:rsid w:val="00F74B8D"/>
    <w:rsid w:val="00F74FB2"/>
    <w:rsid w:val="00F7516A"/>
    <w:rsid w:val="00F7521A"/>
    <w:rsid w:val="00F752D4"/>
    <w:rsid w:val="00F7541C"/>
    <w:rsid w:val="00F75C21"/>
    <w:rsid w:val="00F76E12"/>
    <w:rsid w:val="00F7704D"/>
    <w:rsid w:val="00F771D7"/>
    <w:rsid w:val="00F773DF"/>
    <w:rsid w:val="00F777BB"/>
    <w:rsid w:val="00F77E53"/>
    <w:rsid w:val="00F80FCF"/>
    <w:rsid w:val="00F81BA8"/>
    <w:rsid w:val="00F81F42"/>
    <w:rsid w:val="00F829A4"/>
    <w:rsid w:val="00F82A5B"/>
    <w:rsid w:val="00F82B5D"/>
    <w:rsid w:val="00F834CF"/>
    <w:rsid w:val="00F83BA5"/>
    <w:rsid w:val="00F83CF1"/>
    <w:rsid w:val="00F83D41"/>
    <w:rsid w:val="00F84406"/>
    <w:rsid w:val="00F848F5"/>
    <w:rsid w:val="00F850D0"/>
    <w:rsid w:val="00F851D4"/>
    <w:rsid w:val="00F855D9"/>
    <w:rsid w:val="00F85693"/>
    <w:rsid w:val="00F85CF0"/>
    <w:rsid w:val="00F863D9"/>
    <w:rsid w:val="00F8698C"/>
    <w:rsid w:val="00F86C9C"/>
    <w:rsid w:val="00F8766D"/>
    <w:rsid w:val="00F87761"/>
    <w:rsid w:val="00F87ADD"/>
    <w:rsid w:val="00F90073"/>
    <w:rsid w:val="00F9018C"/>
    <w:rsid w:val="00F9078B"/>
    <w:rsid w:val="00F91688"/>
    <w:rsid w:val="00F92094"/>
    <w:rsid w:val="00F921F5"/>
    <w:rsid w:val="00F92267"/>
    <w:rsid w:val="00F927D2"/>
    <w:rsid w:val="00F93005"/>
    <w:rsid w:val="00F951D8"/>
    <w:rsid w:val="00F95633"/>
    <w:rsid w:val="00F95F92"/>
    <w:rsid w:val="00F96AB6"/>
    <w:rsid w:val="00F96CBB"/>
    <w:rsid w:val="00F96F2F"/>
    <w:rsid w:val="00F9719B"/>
    <w:rsid w:val="00F97342"/>
    <w:rsid w:val="00F97B82"/>
    <w:rsid w:val="00FA0095"/>
    <w:rsid w:val="00FA01C8"/>
    <w:rsid w:val="00FA025B"/>
    <w:rsid w:val="00FA05C5"/>
    <w:rsid w:val="00FA0717"/>
    <w:rsid w:val="00FA1CA3"/>
    <w:rsid w:val="00FA26A2"/>
    <w:rsid w:val="00FA2D1F"/>
    <w:rsid w:val="00FA30CE"/>
    <w:rsid w:val="00FA3505"/>
    <w:rsid w:val="00FA40DD"/>
    <w:rsid w:val="00FA4AB9"/>
    <w:rsid w:val="00FA4C12"/>
    <w:rsid w:val="00FA5362"/>
    <w:rsid w:val="00FA5A45"/>
    <w:rsid w:val="00FA6866"/>
    <w:rsid w:val="00FA68C5"/>
    <w:rsid w:val="00FA6EDD"/>
    <w:rsid w:val="00FA711B"/>
    <w:rsid w:val="00FA79FD"/>
    <w:rsid w:val="00FB04D0"/>
    <w:rsid w:val="00FB1325"/>
    <w:rsid w:val="00FB1688"/>
    <w:rsid w:val="00FB1A1D"/>
    <w:rsid w:val="00FB1C68"/>
    <w:rsid w:val="00FB1F4C"/>
    <w:rsid w:val="00FB2B41"/>
    <w:rsid w:val="00FB3632"/>
    <w:rsid w:val="00FB399C"/>
    <w:rsid w:val="00FB3D14"/>
    <w:rsid w:val="00FB3FF3"/>
    <w:rsid w:val="00FB4254"/>
    <w:rsid w:val="00FB465D"/>
    <w:rsid w:val="00FB4F1E"/>
    <w:rsid w:val="00FB5066"/>
    <w:rsid w:val="00FB54AF"/>
    <w:rsid w:val="00FB65C0"/>
    <w:rsid w:val="00FB67F5"/>
    <w:rsid w:val="00FB6EF6"/>
    <w:rsid w:val="00FB727C"/>
    <w:rsid w:val="00FB72D9"/>
    <w:rsid w:val="00FB7709"/>
    <w:rsid w:val="00FB7DF6"/>
    <w:rsid w:val="00FC04D0"/>
    <w:rsid w:val="00FC0872"/>
    <w:rsid w:val="00FC09C4"/>
    <w:rsid w:val="00FC129F"/>
    <w:rsid w:val="00FC14CE"/>
    <w:rsid w:val="00FC16FD"/>
    <w:rsid w:val="00FC18AB"/>
    <w:rsid w:val="00FC1E04"/>
    <w:rsid w:val="00FC20B9"/>
    <w:rsid w:val="00FC237F"/>
    <w:rsid w:val="00FC25BD"/>
    <w:rsid w:val="00FC27A2"/>
    <w:rsid w:val="00FC4A66"/>
    <w:rsid w:val="00FC55A7"/>
    <w:rsid w:val="00FC5860"/>
    <w:rsid w:val="00FC5919"/>
    <w:rsid w:val="00FC5A9C"/>
    <w:rsid w:val="00FC616A"/>
    <w:rsid w:val="00FC66F2"/>
    <w:rsid w:val="00FC6C9D"/>
    <w:rsid w:val="00FC6D87"/>
    <w:rsid w:val="00FC73AC"/>
    <w:rsid w:val="00FC7912"/>
    <w:rsid w:val="00FD0181"/>
    <w:rsid w:val="00FD054D"/>
    <w:rsid w:val="00FD0A8C"/>
    <w:rsid w:val="00FD0EE5"/>
    <w:rsid w:val="00FD12C2"/>
    <w:rsid w:val="00FD177A"/>
    <w:rsid w:val="00FD1D29"/>
    <w:rsid w:val="00FD247D"/>
    <w:rsid w:val="00FD26C6"/>
    <w:rsid w:val="00FD2CE5"/>
    <w:rsid w:val="00FD3ED0"/>
    <w:rsid w:val="00FD3F53"/>
    <w:rsid w:val="00FD3F5A"/>
    <w:rsid w:val="00FD41B1"/>
    <w:rsid w:val="00FD4317"/>
    <w:rsid w:val="00FD503C"/>
    <w:rsid w:val="00FD5178"/>
    <w:rsid w:val="00FD5CF0"/>
    <w:rsid w:val="00FD618A"/>
    <w:rsid w:val="00FD62B8"/>
    <w:rsid w:val="00FD63D3"/>
    <w:rsid w:val="00FD6979"/>
    <w:rsid w:val="00FD6DA5"/>
    <w:rsid w:val="00FD75F1"/>
    <w:rsid w:val="00FD7605"/>
    <w:rsid w:val="00FD7C95"/>
    <w:rsid w:val="00FD7D4B"/>
    <w:rsid w:val="00FE0B4C"/>
    <w:rsid w:val="00FE0F98"/>
    <w:rsid w:val="00FE1790"/>
    <w:rsid w:val="00FE1BF8"/>
    <w:rsid w:val="00FE1FBD"/>
    <w:rsid w:val="00FE1FE9"/>
    <w:rsid w:val="00FE2988"/>
    <w:rsid w:val="00FE2DBA"/>
    <w:rsid w:val="00FE3E52"/>
    <w:rsid w:val="00FE46AC"/>
    <w:rsid w:val="00FE4BF2"/>
    <w:rsid w:val="00FE5CFA"/>
    <w:rsid w:val="00FE5EF2"/>
    <w:rsid w:val="00FE694C"/>
    <w:rsid w:val="00FE6B29"/>
    <w:rsid w:val="00FE7041"/>
    <w:rsid w:val="00FE71A2"/>
    <w:rsid w:val="00FE79FE"/>
    <w:rsid w:val="00FF0459"/>
    <w:rsid w:val="00FF056E"/>
    <w:rsid w:val="00FF0872"/>
    <w:rsid w:val="00FF0DEF"/>
    <w:rsid w:val="00FF1A85"/>
    <w:rsid w:val="00FF1E5C"/>
    <w:rsid w:val="00FF1E9C"/>
    <w:rsid w:val="00FF23FD"/>
    <w:rsid w:val="00FF305B"/>
    <w:rsid w:val="00FF3FB3"/>
    <w:rsid w:val="00FF402D"/>
    <w:rsid w:val="00FF40D7"/>
    <w:rsid w:val="00FF4AC8"/>
    <w:rsid w:val="00FF52B4"/>
    <w:rsid w:val="00FF548C"/>
    <w:rsid w:val="00FF557B"/>
    <w:rsid w:val="00FF631C"/>
    <w:rsid w:val="00FF633B"/>
    <w:rsid w:val="00FF63F7"/>
    <w:rsid w:val="00FF6799"/>
    <w:rsid w:val="00FF6843"/>
    <w:rsid w:val="00FF7064"/>
    <w:rsid w:val="00FF7671"/>
    <w:rsid w:val="00FF7F6B"/>
    <w:rsid w:val="01228398"/>
    <w:rsid w:val="0123D567"/>
    <w:rsid w:val="01254E9F"/>
    <w:rsid w:val="0132E74E"/>
    <w:rsid w:val="013A10D9"/>
    <w:rsid w:val="014DFBF8"/>
    <w:rsid w:val="01557500"/>
    <w:rsid w:val="015CBF20"/>
    <w:rsid w:val="01838F0D"/>
    <w:rsid w:val="018FB3F2"/>
    <w:rsid w:val="01961AB4"/>
    <w:rsid w:val="019F1834"/>
    <w:rsid w:val="01CD8B04"/>
    <w:rsid w:val="01DEDDCA"/>
    <w:rsid w:val="01F11233"/>
    <w:rsid w:val="01FA4155"/>
    <w:rsid w:val="020889DE"/>
    <w:rsid w:val="0226AA69"/>
    <w:rsid w:val="022D3889"/>
    <w:rsid w:val="022D3CD3"/>
    <w:rsid w:val="024CEE3D"/>
    <w:rsid w:val="024F2103"/>
    <w:rsid w:val="0281D19D"/>
    <w:rsid w:val="02921570"/>
    <w:rsid w:val="02A33CA7"/>
    <w:rsid w:val="02A672CA"/>
    <w:rsid w:val="02AD910D"/>
    <w:rsid w:val="02B0B39A"/>
    <w:rsid w:val="02E4DC23"/>
    <w:rsid w:val="02E9A84E"/>
    <w:rsid w:val="02FFFDE2"/>
    <w:rsid w:val="03126A9F"/>
    <w:rsid w:val="03293C0A"/>
    <w:rsid w:val="0329AA49"/>
    <w:rsid w:val="032B15F3"/>
    <w:rsid w:val="0332C1C7"/>
    <w:rsid w:val="0336370A"/>
    <w:rsid w:val="033EB9B6"/>
    <w:rsid w:val="035B6368"/>
    <w:rsid w:val="035E5118"/>
    <w:rsid w:val="035F958F"/>
    <w:rsid w:val="03626776"/>
    <w:rsid w:val="03634C78"/>
    <w:rsid w:val="0366B5F6"/>
    <w:rsid w:val="037DDDA7"/>
    <w:rsid w:val="03944B47"/>
    <w:rsid w:val="03AFF8D6"/>
    <w:rsid w:val="03B163EA"/>
    <w:rsid w:val="03D1D4A2"/>
    <w:rsid w:val="03E69CC0"/>
    <w:rsid w:val="03ED7C5E"/>
    <w:rsid w:val="03F5A922"/>
    <w:rsid w:val="040042A6"/>
    <w:rsid w:val="041BD953"/>
    <w:rsid w:val="042FD754"/>
    <w:rsid w:val="0430CE6B"/>
    <w:rsid w:val="043F4965"/>
    <w:rsid w:val="044D9306"/>
    <w:rsid w:val="044E7EC5"/>
    <w:rsid w:val="0459E5A2"/>
    <w:rsid w:val="0464B755"/>
    <w:rsid w:val="0469EDAF"/>
    <w:rsid w:val="04706864"/>
    <w:rsid w:val="04752C13"/>
    <w:rsid w:val="047D0DEE"/>
    <w:rsid w:val="047D67E5"/>
    <w:rsid w:val="047F425F"/>
    <w:rsid w:val="04816BEE"/>
    <w:rsid w:val="04863B00"/>
    <w:rsid w:val="04B9DFBD"/>
    <w:rsid w:val="04C65607"/>
    <w:rsid w:val="04C846A9"/>
    <w:rsid w:val="04D3C830"/>
    <w:rsid w:val="04D9978C"/>
    <w:rsid w:val="04DC0585"/>
    <w:rsid w:val="04DCBE45"/>
    <w:rsid w:val="04DD2EF1"/>
    <w:rsid w:val="04E3787F"/>
    <w:rsid w:val="04E5BE08"/>
    <w:rsid w:val="0508C653"/>
    <w:rsid w:val="0511006B"/>
    <w:rsid w:val="0518F508"/>
    <w:rsid w:val="051CD127"/>
    <w:rsid w:val="05236C3B"/>
    <w:rsid w:val="053ABCB8"/>
    <w:rsid w:val="055B2982"/>
    <w:rsid w:val="0576AEC3"/>
    <w:rsid w:val="057999C6"/>
    <w:rsid w:val="05906608"/>
    <w:rsid w:val="05A10349"/>
    <w:rsid w:val="05A6F54F"/>
    <w:rsid w:val="05B02C3C"/>
    <w:rsid w:val="05C8428C"/>
    <w:rsid w:val="05C966C3"/>
    <w:rsid w:val="05D101C1"/>
    <w:rsid w:val="05D64C9C"/>
    <w:rsid w:val="05D9BFB2"/>
    <w:rsid w:val="05E29BCE"/>
    <w:rsid w:val="05E7C793"/>
    <w:rsid w:val="05F3B126"/>
    <w:rsid w:val="05FA6EB5"/>
    <w:rsid w:val="06004250"/>
    <w:rsid w:val="061A390B"/>
    <w:rsid w:val="0633006A"/>
    <w:rsid w:val="06409051"/>
    <w:rsid w:val="0651F76D"/>
    <w:rsid w:val="068E0904"/>
    <w:rsid w:val="069FBE58"/>
    <w:rsid w:val="06A67C13"/>
    <w:rsid w:val="06A8CFE8"/>
    <w:rsid w:val="06BF4708"/>
    <w:rsid w:val="06C331B3"/>
    <w:rsid w:val="06C4194E"/>
    <w:rsid w:val="06DAF398"/>
    <w:rsid w:val="06E8B96C"/>
    <w:rsid w:val="07117E46"/>
    <w:rsid w:val="07118D2F"/>
    <w:rsid w:val="07163088"/>
    <w:rsid w:val="073068F2"/>
    <w:rsid w:val="075CF010"/>
    <w:rsid w:val="075E883F"/>
    <w:rsid w:val="07712CFC"/>
    <w:rsid w:val="0771BABF"/>
    <w:rsid w:val="0776EA1E"/>
    <w:rsid w:val="078ED440"/>
    <w:rsid w:val="07A9CCFE"/>
    <w:rsid w:val="07AC5F91"/>
    <w:rsid w:val="07BEB390"/>
    <w:rsid w:val="07CC8D78"/>
    <w:rsid w:val="07CE62DA"/>
    <w:rsid w:val="07CF3A96"/>
    <w:rsid w:val="07D60C0D"/>
    <w:rsid w:val="07E7E074"/>
    <w:rsid w:val="07E9B36B"/>
    <w:rsid w:val="07F4C51C"/>
    <w:rsid w:val="080C4FA6"/>
    <w:rsid w:val="0826C805"/>
    <w:rsid w:val="082F5F92"/>
    <w:rsid w:val="08339342"/>
    <w:rsid w:val="083B39E2"/>
    <w:rsid w:val="083E5E1D"/>
    <w:rsid w:val="0848FFCC"/>
    <w:rsid w:val="085B66C0"/>
    <w:rsid w:val="086C6F22"/>
    <w:rsid w:val="086CDBDB"/>
    <w:rsid w:val="087514C7"/>
    <w:rsid w:val="087E18E4"/>
    <w:rsid w:val="0880E051"/>
    <w:rsid w:val="0895296E"/>
    <w:rsid w:val="08A752EB"/>
    <w:rsid w:val="08AAF45E"/>
    <w:rsid w:val="08B55511"/>
    <w:rsid w:val="08C9B791"/>
    <w:rsid w:val="08F0142D"/>
    <w:rsid w:val="08F4CEE1"/>
    <w:rsid w:val="08F823D2"/>
    <w:rsid w:val="09047DC9"/>
    <w:rsid w:val="09118453"/>
    <w:rsid w:val="091FAFF5"/>
    <w:rsid w:val="09222F52"/>
    <w:rsid w:val="09449D0A"/>
    <w:rsid w:val="0960EF93"/>
    <w:rsid w:val="09647308"/>
    <w:rsid w:val="097190F4"/>
    <w:rsid w:val="0972EBEA"/>
    <w:rsid w:val="0987AAF0"/>
    <w:rsid w:val="09992441"/>
    <w:rsid w:val="099BC107"/>
    <w:rsid w:val="09ADB386"/>
    <w:rsid w:val="09B846FA"/>
    <w:rsid w:val="09BB96D7"/>
    <w:rsid w:val="09BBA6F5"/>
    <w:rsid w:val="09C29866"/>
    <w:rsid w:val="09C96818"/>
    <w:rsid w:val="09D7CF4C"/>
    <w:rsid w:val="09DCA0B9"/>
    <w:rsid w:val="09E43708"/>
    <w:rsid w:val="09EA74E0"/>
    <w:rsid w:val="09F3EAC0"/>
    <w:rsid w:val="0A00A101"/>
    <w:rsid w:val="0A155A88"/>
    <w:rsid w:val="0A191FA3"/>
    <w:rsid w:val="0A215E72"/>
    <w:rsid w:val="0A2E24A3"/>
    <w:rsid w:val="0A30F9CF"/>
    <w:rsid w:val="0A3DB450"/>
    <w:rsid w:val="0A608E3A"/>
    <w:rsid w:val="0A70FCD8"/>
    <w:rsid w:val="0A82F85D"/>
    <w:rsid w:val="0AA4B15F"/>
    <w:rsid w:val="0AB57DDE"/>
    <w:rsid w:val="0AC6D400"/>
    <w:rsid w:val="0AD75BED"/>
    <w:rsid w:val="0ADBFB3E"/>
    <w:rsid w:val="0AE3CD5F"/>
    <w:rsid w:val="0AE83273"/>
    <w:rsid w:val="0AF9A4A1"/>
    <w:rsid w:val="0B074B4E"/>
    <w:rsid w:val="0B1188AC"/>
    <w:rsid w:val="0B16FC21"/>
    <w:rsid w:val="0B310D00"/>
    <w:rsid w:val="0B54E528"/>
    <w:rsid w:val="0B593782"/>
    <w:rsid w:val="0B6A8CC2"/>
    <w:rsid w:val="0B78BCD0"/>
    <w:rsid w:val="0B7C4367"/>
    <w:rsid w:val="0B8A51C3"/>
    <w:rsid w:val="0B9103B1"/>
    <w:rsid w:val="0B922423"/>
    <w:rsid w:val="0B998238"/>
    <w:rsid w:val="0BA1484C"/>
    <w:rsid w:val="0BA774BE"/>
    <w:rsid w:val="0BB667DC"/>
    <w:rsid w:val="0BD1E71E"/>
    <w:rsid w:val="0BD7D23D"/>
    <w:rsid w:val="0BD9E990"/>
    <w:rsid w:val="0BE247AF"/>
    <w:rsid w:val="0BF7BC00"/>
    <w:rsid w:val="0C053632"/>
    <w:rsid w:val="0C0AA0C9"/>
    <w:rsid w:val="0C17E2CE"/>
    <w:rsid w:val="0C26C2EA"/>
    <w:rsid w:val="0C4633E0"/>
    <w:rsid w:val="0C4A864E"/>
    <w:rsid w:val="0C4D2862"/>
    <w:rsid w:val="0C51EC79"/>
    <w:rsid w:val="0C784C14"/>
    <w:rsid w:val="0C885640"/>
    <w:rsid w:val="0C8C5DE0"/>
    <w:rsid w:val="0C8E783E"/>
    <w:rsid w:val="0CB179B6"/>
    <w:rsid w:val="0CB1C115"/>
    <w:rsid w:val="0CB5498C"/>
    <w:rsid w:val="0CB7BB3E"/>
    <w:rsid w:val="0CC30684"/>
    <w:rsid w:val="0CDB658E"/>
    <w:rsid w:val="0CF3E265"/>
    <w:rsid w:val="0CF528AD"/>
    <w:rsid w:val="0D0A89DF"/>
    <w:rsid w:val="0D292C47"/>
    <w:rsid w:val="0D38F28B"/>
    <w:rsid w:val="0D5C09F2"/>
    <w:rsid w:val="0D9E678E"/>
    <w:rsid w:val="0DA488DF"/>
    <w:rsid w:val="0DCCAC3A"/>
    <w:rsid w:val="0DDE264C"/>
    <w:rsid w:val="0DE56D21"/>
    <w:rsid w:val="0DEF5AD1"/>
    <w:rsid w:val="0DF4A10A"/>
    <w:rsid w:val="0DFCB6BB"/>
    <w:rsid w:val="0DFCF267"/>
    <w:rsid w:val="0E1D4A31"/>
    <w:rsid w:val="0E1D8A84"/>
    <w:rsid w:val="0E1DA5B6"/>
    <w:rsid w:val="0E223913"/>
    <w:rsid w:val="0E252AD9"/>
    <w:rsid w:val="0E4F01BB"/>
    <w:rsid w:val="0E577AD0"/>
    <w:rsid w:val="0E582B05"/>
    <w:rsid w:val="0E587C74"/>
    <w:rsid w:val="0E68ADC2"/>
    <w:rsid w:val="0E6F322A"/>
    <w:rsid w:val="0E712C04"/>
    <w:rsid w:val="0E768CE7"/>
    <w:rsid w:val="0E79ADCF"/>
    <w:rsid w:val="0E7AC154"/>
    <w:rsid w:val="0E8229B2"/>
    <w:rsid w:val="0E85C3DE"/>
    <w:rsid w:val="0E937AC4"/>
    <w:rsid w:val="0E971028"/>
    <w:rsid w:val="0EA0FAB0"/>
    <w:rsid w:val="0EBC95F2"/>
    <w:rsid w:val="0ECD9DC4"/>
    <w:rsid w:val="0ED52227"/>
    <w:rsid w:val="0EDB0DA9"/>
    <w:rsid w:val="0EDB6A58"/>
    <w:rsid w:val="0EDB6D59"/>
    <w:rsid w:val="0F01262B"/>
    <w:rsid w:val="0F0973CC"/>
    <w:rsid w:val="0F13036E"/>
    <w:rsid w:val="0F24CBA6"/>
    <w:rsid w:val="0F32E5A2"/>
    <w:rsid w:val="0F4F48EB"/>
    <w:rsid w:val="0F57DD18"/>
    <w:rsid w:val="0F68322D"/>
    <w:rsid w:val="0F742D12"/>
    <w:rsid w:val="0F7B14B9"/>
    <w:rsid w:val="0F91DC98"/>
    <w:rsid w:val="0F9697B9"/>
    <w:rsid w:val="0F9EF967"/>
    <w:rsid w:val="0FB2EF1F"/>
    <w:rsid w:val="0FB5EE9C"/>
    <w:rsid w:val="0FBE6505"/>
    <w:rsid w:val="0FD64F02"/>
    <w:rsid w:val="0FE88D57"/>
    <w:rsid w:val="0FF3058B"/>
    <w:rsid w:val="10042D66"/>
    <w:rsid w:val="1015839A"/>
    <w:rsid w:val="1019917E"/>
    <w:rsid w:val="101F781D"/>
    <w:rsid w:val="10436954"/>
    <w:rsid w:val="106235CB"/>
    <w:rsid w:val="107EF440"/>
    <w:rsid w:val="107F0CA5"/>
    <w:rsid w:val="10876524"/>
    <w:rsid w:val="109364FB"/>
    <w:rsid w:val="10A21CEE"/>
    <w:rsid w:val="10A5906E"/>
    <w:rsid w:val="10AFB462"/>
    <w:rsid w:val="10B2BA1B"/>
    <w:rsid w:val="10B8909A"/>
    <w:rsid w:val="10BAC0F8"/>
    <w:rsid w:val="10D425DC"/>
    <w:rsid w:val="10DB9D9B"/>
    <w:rsid w:val="10DDC500"/>
    <w:rsid w:val="10F57FF3"/>
    <w:rsid w:val="10F65CDA"/>
    <w:rsid w:val="10FAFB31"/>
    <w:rsid w:val="10FED04A"/>
    <w:rsid w:val="11137C9D"/>
    <w:rsid w:val="1118FF43"/>
    <w:rsid w:val="1127AA06"/>
    <w:rsid w:val="112D3D1B"/>
    <w:rsid w:val="113F1D3F"/>
    <w:rsid w:val="116BE40D"/>
    <w:rsid w:val="117F4E4B"/>
    <w:rsid w:val="11874D41"/>
    <w:rsid w:val="11965A08"/>
    <w:rsid w:val="119788FF"/>
    <w:rsid w:val="119B4EE5"/>
    <w:rsid w:val="11A96B70"/>
    <w:rsid w:val="11ACC150"/>
    <w:rsid w:val="11B5654E"/>
    <w:rsid w:val="11D00161"/>
    <w:rsid w:val="11D01D74"/>
    <w:rsid w:val="11ED03A4"/>
    <w:rsid w:val="11EF3B06"/>
    <w:rsid w:val="11F047E7"/>
    <w:rsid w:val="121858CA"/>
    <w:rsid w:val="12255AE2"/>
    <w:rsid w:val="122AB793"/>
    <w:rsid w:val="122E7905"/>
    <w:rsid w:val="1239A464"/>
    <w:rsid w:val="125ED1A5"/>
    <w:rsid w:val="12637B17"/>
    <w:rsid w:val="1264E484"/>
    <w:rsid w:val="126DD216"/>
    <w:rsid w:val="127107A5"/>
    <w:rsid w:val="12887727"/>
    <w:rsid w:val="12A1A9BD"/>
    <w:rsid w:val="12A241E0"/>
    <w:rsid w:val="12AC3BE5"/>
    <w:rsid w:val="12CF4ED7"/>
    <w:rsid w:val="12D77BF8"/>
    <w:rsid w:val="12E5CD03"/>
    <w:rsid w:val="12E611BD"/>
    <w:rsid w:val="13119003"/>
    <w:rsid w:val="1342A34D"/>
    <w:rsid w:val="1353CD2A"/>
    <w:rsid w:val="1356091F"/>
    <w:rsid w:val="1358973C"/>
    <w:rsid w:val="1369FF25"/>
    <w:rsid w:val="1376927A"/>
    <w:rsid w:val="1379D7A4"/>
    <w:rsid w:val="137C8054"/>
    <w:rsid w:val="13C85432"/>
    <w:rsid w:val="13C99F10"/>
    <w:rsid w:val="13D924C7"/>
    <w:rsid w:val="13DE35AA"/>
    <w:rsid w:val="13E36FBE"/>
    <w:rsid w:val="140251FD"/>
    <w:rsid w:val="1406C6FA"/>
    <w:rsid w:val="14074179"/>
    <w:rsid w:val="1409A277"/>
    <w:rsid w:val="140AFBC8"/>
    <w:rsid w:val="140B2E85"/>
    <w:rsid w:val="1410C473"/>
    <w:rsid w:val="141A448B"/>
    <w:rsid w:val="14325A8F"/>
    <w:rsid w:val="143C865D"/>
    <w:rsid w:val="1445CB25"/>
    <w:rsid w:val="14485EF0"/>
    <w:rsid w:val="144A026F"/>
    <w:rsid w:val="144B357A"/>
    <w:rsid w:val="144D0C8D"/>
    <w:rsid w:val="144F20F0"/>
    <w:rsid w:val="1455F135"/>
    <w:rsid w:val="145DA663"/>
    <w:rsid w:val="1476BE01"/>
    <w:rsid w:val="1487D13A"/>
    <w:rsid w:val="149F880D"/>
    <w:rsid w:val="14A98B86"/>
    <w:rsid w:val="14B32279"/>
    <w:rsid w:val="14B3FF67"/>
    <w:rsid w:val="14C5ADA2"/>
    <w:rsid w:val="14D2E311"/>
    <w:rsid w:val="14E04433"/>
    <w:rsid w:val="14E33C48"/>
    <w:rsid w:val="14FA2D90"/>
    <w:rsid w:val="1506127E"/>
    <w:rsid w:val="150A7CDE"/>
    <w:rsid w:val="15151621"/>
    <w:rsid w:val="152A22FB"/>
    <w:rsid w:val="152FB24D"/>
    <w:rsid w:val="1533B00B"/>
    <w:rsid w:val="153D50BE"/>
    <w:rsid w:val="15463229"/>
    <w:rsid w:val="1566D61E"/>
    <w:rsid w:val="156C41B6"/>
    <w:rsid w:val="15700A30"/>
    <w:rsid w:val="1571202C"/>
    <w:rsid w:val="157B5DD9"/>
    <w:rsid w:val="15B03E31"/>
    <w:rsid w:val="15B4A633"/>
    <w:rsid w:val="15B53458"/>
    <w:rsid w:val="15CF3BC9"/>
    <w:rsid w:val="15D028BE"/>
    <w:rsid w:val="15E8FE7D"/>
    <w:rsid w:val="15EA595E"/>
    <w:rsid w:val="15ECB0E0"/>
    <w:rsid w:val="15F792DC"/>
    <w:rsid w:val="15FCD980"/>
    <w:rsid w:val="16131805"/>
    <w:rsid w:val="16442BDE"/>
    <w:rsid w:val="1653337F"/>
    <w:rsid w:val="1671DD7E"/>
    <w:rsid w:val="167A440F"/>
    <w:rsid w:val="167FFECB"/>
    <w:rsid w:val="16800076"/>
    <w:rsid w:val="1681960F"/>
    <w:rsid w:val="1684712B"/>
    <w:rsid w:val="1687E508"/>
    <w:rsid w:val="16962DCA"/>
    <w:rsid w:val="16A3550B"/>
    <w:rsid w:val="16A66573"/>
    <w:rsid w:val="16A7705A"/>
    <w:rsid w:val="16E47852"/>
    <w:rsid w:val="16E7E51C"/>
    <w:rsid w:val="171EEA2A"/>
    <w:rsid w:val="172BF901"/>
    <w:rsid w:val="172DF526"/>
    <w:rsid w:val="172E7B2C"/>
    <w:rsid w:val="173242C8"/>
    <w:rsid w:val="17428AD6"/>
    <w:rsid w:val="1746735D"/>
    <w:rsid w:val="174F606D"/>
    <w:rsid w:val="17736195"/>
    <w:rsid w:val="1773FC1B"/>
    <w:rsid w:val="1783669D"/>
    <w:rsid w:val="17975823"/>
    <w:rsid w:val="17A33B8E"/>
    <w:rsid w:val="17A91513"/>
    <w:rsid w:val="17BB7B79"/>
    <w:rsid w:val="17D6C7D7"/>
    <w:rsid w:val="17E3670E"/>
    <w:rsid w:val="17F7B576"/>
    <w:rsid w:val="180B7045"/>
    <w:rsid w:val="180C12CA"/>
    <w:rsid w:val="1820B47F"/>
    <w:rsid w:val="183AE6EF"/>
    <w:rsid w:val="183C7BA8"/>
    <w:rsid w:val="183F04C6"/>
    <w:rsid w:val="184D9DD2"/>
    <w:rsid w:val="1857ED8B"/>
    <w:rsid w:val="1877C55C"/>
    <w:rsid w:val="18848B6D"/>
    <w:rsid w:val="18904192"/>
    <w:rsid w:val="18977A9D"/>
    <w:rsid w:val="189FF409"/>
    <w:rsid w:val="18B80F02"/>
    <w:rsid w:val="18BA52AC"/>
    <w:rsid w:val="18C84DBA"/>
    <w:rsid w:val="18C875FF"/>
    <w:rsid w:val="18D49A8E"/>
    <w:rsid w:val="18D75D15"/>
    <w:rsid w:val="18DEAA58"/>
    <w:rsid w:val="18ECDBEB"/>
    <w:rsid w:val="18F827B1"/>
    <w:rsid w:val="18FC2752"/>
    <w:rsid w:val="1911180E"/>
    <w:rsid w:val="19204022"/>
    <w:rsid w:val="193E0B26"/>
    <w:rsid w:val="194A2F24"/>
    <w:rsid w:val="1959D752"/>
    <w:rsid w:val="195BCF7C"/>
    <w:rsid w:val="196E9ACE"/>
    <w:rsid w:val="19742859"/>
    <w:rsid w:val="19745CA6"/>
    <w:rsid w:val="19806F62"/>
    <w:rsid w:val="1987D285"/>
    <w:rsid w:val="199BCB64"/>
    <w:rsid w:val="19A3D7A7"/>
    <w:rsid w:val="19CCCF8F"/>
    <w:rsid w:val="19E2C63F"/>
    <w:rsid w:val="19EC3187"/>
    <w:rsid w:val="1A0F9B93"/>
    <w:rsid w:val="1A20CC1D"/>
    <w:rsid w:val="1A360F0A"/>
    <w:rsid w:val="1A459B71"/>
    <w:rsid w:val="1A535D6A"/>
    <w:rsid w:val="1A6185FB"/>
    <w:rsid w:val="1A757512"/>
    <w:rsid w:val="1A89BB7D"/>
    <w:rsid w:val="1A951A95"/>
    <w:rsid w:val="1A9FA575"/>
    <w:rsid w:val="1ABB5E3D"/>
    <w:rsid w:val="1ABE32E1"/>
    <w:rsid w:val="1AC102B6"/>
    <w:rsid w:val="1AC3145E"/>
    <w:rsid w:val="1AFDC59B"/>
    <w:rsid w:val="1B05C017"/>
    <w:rsid w:val="1B06D882"/>
    <w:rsid w:val="1B0893F4"/>
    <w:rsid w:val="1B0EBEC2"/>
    <w:rsid w:val="1B108C5F"/>
    <w:rsid w:val="1B13A94E"/>
    <w:rsid w:val="1B183FCB"/>
    <w:rsid w:val="1B1A48C4"/>
    <w:rsid w:val="1B1D8280"/>
    <w:rsid w:val="1B277671"/>
    <w:rsid w:val="1B2807C8"/>
    <w:rsid w:val="1B2C147E"/>
    <w:rsid w:val="1B2F665C"/>
    <w:rsid w:val="1B3288F0"/>
    <w:rsid w:val="1B5DD75D"/>
    <w:rsid w:val="1B6119C5"/>
    <w:rsid w:val="1B63C08C"/>
    <w:rsid w:val="1B65C978"/>
    <w:rsid w:val="1B67DCEB"/>
    <w:rsid w:val="1B8CDEA3"/>
    <w:rsid w:val="1B9CBB57"/>
    <w:rsid w:val="1BB8A933"/>
    <w:rsid w:val="1BBC35D1"/>
    <w:rsid w:val="1BE02E43"/>
    <w:rsid w:val="1BEADB80"/>
    <w:rsid w:val="1BEB0633"/>
    <w:rsid w:val="1C0470D7"/>
    <w:rsid w:val="1C1AB309"/>
    <w:rsid w:val="1C3F106B"/>
    <w:rsid w:val="1C673690"/>
    <w:rsid w:val="1C691EC3"/>
    <w:rsid w:val="1C726960"/>
    <w:rsid w:val="1C7D85E8"/>
    <w:rsid w:val="1C823BC2"/>
    <w:rsid w:val="1C90EE19"/>
    <w:rsid w:val="1CB952E1"/>
    <w:rsid w:val="1CBDDABE"/>
    <w:rsid w:val="1CBE4B0F"/>
    <w:rsid w:val="1CC77AE3"/>
    <w:rsid w:val="1CED873A"/>
    <w:rsid w:val="1D199702"/>
    <w:rsid w:val="1D31C4AF"/>
    <w:rsid w:val="1D33FBC9"/>
    <w:rsid w:val="1D3E0A82"/>
    <w:rsid w:val="1D48160C"/>
    <w:rsid w:val="1D5BC40F"/>
    <w:rsid w:val="1D5D98EF"/>
    <w:rsid w:val="1D887F69"/>
    <w:rsid w:val="1D8F538E"/>
    <w:rsid w:val="1D8FEAC0"/>
    <w:rsid w:val="1D98187D"/>
    <w:rsid w:val="1D9BAC8B"/>
    <w:rsid w:val="1DA52AA9"/>
    <w:rsid w:val="1DA9394F"/>
    <w:rsid w:val="1DC119B6"/>
    <w:rsid w:val="1DC73BDA"/>
    <w:rsid w:val="1DC7508C"/>
    <w:rsid w:val="1DC7F9F6"/>
    <w:rsid w:val="1DD1D4F0"/>
    <w:rsid w:val="1DD98ABF"/>
    <w:rsid w:val="1DE8A598"/>
    <w:rsid w:val="1DF73A23"/>
    <w:rsid w:val="1DFBDD16"/>
    <w:rsid w:val="1E021B05"/>
    <w:rsid w:val="1E11D2BD"/>
    <w:rsid w:val="1E3B6E1B"/>
    <w:rsid w:val="1E3C9D6D"/>
    <w:rsid w:val="1E49D98E"/>
    <w:rsid w:val="1E5E9F86"/>
    <w:rsid w:val="1E6D5C18"/>
    <w:rsid w:val="1E79064D"/>
    <w:rsid w:val="1E85A5D3"/>
    <w:rsid w:val="1E986FE6"/>
    <w:rsid w:val="1E9B59BF"/>
    <w:rsid w:val="1EE1AE06"/>
    <w:rsid w:val="1EEAF1C2"/>
    <w:rsid w:val="1EF7C8BD"/>
    <w:rsid w:val="1F002862"/>
    <w:rsid w:val="1F1F1182"/>
    <w:rsid w:val="1F2390AC"/>
    <w:rsid w:val="1F2BBB21"/>
    <w:rsid w:val="1F356411"/>
    <w:rsid w:val="1F3E0948"/>
    <w:rsid w:val="1F470C24"/>
    <w:rsid w:val="1F52F255"/>
    <w:rsid w:val="1F544C5D"/>
    <w:rsid w:val="1F7004F3"/>
    <w:rsid w:val="1F75D9AF"/>
    <w:rsid w:val="1F7895E4"/>
    <w:rsid w:val="1F80A7D4"/>
    <w:rsid w:val="1F9B3EC7"/>
    <w:rsid w:val="1FB2D334"/>
    <w:rsid w:val="1FB4D7E2"/>
    <w:rsid w:val="1FF04687"/>
    <w:rsid w:val="1FF0A9B4"/>
    <w:rsid w:val="20006EB1"/>
    <w:rsid w:val="2011ECF1"/>
    <w:rsid w:val="201FBE4B"/>
    <w:rsid w:val="203879F9"/>
    <w:rsid w:val="203B4E0E"/>
    <w:rsid w:val="203F1B99"/>
    <w:rsid w:val="2057E49F"/>
    <w:rsid w:val="2081C90D"/>
    <w:rsid w:val="2088635E"/>
    <w:rsid w:val="208CA7B7"/>
    <w:rsid w:val="2093D04F"/>
    <w:rsid w:val="2098E35A"/>
    <w:rsid w:val="20AB2D37"/>
    <w:rsid w:val="20B0D8EC"/>
    <w:rsid w:val="20B0F5DD"/>
    <w:rsid w:val="20DEAE7F"/>
    <w:rsid w:val="20E196DE"/>
    <w:rsid w:val="20EEC2B6"/>
    <w:rsid w:val="20F14490"/>
    <w:rsid w:val="20F9E1D2"/>
    <w:rsid w:val="2109FE20"/>
    <w:rsid w:val="2112FB5C"/>
    <w:rsid w:val="215CBB6E"/>
    <w:rsid w:val="216520FE"/>
    <w:rsid w:val="216AC958"/>
    <w:rsid w:val="217873B3"/>
    <w:rsid w:val="21A805CF"/>
    <w:rsid w:val="21BAC8D8"/>
    <w:rsid w:val="21C4E43C"/>
    <w:rsid w:val="21CD6A75"/>
    <w:rsid w:val="21DF0E08"/>
    <w:rsid w:val="21EAE875"/>
    <w:rsid w:val="21EE519D"/>
    <w:rsid w:val="21FA9CAF"/>
    <w:rsid w:val="22008051"/>
    <w:rsid w:val="22023D35"/>
    <w:rsid w:val="2205978B"/>
    <w:rsid w:val="226E0312"/>
    <w:rsid w:val="227EA354"/>
    <w:rsid w:val="22873607"/>
    <w:rsid w:val="229CD7E2"/>
    <w:rsid w:val="22A0BA2F"/>
    <w:rsid w:val="22A7A049"/>
    <w:rsid w:val="22AD8F2A"/>
    <w:rsid w:val="22B149C4"/>
    <w:rsid w:val="22B31DE8"/>
    <w:rsid w:val="22CE2157"/>
    <w:rsid w:val="22CE7030"/>
    <w:rsid w:val="22E2894F"/>
    <w:rsid w:val="2300A84A"/>
    <w:rsid w:val="231E3AA6"/>
    <w:rsid w:val="232ED801"/>
    <w:rsid w:val="2333324B"/>
    <w:rsid w:val="234A5651"/>
    <w:rsid w:val="2353048C"/>
    <w:rsid w:val="235DA8C4"/>
    <w:rsid w:val="2361942F"/>
    <w:rsid w:val="236E068D"/>
    <w:rsid w:val="238E5AF1"/>
    <w:rsid w:val="23A84FB3"/>
    <w:rsid w:val="2411C0F9"/>
    <w:rsid w:val="24146C2D"/>
    <w:rsid w:val="242D5F5E"/>
    <w:rsid w:val="243E3A1E"/>
    <w:rsid w:val="243E3C31"/>
    <w:rsid w:val="244B7055"/>
    <w:rsid w:val="2450DA1F"/>
    <w:rsid w:val="246EED37"/>
    <w:rsid w:val="2483A7AB"/>
    <w:rsid w:val="249D8D80"/>
    <w:rsid w:val="24A15168"/>
    <w:rsid w:val="24C3EAE8"/>
    <w:rsid w:val="24CDB7B5"/>
    <w:rsid w:val="24DB8125"/>
    <w:rsid w:val="24ECD743"/>
    <w:rsid w:val="24F4D032"/>
    <w:rsid w:val="25007A79"/>
    <w:rsid w:val="25098B03"/>
    <w:rsid w:val="252C9A79"/>
    <w:rsid w:val="2532999C"/>
    <w:rsid w:val="25362F9B"/>
    <w:rsid w:val="254FA923"/>
    <w:rsid w:val="25559C3D"/>
    <w:rsid w:val="255BE86C"/>
    <w:rsid w:val="255CF24B"/>
    <w:rsid w:val="256174B1"/>
    <w:rsid w:val="2564E75D"/>
    <w:rsid w:val="256BE72F"/>
    <w:rsid w:val="256CD0D7"/>
    <w:rsid w:val="257688AE"/>
    <w:rsid w:val="2589662A"/>
    <w:rsid w:val="2598C3DB"/>
    <w:rsid w:val="25CD2C11"/>
    <w:rsid w:val="25D148C6"/>
    <w:rsid w:val="25FFCE20"/>
    <w:rsid w:val="261B182C"/>
    <w:rsid w:val="26233BAE"/>
    <w:rsid w:val="262D9050"/>
    <w:rsid w:val="2637D809"/>
    <w:rsid w:val="263A576B"/>
    <w:rsid w:val="26400E2F"/>
    <w:rsid w:val="2652AAD9"/>
    <w:rsid w:val="26541B55"/>
    <w:rsid w:val="26638E44"/>
    <w:rsid w:val="266B31EE"/>
    <w:rsid w:val="266F9D1F"/>
    <w:rsid w:val="266FCDDC"/>
    <w:rsid w:val="26878510"/>
    <w:rsid w:val="2691FB5C"/>
    <w:rsid w:val="26949E68"/>
    <w:rsid w:val="26963586"/>
    <w:rsid w:val="26A4501D"/>
    <w:rsid w:val="26AF8374"/>
    <w:rsid w:val="26AFCAC3"/>
    <w:rsid w:val="26B2B7AB"/>
    <w:rsid w:val="26C10F5B"/>
    <w:rsid w:val="26C728BA"/>
    <w:rsid w:val="26D7FFE9"/>
    <w:rsid w:val="26E5644D"/>
    <w:rsid w:val="2705F83A"/>
    <w:rsid w:val="270A8214"/>
    <w:rsid w:val="270DCD48"/>
    <w:rsid w:val="274DF691"/>
    <w:rsid w:val="276348B5"/>
    <w:rsid w:val="276D23D2"/>
    <w:rsid w:val="2772EAA0"/>
    <w:rsid w:val="277FEDA7"/>
    <w:rsid w:val="27912C6D"/>
    <w:rsid w:val="27A19B50"/>
    <w:rsid w:val="27A28E3C"/>
    <w:rsid w:val="27B6D6ED"/>
    <w:rsid w:val="27C91614"/>
    <w:rsid w:val="27CA0282"/>
    <w:rsid w:val="27CD800D"/>
    <w:rsid w:val="27EA35C1"/>
    <w:rsid w:val="27EFD058"/>
    <w:rsid w:val="27F30CA2"/>
    <w:rsid w:val="27F84C5B"/>
    <w:rsid w:val="27FCBB3C"/>
    <w:rsid w:val="281A2F3F"/>
    <w:rsid w:val="282D3796"/>
    <w:rsid w:val="28369705"/>
    <w:rsid w:val="283F1458"/>
    <w:rsid w:val="2858C313"/>
    <w:rsid w:val="286C21DC"/>
    <w:rsid w:val="2892AFFF"/>
    <w:rsid w:val="2894930D"/>
    <w:rsid w:val="289D6985"/>
    <w:rsid w:val="28C09824"/>
    <w:rsid w:val="28CC118C"/>
    <w:rsid w:val="28D4AD8C"/>
    <w:rsid w:val="28D7E4CA"/>
    <w:rsid w:val="28DA71C7"/>
    <w:rsid w:val="29034B4A"/>
    <w:rsid w:val="29044FE6"/>
    <w:rsid w:val="290BB085"/>
    <w:rsid w:val="2914968E"/>
    <w:rsid w:val="292106BD"/>
    <w:rsid w:val="2930C042"/>
    <w:rsid w:val="29364F17"/>
    <w:rsid w:val="294262F2"/>
    <w:rsid w:val="2944EB0B"/>
    <w:rsid w:val="2954624C"/>
    <w:rsid w:val="29659F24"/>
    <w:rsid w:val="2977D2F1"/>
    <w:rsid w:val="29B614EB"/>
    <w:rsid w:val="29BBF28B"/>
    <w:rsid w:val="29C2CC9E"/>
    <w:rsid w:val="29CA610F"/>
    <w:rsid w:val="29CADDA8"/>
    <w:rsid w:val="29E126C8"/>
    <w:rsid w:val="29E38B6E"/>
    <w:rsid w:val="2A02E717"/>
    <w:rsid w:val="2A03BCF1"/>
    <w:rsid w:val="2A069AF7"/>
    <w:rsid w:val="2A08D411"/>
    <w:rsid w:val="2A27E6D9"/>
    <w:rsid w:val="2A29E370"/>
    <w:rsid w:val="2A2E8060"/>
    <w:rsid w:val="2A4630B9"/>
    <w:rsid w:val="2A57BB32"/>
    <w:rsid w:val="2A669E1B"/>
    <w:rsid w:val="2A7571EC"/>
    <w:rsid w:val="2A908227"/>
    <w:rsid w:val="2AC3AC72"/>
    <w:rsid w:val="2AC3B914"/>
    <w:rsid w:val="2AC537F4"/>
    <w:rsid w:val="2AC82F3E"/>
    <w:rsid w:val="2ACA43D1"/>
    <w:rsid w:val="2AD373DE"/>
    <w:rsid w:val="2AD60FEB"/>
    <w:rsid w:val="2AE75573"/>
    <w:rsid w:val="2AE78E79"/>
    <w:rsid w:val="2B03B6C6"/>
    <w:rsid w:val="2B115706"/>
    <w:rsid w:val="2B1AFAED"/>
    <w:rsid w:val="2B25FFDE"/>
    <w:rsid w:val="2B332011"/>
    <w:rsid w:val="2B4C6049"/>
    <w:rsid w:val="2B55E7EE"/>
    <w:rsid w:val="2B620DFA"/>
    <w:rsid w:val="2B79E93C"/>
    <w:rsid w:val="2B7BDC8C"/>
    <w:rsid w:val="2B93B993"/>
    <w:rsid w:val="2BA27F18"/>
    <w:rsid w:val="2BAABBFC"/>
    <w:rsid w:val="2BC13134"/>
    <w:rsid w:val="2BD0EB4E"/>
    <w:rsid w:val="2BD8E14F"/>
    <w:rsid w:val="2BE4B8B6"/>
    <w:rsid w:val="2BF38B93"/>
    <w:rsid w:val="2BF94389"/>
    <w:rsid w:val="2C0079B1"/>
    <w:rsid w:val="2C102987"/>
    <w:rsid w:val="2C10D09C"/>
    <w:rsid w:val="2C1C82A3"/>
    <w:rsid w:val="2C1D2ECA"/>
    <w:rsid w:val="2C1E41EC"/>
    <w:rsid w:val="2C2B9EEC"/>
    <w:rsid w:val="2C3B9B2B"/>
    <w:rsid w:val="2C48E5CF"/>
    <w:rsid w:val="2C5676F4"/>
    <w:rsid w:val="2C621A7E"/>
    <w:rsid w:val="2C654234"/>
    <w:rsid w:val="2C77D5E8"/>
    <w:rsid w:val="2C7DC30E"/>
    <w:rsid w:val="2C81C6CE"/>
    <w:rsid w:val="2C8430CA"/>
    <w:rsid w:val="2C86B45F"/>
    <w:rsid w:val="2CC94BF6"/>
    <w:rsid w:val="2CCA90CE"/>
    <w:rsid w:val="2CE554A8"/>
    <w:rsid w:val="2CEBF26C"/>
    <w:rsid w:val="2CEDED08"/>
    <w:rsid w:val="2D00CB96"/>
    <w:rsid w:val="2D0796E3"/>
    <w:rsid w:val="2D1A2653"/>
    <w:rsid w:val="2D209015"/>
    <w:rsid w:val="2D2A7CCB"/>
    <w:rsid w:val="2D3765EF"/>
    <w:rsid w:val="2D5DCCF6"/>
    <w:rsid w:val="2D80ABCD"/>
    <w:rsid w:val="2D818B69"/>
    <w:rsid w:val="2D845DFF"/>
    <w:rsid w:val="2D8FE63F"/>
    <w:rsid w:val="2D982682"/>
    <w:rsid w:val="2D9BACEF"/>
    <w:rsid w:val="2DAD2825"/>
    <w:rsid w:val="2DAE02F3"/>
    <w:rsid w:val="2DAE991E"/>
    <w:rsid w:val="2DB6B1F1"/>
    <w:rsid w:val="2DC29935"/>
    <w:rsid w:val="2DC7E4FA"/>
    <w:rsid w:val="2DD1ECA8"/>
    <w:rsid w:val="2DD5D61D"/>
    <w:rsid w:val="2DE0DE49"/>
    <w:rsid w:val="2DE351DE"/>
    <w:rsid w:val="2DFB59D6"/>
    <w:rsid w:val="2E116293"/>
    <w:rsid w:val="2E1D0E5A"/>
    <w:rsid w:val="2E50CC25"/>
    <w:rsid w:val="2E544B91"/>
    <w:rsid w:val="2E5BC723"/>
    <w:rsid w:val="2E730C72"/>
    <w:rsid w:val="2E7CF280"/>
    <w:rsid w:val="2E7D94E0"/>
    <w:rsid w:val="2EA698C1"/>
    <w:rsid w:val="2EAB2152"/>
    <w:rsid w:val="2EAC6632"/>
    <w:rsid w:val="2EC101C3"/>
    <w:rsid w:val="2EC7B8C7"/>
    <w:rsid w:val="2ECFF8AC"/>
    <w:rsid w:val="2ED20BE7"/>
    <w:rsid w:val="2EDEA0B3"/>
    <w:rsid w:val="2EE27326"/>
    <w:rsid w:val="2EE3438B"/>
    <w:rsid w:val="2EE404C4"/>
    <w:rsid w:val="2F03D491"/>
    <w:rsid w:val="2F0496F1"/>
    <w:rsid w:val="2F050837"/>
    <w:rsid w:val="2F151DEB"/>
    <w:rsid w:val="2F19C365"/>
    <w:rsid w:val="2F1B0887"/>
    <w:rsid w:val="2F212E5C"/>
    <w:rsid w:val="2F2717F8"/>
    <w:rsid w:val="2F2B2C55"/>
    <w:rsid w:val="2F2C0655"/>
    <w:rsid w:val="2F30E44B"/>
    <w:rsid w:val="2F3319DB"/>
    <w:rsid w:val="2F3CE414"/>
    <w:rsid w:val="2F3D22EE"/>
    <w:rsid w:val="2F3E3CBE"/>
    <w:rsid w:val="2F40D8B6"/>
    <w:rsid w:val="2F423D94"/>
    <w:rsid w:val="2F59A93A"/>
    <w:rsid w:val="2F613DC0"/>
    <w:rsid w:val="2F632D2E"/>
    <w:rsid w:val="2F6F92A4"/>
    <w:rsid w:val="2F73D9A5"/>
    <w:rsid w:val="2F8E1A20"/>
    <w:rsid w:val="2F93AED3"/>
    <w:rsid w:val="2FD878D8"/>
    <w:rsid w:val="2FE852D0"/>
    <w:rsid w:val="2FEDE581"/>
    <w:rsid w:val="2FF4B33F"/>
    <w:rsid w:val="300EFA1F"/>
    <w:rsid w:val="3013E670"/>
    <w:rsid w:val="3014F6F5"/>
    <w:rsid w:val="301E72A4"/>
    <w:rsid w:val="302106C0"/>
    <w:rsid w:val="302860A9"/>
    <w:rsid w:val="30453896"/>
    <w:rsid w:val="3047FE16"/>
    <w:rsid w:val="305CD224"/>
    <w:rsid w:val="3074D75F"/>
    <w:rsid w:val="308B87B4"/>
    <w:rsid w:val="30B5CCA4"/>
    <w:rsid w:val="30CE9AB2"/>
    <w:rsid w:val="30DD24CD"/>
    <w:rsid w:val="30E639E0"/>
    <w:rsid w:val="310D40E6"/>
    <w:rsid w:val="31107CAB"/>
    <w:rsid w:val="3119336D"/>
    <w:rsid w:val="311F3BB2"/>
    <w:rsid w:val="31257185"/>
    <w:rsid w:val="312C004B"/>
    <w:rsid w:val="31530A37"/>
    <w:rsid w:val="315F0A8A"/>
    <w:rsid w:val="317F58FF"/>
    <w:rsid w:val="318B186F"/>
    <w:rsid w:val="3191ACF7"/>
    <w:rsid w:val="31E817E9"/>
    <w:rsid w:val="31FA506D"/>
    <w:rsid w:val="31FEE6E5"/>
    <w:rsid w:val="32025BE5"/>
    <w:rsid w:val="320A68C1"/>
    <w:rsid w:val="321A4444"/>
    <w:rsid w:val="321D3C6E"/>
    <w:rsid w:val="322826EE"/>
    <w:rsid w:val="323F77B3"/>
    <w:rsid w:val="3246A36D"/>
    <w:rsid w:val="324F21BD"/>
    <w:rsid w:val="3276DF9E"/>
    <w:rsid w:val="327E5500"/>
    <w:rsid w:val="3285D7DF"/>
    <w:rsid w:val="328920FB"/>
    <w:rsid w:val="32B8D2C3"/>
    <w:rsid w:val="32BB6A82"/>
    <w:rsid w:val="32BC327E"/>
    <w:rsid w:val="32BE2E42"/>
    <w:rsid w:val="32C27666"/>
    <w:rsid w:val="32C2DB9E"/>
    <w:rsid w:val="32C4233F"/>
    <w:rsid w:val="32CFDC61"/>
    <w:rsid w:val="32D94A77"/>
    <w:rsid w:val="32EFA695"/>
    <w:rsid w:val="32F3B1B5"/>
    <w:rsid w:val="32FFBE74"/>
    <w:rsid w:val="3306CB35"/>
    <w:rsid w:val="330A89F4"/>
    <w:rsid w:val="3336685D"/>
    <w:rsid w:val="33468423"/>
    <w:rsid w:val="3369DE58"/>
    <w:rsid w:val="336B7B75"/>
    <w:rsid w:val="33711845"/>
    <w:rsid w:val="3399BE4F"/>
    <w:rsid w:val="33A77439"/>
    <w:rsid w:val="33BC9730"/>
    <w:rsid w:val="33CBCCD5"/>
    <w:rsid w:val="33D7DD2C"/>
    <w:rsid w:val="33DB1B78"/>
    <w:rsid w:val="33DF3DB9"/>
    <w:rsid w:val="33E062A1"/>
    <w:rsid w:val="34024A9C"/>
    <w:rsid w:val="34052916"/>
    <w:rsid w:val="340D80F4"/>
    <w:rsid w:val="34142DC1"/>
    <w:rsid w:val="34178C8C"/>
    <w:rsid w:val="341DDAA2"/>
    <w:rsid w:val="342A628E"/>
    <w:rsid w:val="343DD24E"/>
    <w:rsid w:val="3441DCBF"/>
    <w:rsid w:val="3447EC60"/>
    <w:rsid w:val="344F6D00"/>
    <w:rsid w:val="34528465"/>
    <w:rsid w:val="34781B89"/>
    <w:rsid w:val="347EE800"/>
    <w:rsid w:val="348B8F66"/>
    <w:rsid w:val="34B7ABE7"/>
    <w:rsid w:val="34BF2941"/>
    <w:rsid w:val="34C4EDC0"/>
    <w:rsid w:val="34CA6ADE"/>
    <w:rsid w:val="34D6D689"/>
    <w:rsid w:val="34DAE3D3"/>
    <w:rsid w:val="34DB1741"/>
    <w:rsid w:val="34E08F70"/>
    <w:rsid w:val="34E28B00"/>
    <w:rsid w:val="34F053DD"/>
    <w:rsid w:val="34FB4AF0"/>
    <w:rsid w:val="34FE6C78"/>
    <w:rsid w:val="35099F78"/>
    <w:rsid w:val="350F9CAB"/>
    <w:rsid w:val="353CBB51"/>
    <w:rsid w:val="353E2CE7"/>
    <w:rsid w:val="35409262"/>
    <w:rsid w:val="35532B23"/>
    <w:rsid w:val="35584CFC"/>
    <w:rsid w:val="3578BF49"/>
    <w:rsid w:val="357CB423"/>
    <w:rsid w:val="3583220A"/>
    <w:rsid w:val="359350A0"/>
    <w:rsid w:val="35AE856C"/>
    <w:rsid w:val="35B830EE"/>
    <w:rsid w:val="35C3B524"/>
    <w:rsid w:val="35CE41FC"/>
    <w:rsid w:val="35D0EED2"/>
    <w:rsid w:val="35D1A4A0"/>
    <w:rsid w:val="35DABC41"/>
    <w:rsid w:val="35E342CC"/>
    <w:rsid w:val="360E28D6"/>
    <w:rsid w:val="36121128"/>
    <w:rsid w:val="3619E0A3"/>
    <w:rsid w:val="3621186F"/>
    <w:rsid w:val="3637A286"/>
    <w:rsid w:val="3659906E"/>
    <w:rsid w:val="365A49C9"/>
    <w:rsid w:val="366C84F8"/>
    <w:rsid w:val="3671631E"/>
    <w:rsid w:val="3672558E"/>
    <w:rsid w:val="3679FE09"/>
    <w:rsid w:val="367BE5CA"/>
    <w:rsid w:val="369300AE"/>
    <w:rsid w:val="36C230DC"/>
    <w:rsid w:val="36C79A50"/>
    <w:rsid w:val="36D15F11"/>
    <w:rsid w:val="3710BC70"/>
    <w:rsid w:val="3711F78C"/>
    <w:rsid w:val="37156043"/>
    <w:rsid w:val="37175669"/>
    <w:rsid w:val="373B1B85"/>
    <w:rsid w:val="373E2BC0"/>
    <w:rsid w:val="374553FA"/>
    <w:rsid w:val="375613AB"/>
    <w:rsid w:val="377AB884"/>
    <w:rsid w:val="37822595"/>
    <w:rsid w:val="3783DE97"/>
    <w:rsid w:val="378AE2CD"/>
    <w:rsid w:val="378DF0AF"/>
    <w:rsid w:val="379890B0"/>
    <w:rsid w:val="37A764D1"/>
    <w:rsid w:val="37A97787"/>
    <w:rsid w:val="37ADD3D5"/>
    <w:rsid w:val="37C96B80"/>
    <w:rsid w:val="37DEE171"/>
    <w:rsid w:val="3810D8D0"/>
    <w:rsid w:val="38187587"/>
    <w:rsid w:val="381A5D62"/>
    <w:rsid w:val="3826BA60"/>
    <w:rsid w:val="382D89B1"/>
    <w:rsid w:val="38353357"/>
    <w:rsid w:val="38390211"/>
    <w:rsid w:val="383B7155"/>
    <w:rsid w:val="38586762"/>
    <w:rsid w:val="38641D6A"/>
    <w:rsid w:val="3866C0D9"/>
    <w:rsid w:val="387F042A"/>
    <w:rsid w:val="3895F01E"/>
    <w:rsid w:val="389EB4BE"/>
    <w:rsid w:val="38AA3340"/>
    <w:rsid w:val="38B6D212"/>
    <w:rsid w:val="38D736DC"/>
    <w:rsid w:val="38D853B4"/>
    <w:rsid w:val="38DB8911"/>
    <w:rsid w:val="38E173BC"/>
    <w:rsid w:val="38FB55E6"/>
    <w:rsid w:val="3916C4D0"/>
    <w:rsid w:val="391DF5F6"/>
    <w:rsid w:val="3920C868"/>
    <w:rsid w:val="392F6634"/>
    <w:rsid w:val="39399E43"/>
    <w:rsid w:val="3941D98E"/>
    <w:rsid w:val="39429107"/>
    <w:rsid w:val="394C2443"/>
    <w:rsid w:val="395A60E3"/>
    <w:rsid w:val="395FBC59"/>
    <w:rsid w:val="396E1F70"/>
    <w:rsid w:val="3981D680"/>
    <w:rsid w:val="3985CE72"/>
    <w:rsid w:val="39A46BFC"/>
    <w:rsid w:val="39BC15F7"/>
    <w:rsid w:val="39BEA575"/>
    <w:rsid w:val="39C3D5F5"/>
    <w:rsid w:val="39C46233"/>
    <w:rsid w:val="39C5CF3F"/>
    <w:rsid w:val="39D8C0DB"/>
    <w:rsid w:val="39EF0E7F"/>
    <w:rsid w:val="39F914DA"/>
    <w:rsid w:val="3A0E4DC4"/>
    <w:rsid w:val="3A12CFDC"/>
    <w:rsid w:val="3A12F7E3"/>
    <w:rsid w:val="3A316CF8"/>
    <w:rsid w:val="3A3396F0"/>
    <w:rsid w:val="3A4235E4"/>
    <w:rsid w:val="3A4608C8"/>
    <w:rsid w:val="3A53D741"/>
    <w:rsid w:val="3A569837"/>
    <w:rsid w:val="3A680BFE"/>
    <w:rsid w:val="3A68A115"/>
    <w:rsid w:val="3A714CB5"/>
    <w:rsid w:val="3A7D716A"/>
    <w:rsid w:val="3A7DBD49"/>
    <w:rsid w:val="3A943BE9"/>
    <w:rsid w:val="3A9BE7D9"/>
    <w:rsid w:val="3A9E0A8F"/>
    <w:rsid w:val="3AA6BA32"/>
    <w:rsid w:val="3AB03B9D"/>
    <w:rsid w:val="3ABD16C5"/>
    <w:rsid w:val="3AC5FB17"/>
    <w:rsid w:val="3ACD154C"/>
    <w:rsid w:val="3ADEBAB4"/>
    <w:rsid w:val="3AE36E4C"/>
    <w:rsid w:val="3AE5E2DE"/>
    <w:rsid w:val="3AEA9EBC"/>
    <w:rsid w:val="3AED8D50"/>
    <w:rsid w:val="3AFCED7E"/>
    <w:rsid w:val="3B011C49"/>
    <w:rsid w:val="3B078E23"/>
    <w:rsid w:val="3B0D0215"/>
    <w:rsid w:val="3B11FDAF"/>
    <w:rsid w:val="3B1605C2"/>
    <w:rsid w:val="3B1B41D1"/>
    <w:rsid w:val="3B1E3C48"/>
    <w:rsid w:val="3B2121CE"/>
    <w:rsid w:val="3B2839D4"/>
    <w:rsid w:val="3B4FAECA"/>
    <w:rsid w:val="3B6F82A0"/>
    <w:rsid w:val="3B75BF30"/>
    <w:rsid w:val="3B82E8AD"/>
    <w:rsid w:val="3B842E7F"/>
    <w:rsid w:val="3B868058"/>
    <w:rsid w:val="3B8BA7D7"/>
    <w:rsid w:val="3B918278"/>
    <w:rsid w:val="3BAC5DF9"/>
    <w:rsid w:val="3BAE73E7"/>
    <w:rsid w:val="3BB0F6EC"/>
    <w:rsid w:val="3BB87180"/>
    <w:rsid w:val="3BBB1C1D"/>
    <w:rsid w:val="3BCF83C0"/>
    <w:rsid w:val="3BD452A4"/>
    <w:rsid w:val="3BFAB5F0"/>
    <w:rsid w:val="3C119CE3"/>
    <w:rsid w:val="3C13E663"/>
    <w:rsid w:val="3C2A8671"/>
    <w:rsid w:val="3C36332C"/>
    <w:rsid w:val="3C4C0BFE"/>
    <w:rsid w:val="3C75AD3F"/>
    <w:rsid w:val="3C7C5E97"/>
    <w:rsid w:val="3C8FB601"/>
    <w:rsid w:val="3C93B81A"/>
    <w:rsid w:val="3C98CBFB"/>
    <w:rsid w:val="3CAA139E"/>
    <w:rsid w:val="3CAA9D87"/>
    <w:rsid w:val="3CAEBB80"/>
    <w:rsid w:val="3CBD4DAC"/>
    <w:rsid w:val="3CDEB29B"/>
    <w:rsid w:val="3CEFA1C5"/>
    <w:rsid w:val="3CFE24D5"/>
    <w:rsid w:val="3D18279D"/>
    <w:rsid w:val="3D2096F6"/>
    <w:rsid w:val="3D34B31C"/>
    <w:rsid w:val="3D39208D"/>
    <w:rsid w:val="3D3B42C4"/>
    <w:rsid w:val="3D3E3298"/>
    <w:rsid w:val="3D544DF4"/>
    <w:rsid w:val="3D560951"/>
    <w:rsid w:val="3D5B9B9B"/>
    <w:rsid w:val="3D86731F"/>
    <w:rsid w:val="3DAE23BD"/>
    <w:rsid w:val="3DB657C9"/>
    <w:rsid w:val="3DE6B65B"/>
    <w:rsid w:val="3DE7DC5F"/>
    <w:rsid w:val="3DEE99FA"/>
    <w:rsid w:val="3E08C88B"/>
    <w:rsid w:val="3E117DA0"/>
    <w:rsid w:val="3E18597E"/>
    <w:rsid w:val="3E437911"/>
    <w:rsid w:val="3E4DCDEE"/>
    <w:rsid w:val="3E52D760"/>
    <w:rsid w:val="3E58747F"/>
    <w:rsid w:val="3E59CA29"/>
    <w:rsid w:val="3E5EF528"/>
    <w:rsid w:val="3E613AA0"/>
    <w:rsid w:val="3E7E71E7"/>
    <w:rsid w:val="3E997977"/>
    <w:rsid w:val="3E9E910A"/>
    <w:rsid w:val="3E9F5125"/>
    <w:rsid w:val="3EB9F712"/>
    <w:rsid w:val="3ED2A2F5"/>
    <w:rsid w:val="3EE1750D"/>
    <w:rsid w:val="3EE5C313"/>
    <w:rsid w:val="3EEAD492"/>
    <w:rsid w:val="3EEB1A5C"/>
    <w:rsid w:val="3EFD11F7"/>
    <w:rsid w:val="3F043ADB"/>
    <w:rsid w:val="3F08FC66"/>
    <w:rsid w:val="3F1B4851"/>
    <w:rsid w:val="3F217A74"/>
    <w:rsid w:val="3F280E8C"/>
    <w:rsid w:val="3F3073BD"/>
    <w:rsid w:val="3F3256B2"/>
    <w:rsid w:val="3F3E2048"/>
    <w:rsid w:val="3F410C71"/>
    <w:rsid w:val="3F4514D9"/>
    <w:rsid w:val="3F588C58"/>
    <w:rsid w:val="3F5F0B94"/>
    <w:rsid w:val="3F621ABC"/>
    <w:rsid w:val="3F6A8463"/>
    <w:rsid w:val="3F7886E6"/>
    <w:rsid w:val="3F892E59"/>
    <w:rsid w:val="3F90983D"/>
    <w:rsid w:val="3F96407D"/>
    <w:rsid w:val="3F9F1BA1"/>
    <w:rsid w:val="3FA1D4A6"/>
    <w:rsid w:val="3FA4C026"/>
    <w:rsid w:val="3FB2CE83"/>
    <w:rsid w:val="3FB445F7"/>
    <w:rsid w:val="3FBF4E88"/>
    <w:rsid w:val="3FBFE249"/>
    <w:rsid w:val="3FC39101"/>
    <w:rsid w:val="3FD8FB4A"/>
    <w:rsid w:val="3FE54E3D"/>
    <w:rsid w:val="3FEFDB52"/>
    <w:rsid w:val="3FF85B79"/>
    <w:rsid w:val="4002A9C5"/>
    <w:rsid w:val="401EA479"/>
    <w:rsid w:val="402BD427"/>
    <w:rsid w:val="403D75FE"/>
    <w:rsid w:val="4055811A"/>
    <w:rsid w:val="4055C773"/>
    <w:rsid w:val="405707B7"/>
    <w:rsid w:val="405B6930"/>
    <w:rsid w:val="406F19C5"/>
    <w:rsid w:val="4073AD5A"/>
    <w:rsid w:val="4075416F"/>
    <w:rsid w:val="40871B77"/>
    <w:rsid w:val="408ADCF8"/>
    <w:rsid w:val="40901D3C"/>
    <w:rsid w:val="4098EBC0"/>
    <w:rsid w:val="40A262D6"/>
    <w:rsid w:val="40A9F617"/>
    <w:rsid w:val="40AE4C52"/>
    <w:rsid w:val="40AF28BA"/>
    <w:rsid w:val="40BE81E0"/>
    <w:rsid w:val="40BF69AD"/>
    <w:rsid w:val="40CE2713"/>
    <w:rsid w:val="40F2B154"/>
    <w:rsid w:val="40F40EEA"/>
    <w:rsid w:val="40FFC353"/>
    <w:rsid w:val="41076E82"/>
    <w:rsid w:val="410F06DA"/>
    <w:rsid w:val="4114C7AB"/>
    <w:rsid w:val="4138AA38"/>
    <w:rsid w:val="41466CD3"/>
    <w:rsid w:val="414780B7"/>
    <w:rsid w:val="414B5D06"/>
    <w:rsid w:val="414EC339"/>
    <w:rsid w:val="4153AFBE"/>
    <w:rsid w:val="4158466C"/>
    <w:rsid w:val="415DAF9C"/>
    <w:rsid w:val="417810B8"/>
    <w:rsid w:val="417ABC95"/>
    <w:rsid w:val="419BF8B0"/>
    <w:rsid w:val="41AB38DA"/>
    <w:rsid w:val="41B20902"/>
    <w:rsid w:val="41BD9C22"/>
    <w:rsid w:val="41CFC78A"/>
    <w:rsid w:val="41DB1E74"/>
    <w:rsid w:val="41DB9ADB"/>
    <w:rsid w:val="41F345E0"/>
    <w:rsid w:val="41F582FF"/>
    <w:rsid w:val="421729D2"/>
    <w:rsid w:val="422DAB34"/>
    <w:rsid w:val="4232398D"/>
    <w:rsid w:val="425C58E7"/>
    <w:rsid w:val="42779F27"/>
    <w:rsid w:val="427A929C"/>
    <w:rsid w:val="427C850C"/>
    <w:rsid w:val="42826B57"/>
    <w:rsid w:val="428C2F89"/>
    <w:rsid w:val="4296FF4B"/>
    <w:rsid w:val="429996F7"/>
    <w:rsid w:val="429AD11F"/>
    <w:rsid w:val="429CD44F"/>
    <w:rsid w:val="42BAD29D"/>
    <w:rsid w:val="42BB6381"/>
    <w:rsid w:val="42BBE67B"/>
    <w:rsid w:val="42C33AAF"/>
    <w:rsid w:val="42D9E50F"/>
    <w:rsid w:val="42E553BD"/>
    <w:rsid w:val="42F4600B"/>
    <w:rsid w:val="42FFEF78"/>
    <w:rsid w:val="430EF11F"/>
    <w:rsid w:val="432466DA"/>
    <w:rsid w:val="434FE626"/>
    <w:rsid w:val="43566356"/>
    <w:rsid w:val="43612BD0"/>
    <w:rsid w:val="437D3EDB"/>
    <w:rsid w:val="43905DFF"/>
    <w:rsid w:val="4393AB87"/>
    <w:rsid w:val="439E834C"/>
    <w:rsid w:val="43A757AF"/>
    <w:rsid w:val="43AD362A"/>
    <w:rsid w:val="43C64999"/>
    <w:rsid w:val="43C68F95"/>
    <w:rsid w:val="43C725B7"/>
    <w:rsid w:val="43D49429"/>
    <w:rsid w:val="43DD3144"/>
    <w:rsid w:val="43E71470"/>
    <w:rsid w:val="43EC0C85"/>
    <w:rsid w:val="43F2C9CE"/>
    <w:rsid w:val="43FAB9B9"/>
    <w:rsid w:val="440EEFA2"/>
    <w:rsid w:val="444CD253"/>
    <w:rsid w:val="44544C63"/>
    <w:rsid w:val="4457E5CF"/>
    <w:rsid w:val="446FD9B4"/>
    <w:rsid w:val="448284CE"/>
    <w:rsid w:val="4489BDF6"/>
    <w:rsid w:val="448C6946"/>
    <w:rsid w:val="449B700B"/>
    <w:rsid w:val="44C82755"/>
    <w:rsid w:val="44E6DBE8"/>
    <w:rsid w:val="44EC4086"/>
    <w:rsid w:val="44EC6B2E"/>
    <w:rsid w:val="44F1438F"/>
    <w:rsid w:val="44F2CCA6"/>
    <w:rsid w:val="44F7BF02"/>
    <w:rsid w:val="44F9543F"/>
    <w:rsid w:val="452B0F1D"/>
    <w:rsid w:val="45309D93"/>
    <w:rsid w:val="4549447D"/>
    <w:rsid w:val="45555CCD"/>
    <w:rsid w:val="45578EF6"/>
    <w:rsid w:val="455818B4"/>
    <w:rsid w:val="455AB5D2"/>
    <w:rsid w:val="45749856"/>
    <w:rsid w:val="45758A02"/>
    <w:rsid w:val="45895CC0"/>
    <w:rsid w:val="45A72681"/>
    <w:rsid w:val="45CAA508"/>
    <w:rsid w:val="45D815F3"/>
    <w:rsid w:val="45E896C7"/>
    <w:rsid w:val="45F2EE44"/>
    <w:rsid w:val="45FC3A8C"/>
    <w:rsid w:val="45FDD511"/>
    <w:rsid w:val="461D60B7"/>
    <w:rsid w:val="462101A7"/>
    <w:rsid w:val="462F4D10"/>
    <w:rsid w:val="463716C0"/>
    <w:rsid w:val="464A73C7"/>
    <w:rsid w:val="4670EA0C"/>
    <w:rsid w:val="467865B8"/>
    <w:rsid w:val="4683BCE1"/>
    <w:rsid w:val="4688E989"/>
    <w:rsid w:val="46897343"/>
    <w:rsid w:val="468D1437"/>
    <w:rsid w:val="4691E84A"/>
    <w:rsid w:val="46A37A71"/>
    <w:rsid w:val="46A84667"/>
    <w:rsid w:val="46B3B87E"/>
    <w:rsid w:val="46B721F9"/>
    <w:rsid w:val="46BD0DAC"/>
    <w:rsid w:val="46C25CC9"/>
    <w:rsid w:val="46D1C172"/>
    <w:rsid w:val="46DC4787"/>
    <w:rsid w:val="46E36D50"/>
    <w:rsid w:val="46E7FA2A"/>
    <w:rsid w:val="46F12965"/>
    <w:rsid w:val="47059980"/>
    <w:rsid w:val="4719E48D"/>
    <w:rsid w:val="4720A785"/>
    <w:rsid w:val="473B4B36"/>
    <w:rsid w:val="47453238"/>
    <w:rsid w:val="4756D984"/>
    <w:rsid w:val="476719AC"/>
    <w:rsid w:val="476E9CC2"/>
    <w:rsid w:val="476F04D7"/>
    <w:rsid w:val="4772171F"/>
    <w:rsid w:val="47773EDE"/>
    <w:rsid w:val="4788E690"/>
    <w:rsid w:val="478A694C"/>
    <w:rsid w:val="479219EB"/>
    <w:rsid w:val="479C54AC"/>
    <w:rsid w:val="47A76589"/>
    <w:rsid w:val="47AAECEE"/>
    <w:rsid w:val="47C3D4DC"/>
    <w:rsid w:val="47C40A08"/>
    <w:rsid w:val="47CB7248"/>
    <w:rsid w:val="47D4FF26"/>
    <w:rsid w:val="47EDC58A"/>
    <w:rsid w:val="480539E4"/>
    <w:rsid w:val="48072ECA"/>
    <w:rsid w:val="481BD118"/>
    <w:rsid w:val="4822536A"/>
    <w:rsid w:val="482320E4"/>
    <w:rsid w:val="4824F5B8"/>
    <w:rsid w:val="48268B9C"/>
    <w:rsid w:val="4843012A"/>
    <w:rsid w:val="48440C59"/>
    <w:rsid w:val="484639C4"/>
    <w:rsid w:val="484D507E"/>
    <w:rsid w:val="48553938"/>
    <w:rsid w:val="4864C4DD"/>
    <w:rsid w:val="48747A4A"/>
    <w:rsid w:val="487F8C04"/>
    <w:rsid w:val="488B2EB4"/>
    <w:rsid w:val="48990412"/>
    <w:rsid w:val="48B6E44D"/>
    <w:rsid w:val="48C039E0"/>
    <w:rsid w:val="48C56F21"/>
    <w:rsid w:val="48D3A35D"/>
    <w:rsid w:val="48DDFE55"/>
    <w:rsid w:val="48E3255D"/>
    <w:rsid w:val="48FBC20B"/>
    <w:rsid w:val="49077737"/>
    <w:rsid w:val="492B8A1C"/>
    <w:rsid w:val="492DC899"/>
    <w:rsid w:val="492EEAEB"/>
    <w:rsid w:val="49332D3E"/>
    <w:rsid w:val="494EF043"/>
    <w:rsid w:val="495073BC"/>
    <w:rsid w:val="4953E20F"/>
    <w:rsid w:val="495455CF"/>
    <w:rsid w:val="496D8EDA"/>
    <w:rsid w:val="497F52B0"/>
    <w:rsid w:val="49838884"/>
    <w:rsid w:val="498A2F29"/>
    <w:rsid w:val="499654B0"/>
    <w:rsid w:val="49A01AD6"/>
    <w:rsid w:val="49AF1BC3"/>
    <w:rsid w:val="49C27B5B"/>
    <w:rsid w:val="49C57CA0"/>
    <w:rsid w:val="49DB4D78"/>
    <w:rsid w:val="49F91AA4"/>
    <w:rsid w:val="49F9D0C1"/>
    <w:rsid w:val="4A0609CD"/>
    <w:rsid w:val="4A0C5830"/>
    <w:rsid w:val="4A10BEEF"/>
    <w:rsid w:val="4A20BCA7"/>
    <w:rsid w:val="4A22AD0F"/>
    <w:rsid w:val="4A2D1BDA"/>
    <w:rsid w:val="4A335A2B"/>
    <w:rsid w:val="4A34928F"/>
    <w:rsid w:val="4A4970D3"/>
    <w:rsid w:val="4A4ED18F"/>
    <w:rsid w:val="4A764022"/>
    <w:rsid w:val="4A849086"/>
    <w:rsid w:val="4A968FF7"/>
    <w:rsid w:val="4A989ADB"/>
    <w:rsid w:val="4A9996A5"/>
    <w:rsid w:val="4ABE74EE"/>
    <w:rsid w:val="4ACB227C"/>
    <w:rsid w:val="4ACDA948"/>
    <w:rsid w:val="4AD7D7A7"/>
    <w:rsid w:val="4AE9A193"/>
    <w:rsid w:val="4AE9A5F9"/>
    <w:rsid w:val="4AF1EA1B"/>
    <w:rsid w:val="4AF5C3F2"/>
    <w:rsid w:val="4B047162"/>
    <w:rsid w:val="4B095F3B"/>
    <w:rsid w:val="4B0C9FE8"/>
    <w:rsid w:val="4B0D819E"/>
    <w:rsid w:val="4B13C188"/>
    <w:rsid w:val="4B2870BE"/>
    <w:rsid w:val="4B314311"/>
    <w:rsid w:val="4B3C2BCE"/>
    <w:rsid w:val="4B46125E"/>
    <w:rsid w:val="4B4AC5B4"/>
    <w:rsid w:val="4B4FA3EF"/>
    <w:rsid w:val="4B5D55B1"/>
    <w:rsid w:val="4B68CC4C"/>
    <w:rsid w:val="4B778261"/>
    <w:rsid w:val="4B8773A6"/>
    <w:rsid w:val="4BBAD88A"/>
    <w:rsid w:val="4BC7A04D"/>
    <w:rsid w:val="4BD3056F"/>
    <w:rsid w:val="4BD383AA"/>
    <w:rsid w:val="4BF5E92D"/>
    <w:rsid w:val="4C12F80A"/>
    <w:rsid w:val="4C159F17"/>
    <w:rsid w:val="4C23BFF8"/>
    <w:rsid w:val="4C2DBA10"/>
    <w:rsid w:val="4C3335BC"/>
    <w:rsid w:val="4C356706"/>
    <w:rsid w:val="4C48AA33"/>
    <w:rsid w:val="4C521D0E"/>
    <w:rsid w:val="4C59A64A"/>
    <w:rsid w:val="4C632296"/>
    <w:rsid w:val="4C6FB9AF"/>
    <w:rsid w:val="4C85AC7A"/>
    <w:rsid w:val="4C85CD7C"/>
    <w:rsid w:val="4C863E3C"/>
    <w:rsid w:val="4C86DEAD"/>
    <w:rsid w:val="4C872A34"/>
    <w:rsid w:val="4C8F28FE"/>
    <w:rsid w:val="4C9709B0"/>
    <w:rsid w:val="4C999474"/>
    <w:rsid w:val="4C9E694A"/>
    <w:rsid w:val="4CA00416"/>
    <w:rsid w:val="4CA145BA"/>
    <w:rsid w:val="4CA214D5"/>
    <w:rsid w:val="4CAC4E60"/>
    <w:rsid w:val="4CB8D0AC"/>
    <w:rsid w:val="4CC2DFAC"/>
    <w:rsid w:val="4CC76A59"/>
    <w:rsid w:val="4CC8169A"/>
    <w:rsid w:val="4CD00454"/>
    <w:rsid w:val="4CFB62F7"/>
    <w:rsid w:val="4D1141C6"/>
    <w:rsid w:val="4D3733DD"/>
    <w:rsid w:val="4D43EDB2"/>
    <w:rsid w:val="4D51DAD2"/>
    <w:rsid w:val="4D5289D8"/>
    <w:rsid w:val="4D640996"/>
    <w:rsid w:val="4D666B9F"/>
    <w:rsid w:val="4D771A6A"/>
    <w:rsid w:val="4D7DE5C4"/>
    <w:rsid w:val="4D80E5DE"/>
    <w:rsid w:val="4D8E492B"/>
    <w:rsid w:val="4D9AA974"/>
    <w:rsid w:val="4DA7D092"/>
    <w:rsid w:val="4DC23FB3"/>
    <w:rsid w:val="4DE6998F"/>
    <w:rsid w:val="4DE9930C"/>
    <w:rsid w:val="4DE9A39A"/>
    <w:rsid w:val="4DEFDABB"/>
    <w:rsid w:val="4E18EC41"/>
    <w:rsid w:val="4E1B3629"/>
    <w:rsid w:val="4E439344"/>
    <w:rsid w:val="4E444A79"/>
    <w:rsid w:val="4E485EA3"/>
    <w:rsid w:val="4E4F0F0A"/>
    <w:rsid w:val="4E840B48"/>
    <w:rsid w:val="4E872503"/>
    <w:rsid w:val="4E9C8255"/>
    <w:rsid w:val="4EBD5807"/>
    <w:rsid w:val="4EBF128C"/>
    <w:rsid w:val="4EC3F282"/>
    <w:rsid w:val="4EC570F3"/>
    <w:rsid w:val="4ECA122A"/>
    <w:rsid w:val="4ECB10F8"/>
    <w:rsid w:val="4EDA82B8"/>
    <w:rsid w:val="4EF012CC"/>
    <w:rsid w:val="4F03EB97"/>
    <w:rsid w:val="4F0AA288"/>
    <w:rsid w:val="4F147C2B"/>
    <w:rsid w:val="4F1A780A"/>
    <w:rsid w:val="4F296B64"/>
    <w:rsid w:val="4F43A0F3"/>
    <w:rsid w:val="4F7A16BC"/>
    <w:rsid w:val="4F87B9E8"/>
    <w:rsid w:val="4F8C370B"/>
    <w:rsid w:val="4F8DAF3A"/>
    <w:rsid w:val="4FA486E3"/>
    <w:rsid w:val="4FAB48CA"/>
    <w:rsid w:val="4FBA237F"/>
    <w:rsid w:val="4FC84F82"/>
    <w:rsid w:val="4FD210A9"/>
    <w:rsid w:val="4FF50E5F"/>
    <w:rsid w:val="50017282"/>
    <w:rsid w:val="500357DF"/>
    <w:rsid w:val="50041A49"/>
    <w:rsid w:val="500A6AD8"/>
    <w:rsid w:val="501C7D41"/>
    <w:rsid w:val="50226B5F"/>
    <w:rsid w:val="5022710E"/>
    <w:rsid w:val="504799B3"/>
    <w:rsid w:val="5067C568"/>
    <w:rsid w:val="50697B79"/>
    <w:rsid w:val="5072E41C"/>
    <w:rsid w:val="5083E990"/>
    <w:rsid w:val="508BE32D"/>
    <w:rsid w:val="50A647C6"/>
    <w:rsid w:val="50B661A7"/>
    <w:rsid w:val="50BEC37C"/>
    <w:rsid w:val="50C4E883"/>
    <w:rsid w:val="50E1ECBA"/>
    <w:rsid w:val="50E264B0"/>
    <w:rsid w:val="50E5C18B"/>
    <w:rsid w:val="50E5FEE6"/>
    <w:rsid w:val="50F30A1B"/>
    <w:rsid w:val="50FFFB4D"/>
    <w:rsid w:val="5112C7EF"/>
    <w:rsid w:val="5121E06D"/>
    <w:rsid w:val="5133B223"/>
    <w:rsid w:val="515288CE"/>
    <w:rsid w:val="5153A1C0"/>
    <w:rsid w:val="515B3543"/>
    <w:rsid w:val="516F7A7D"/>
    <w:rsid w:val="5183B40E"/>
    <w:rsid w:val="518E6F1D"/>
    <w:rsid w:val="5197D8EA"/>
    <w:rsid w:val="5197D975"/>
    <w:rsid w:val="51A9568B"/>
    <w:rsid w:val="51AF6879"/>
    <w:rsid w:val="51B35FBE"/>
    <w:rsid w:val="51D5CC66"/>
    <w:rsid w:val="51E03A0D"/>
    <w:rsid w:val="51E213B6"/>
    <w:rsid w:val="51EFDDB0"/>
    <w:rsid w:val="51FD224F"/>
    <w:rsid w:val="520515A7"/>
    <w:rsid w:val="520E8B8D"/>
    <w:rsid w:val="522A8831"/>
    <w:rsid w:val="525EAE78"/>
    <w:rsid w:val="52699021"/>
    <w:rsid w:val="527B41B5"/>
    <w:rsid w:val="5283E6AD"/>
    <w:rsid w:val="528FDB28"/>
    <w:rsid w:val="5291CFD6"/>
    <w:rsid w:val="529D18C4"/>
    <w:rsid w:val="52AACF75"/>
    <w:rsid w:val="52B09E17"/>
    <w:rsid w:val="52C3FA18"/>
    <w:rsid w:val="52CA8C58"/>
    <w:rsid w:val="52EBA7BB"/>
    <w:rsid w:val="52FCAF24"/>
    <w:rsid w:val="53077D53"/>
    <w:rsid w:val="530FF7F7"/>
    <w:rsid w:val="533633BF"/>
    <w:rsid w:val="533996D7"/>
    <w:rsid w:val="533B004F"/>
    <w:rsid w:val="533C2E9F"/>
    <w:rsid w:val="533CBABA"/>
    <w:rsid w:val="535001DE"/>
    <w:rsid w:val="5367BBA9"/>
    <w:rsid w:val="53719CC7"/>
    <w:rsid w:val="5371EFAA"/>
    <w:rsid w:val="53772930"/>
    <w:rsid w:val="538E8983"/>
    <w:rsid w:val="5396B0BA"/>
    <w:rsid w:val="53A3EDF2"/>
    <w:rsid w:val="53B496E9"/>
    <w:rsid w:val="53C75798"/>
    <w:rsid w:val="53EE22E1"/>
    <w:rsid w:val="53FCDC87"/>
    <w:rsid w:val="54022B28"/>
    <w:rsid w:val="54198D7C"/>
    <w:rsid w:val="541D624D"/>
    <w:rsid w:val="54210123"/>
    <w:rsid w:val="54214831"/>
    <w:rsid w:val="54541950"/>
    <w:rsid w:val="54674D16"/>
    <w:rsid w:val="547CABE9"/>
    <w:rsid w:val="5481A7FE"/>
    <w:rsid w:val="5498B1AB"/>
    <w:rsid w:val="54A1A36D"/>
    <w:rsid w:val="54D8F329"/>
    <w:rsid w:val="54E2AEB2"/>
    <w:rsid w:val="55038C0A"/>
    <w:rsid w:val="5505D62C"/>
    <w:rsid w:val="55128943"/>
    <w:rsid w:val="551BA202"/>
    <w:rsid w:val="551F2426"/>
    <w:rsid w:val="552A22DB"/>
    <w:rsid w:val="552CAA52"/>
    <w:rsid w:val="5533465F"/>
    <w:rsid w:val="553CB669"/>
    <w:rsid w:val="555C3428"/>
    <w:rsid w:val="5562A9E9"/>
    <w:rsid w:val="5578A6D2"/>
    <w:rsid w:val="55899A12"/>
    <w:rsid w:val="55ABFEA2"/>
    <w:rsid w:val="55AC8A7C"/>
    <w:rsid w:val="55BC1D16"/>
    <w:rsid w:val="55C2DA6A"/>
    <w:rsid w:val="55D81D69"/>
    <w:rsid w:val="55D8BC7C"/>
    <w:rsid w:val="55EF5B46"/>
    <w:rsid w:val="55F32344"/>
    <w:rsid w:val="56074D44"/>
    <w:rsid w:val="5608104E"/>
    <w:rsid w:val="56106A0B"/>
    <w:rsid w:val="5623487D"/>
    <w:rsid w:val="56340AC3"/>
    <w:rsid w:val="5637AC43"/>
    <w:rsid w:val="563F4A13"/>
    <w:rsid w:val="564E198D"/>
    <w:rsid w:val="564F06BC"/>
    <w:rsid w:val="5650E7DE"/>
    <w:rsid w:val="5685ADB1"/>
    <w:rsid w:val="56870157"/>
    <w:rsid w:val="569919A5"/>
    <w:rsid w:val="56A93D89"/>
    <w:rsid w:val="56AE59A4"/>
    <w:rsid w:val="56B6A09A"/>
    <w:rsid w:val="56C87AB3"/>
    <w:rsid w:val="56D2342E"/>
    <w:rsid w:val="56D39480"/>
    <w:rsid w:val="56D8F72E"/>
    <w:rsid w:val="56DE97A2"/>
    <w:rsid w:val="56DFC9E6"/>
    <w:rsid w:val="56E3CA43"/>
    <w:rsid w:val="570B9F1B"/>
    <w:rsid w:val="570D4959"/>
    <w:rsid w:val="5711E580"/>
    <w:rsid w:val="5733D57F"/>
    <w:rsid w:val="5738CB83"/>
    <w:rsid w:val="576C0044"/>
    <w:rsid w:val="5779CFC6"/>
    <w:rsid w:val="577ED0F2"/>
    <w:rsid w:val="5788FB5E"/>
    <w:rsid w:val="57992FB5"/>
    <w:rsid w:val="57A1EC93"/>
    <w:rsid w:val="57A7500C"/>
    <w:rsid w:val="57B4A21D"/>
    <w:rsid w:val="57B65AAF"/>
    <w:rsid w:val="57BE5A41"/>
    <w:rsid w:val="57C33DC5"/>
    <w:rsid w:val="57CFCFB6"/>
    <w:rsid w:val="57DFD6AD"/>
    <w:rsid w:val="57F1B37E"/>
    <w:rsid w:val="57F46924"/>
    <w:rsid w:val="57F4B54F"/>
    <w:rsid w:val="58063D67"/>
    <w:rsid w:val="58138E62"/>
    <w:rsid w:val="58264919"/>
    <w:rsid w:val="583160E3"/>
    <w:rsid w:val="5845F1FB"/>
    <w:rsid w:val="5847ED47"/>
    <w:rsid w:val="585B30EC"/>
    <w:rsid w:val="585DD0A5"/>
    <w:rsid w:val="586211A2"/>
    <w:rsid w:val="587D45E9"/>
    <w:rsid w:val="5882CC2E"/>
    <w:rsid w:val="589D9B39"/>
    <w:rsid w:val="58B4B154"/>
    <w:rsid w:val="58B62172"/>
    <w:rsid w:val="58BFE43C"/>
    <w:rsid w:val="58C517C7"/>
    <w:rsid w:val="59023465"/>
    <w:rsid w:val="591710F5"/>
    <w:rsid w:val="591AF9E7"/>
    <w:rsid w:val="592402A2"/>
    <w:rsid w:val="5933988F"/>
    <w:rsid w:val="59350016"/>
    <w:rsid w:val="59453773"/>
    <w:rsid w:val="594E30F0"/>
    <w:rsid w:val="596E7282"/>
    <w:rsid w:val="5979A82A"/>
    <w:rsid w:val="597F35F0"/>
    <w:rsid w:val="59842B45"/>
    <w:rsid w:val="598A5F50"/>
    <w:rsid w:val="598ACBFC"/>
    <w:rsid w:val="599CF993"/>
    <w:rsid w:val="59AD6AA7"/>
    <w:rsid w:val="59B7A96F"/>
    <w:rsid w:val="59B87290"/>
    <w:rsid w:val="59C58609"/>
    <w:rsid w:val="59D869E6"/>
    <w:rsid w:val="59E9CD82"/>
    <w:rsid w:val="59ED9A0D"/>
    <w:rsid w:val="59F32F82"/>
    <w:rsid w:val="5A022509"/>
    <w:rsid w:val="5A14054D"/>
    <w:rsid w:val="5A1D8D99"/>
    <w:rsid w:val="5A1ED1F7"/>
    <w:rsid w:val="5A215219"/>
    <w:rsid w:val="5A2349CE"/>
    <w:rsid w:val="5A2C0F02"/>
    <w:rsid w:val="5A45F376"/>
    <w:rsid w:val="5A493C14"/>
    <w:rsid w:val="5A5C0BAC"/>
    <w:rsid w:val="5A6410BD"/>
    <w:rsid w:val="5A67B2B3"/>
    <w:rsid w:val="5A680DC2"/>
    <w:rsid w:val="5A829647"/>
    <w:rsid w:val="5A83DB1B"/>
    <w:rsid w:val="5A84D9D6"/>
    <w:rsid w:val="5A9759FF"/>
    <w:rsid w:val="5AA39576"/>
    <w:rsid w:val="5AA4356D"/>
    <w:rsid w:val="5AA77E35"/>
    <w:rsid w:val="5ACC3F69"/>
    <w:rsid w:val="5ADF8A0E"/>
    <w:rsid w:val="5AE065DC"/>
    <w:rsid w:val="5AF58BB0"/>
    <w:rsid w:val="5AFF6287"/>
    <w:rsid w:val="5B046CF1"/>
    <w:rsid w:val="5B0777EF"/>
    <w:rsid w:val="5B4B4E89"/>
    <w:rsid w:val="5B4DC31B"/>
    <w:rsid w:val="5B4F5D5D"/>
    <w:rsid w:val="5B50AD10"/>
    <w:rsid w:val="5B52C543"/>
    <w:rsid w:val="5B557130"/>
    <w:rsid w:val="5B5A5E95"/>
    <w:rsid w:val="5B64CB01"/>
    <w:rsid w:val="5B6D3941"/>
    <w:rsid w:val="5B7CAEAC"/>
    <w:rsid w:val="5B80E687"/>
    <w:rsid w:val="5B84C4AC"/>
    <w:rsid w:val="5BA74E4E"/>
    <w:rsid w:val="5BAC6851"/>
    <w:rsid w:val="5BAD933C"/>
    <w:rsid w:val="5BB99649"/>
    <w:rsid w:val="5BEB7BB3"/>
    <w:rsid w:val="5BEEB624"/>
    <w:rsid w:val="5BF6E2FB"/>
    <w:rsid w:val="5C10ADAD"/>
    <w:rsid w:val="5C1E0367"/>
    <w:rsid w:val="5C4D2A84"/>
    <w:rsid w:val="5C526F0F"/>
    <w:rsid w:val="5C7EBD16"/>
    <w:rsid w:val="5C89CCB2"/>
    <w:rsid w:val="5CC64D62"/>
    <w:rsid w:val="5CDB7B0F"/>
    <w:rsid w:val="5CDC0443"/>
    <w:rsid w:val="5CEAB71B"/>
    <w:rsid w:val="5CF1D0A6"/>
    <w:rsid w:val="5D01F6CB"/>
    <w:rsid w:val="5D076CC2"/>
    <w:rsid w:val="5D42BE28"/>
    <w:rsid w:val="5D4815F5"/>
    <w:rsid w:val="5D81C33B"/>
    <w:rsid w:val="5D89295E"/>
    <w:rsid w:val="5D9AED42"/>
    <w:rsid w:val="5DBD0F83"/>
    <w:rsid w:val="5DBEA288"/>
    <w:rsid w:val="5DC8F9D6"/>
    <w:rsid w:val="5DCB2363"/>
    <w:rsid w:val="5DD8F930"/>
    <w:rsid w:val="5DEE3F70"/>
    <w:rsid w:val="5E15A056"/>
    <w:rsid w:val="5E21A213"/>
    <w:rsid w:val="5E259C33"/>
    <w:rsid w:val="5E359764"/>
    <w:rsid w:val="5E5127B0"/>
    <w:rsid w:val="5E65E084"/>
    <w:rsid w:val="5E6D7AF4"/>
    <w:rsid w:val="5E9C2378"/>
    <w:rsid w:val="5EAB4FA1"/>
    <w:rsid w:val="5EB399BD"/>
    <w:rsid w:val="5EB44F6E"/>
    <w:rsid w:val="5EBA0764"/>
    <w:rsid w:val="5EBE768C"/>
    <w:rsid w:val="5EBE9DC4"/>
    <w:rsid w:val="5EC192FC"/>
    <w:rsid w:val="5EC2DD08"/>
    <w:rsid w:val="5ECC9585"/>
    <w:rsid w:val="5ECF04BB"/>
    <w:rsid w:val="5EF39390"/>
    <w:rsid w:val="5F04496D"/>
    <w:rsid w:val="5F1856F2"/>
    <w:rsid w:val="5F5C27C9"/>
    <w:rsid w:val="5F5FC051"/>
    <w:rsid w:val="5F67F5A4"/>
    <w:rsid w:val="5F6D56AC"/>
    <w:rsid w:val="5F6E996B"/>
    <w:rsid w:val="5F71AE96"/>
    <w:rsid w:val="5F7A187B"/>
    <w:rsid w:val="5F7B24E3"/>
    <w:rsid w:val="5F9A563B"/>
    <w:rsid w:val="5FA11311"/>
    <w:rsid w:val="5FB77884"/>
    <w:rsid w:val="5FBADA28"/>
    <w:rsid w:val="5FCB936C"/>
    <w:rsid w:val="5FECF558"/>
    <w:rsid w:val="5FFE169B"/>
    <w:rsid w:val="60097389"/>
    <w:rsid w:val="600D749F"/>
    <w:rsid w:val="6042B4E1"/>
    <w:rsid w:val="605804BD"/>
    <w:rsid w:val="60663258"/>
    <w:rsid w:val="606C604E"/>
    <w:rsid w:val="6071842C"/>
    <w:rsid w:val="60729D09"/>
    <w:rsid w:val="607CB629"/>
    <w:rsid w:val="6086E472"/>
    <w:rsid w:val="60872607"/>
    <w:rsid w:val="60946C3C"/>
    <w:rsid w:val="60A256BF"/>
    <w:rsid w:val="60BB14F0"/>
    <w:rsid w:val="60E69187"/>
    <w:rsid w:val="60EA2F0D"/>
    <w:rsid w:val="60EBE6BB"/>
    <w:rsid w:val="60F6346E"/>
    <w:rsid w:val="60F9ED17"/>
    <w:rsid w:val="611B7B3C"/>
    <w:rsid w:val="611BE380"/>
    <w:rsid w:val="611EB9CE"/>
    <w:rsid w:val="612CFBCF"/>
    <w:rsid w:val="612EA2CB"/>
    <w:rsid w:val="61430FD0"/>
    <w:rsid w:val="614AE989"/>
    <w:rsid w:val="614F4023"/>
    <w:rsid w:val="615224AA"/>
    <w:rsid w:val="615E767D"/>
    <w:rsid w:val="615E7A9D"/>
    <w:rsid w:val="6165B148"/>
    <w:rsid w:val="616763CD"/>
    <w:rsid w:val="616CAEC1"/>
    <w:rsid w:val="616DE8AA"/>
    <w:rsid w:val="617708F0"/>
    <w:rsid w:val="6193E3DC"/>
    <w:rsid w:val="61A51CA2"/>
    <w:rsid w:val="61A65F87"/>
    <w:rsid w:val="61B3BBEB"/>
    <w:rsid w:val="61C0CBA8"/>
    <w:rsid w:val="61E18692"/>
    <w:rsid w:val="61E83D0A"/>
    <w:rsid w:val="61F95004"/>
    <w:rsid w:val="624116B3"/>
    <w:rsid w:val="6263D045"/>
    <w:rsid w:val="626B3614"/>
    <w:rsid w:val="6272791F"/>
    <w:rsid w:val="6297457C"/>
    <w:rsid w:val="629CD5B3"/>
    <w:rsid w:val="62A287C2"/>
    <w:rsid w:val="62B104A5"/>
    <w:rsid w:val="62B10551"/>
    <w:rsid w:val="62B7AEAF"/>
    <w:rsid w:val="62CB82F3"/>
    <w:rsid w:val="62E2F850"/>
    <w:rsid w:val="62FC2CCE"/>
    <w:rsid w:val="62FFE5C5"/>
    <w:rsid w:val="6300049F"/>
    <w:rsid w:val="6318EA97"/>
    <w:rsid w:val="631E793C"/>
    <w:rsid w:val="632498D3"/>
    <w:rsid w:val="632D24DB"/>
    <w:rsid w:val="633611CB"/>
    <w:rsid w:val="633B9D5C"/>
    <w:rsid w:val="63451561"/>
    <w:rsid w:val="634A6E0E"/>
    <w:rsid w:val="63773BA9"/>
    <w:rsid w:val="63786072"/>
    <w:rsid w:val="6378C724"/>
    <w:rsid w:val="638C9120"/>
    <w:rsid w:val="638F5E8D"/>
    <w:rsid w:val="639ED1DC"/>
    <w:rsid w:val="63A1673C"/>
    <w:rsid w:val="63A7575B"/>
    <w:rsid w:val="63BA6E82"/>
    <w:rsid w:val="63CFDAF6"/>
    <w:rsid w:val="63D14C6B"/>
    <w:rsid w:val="63F842FD"/>
    <w:rsid w:val="640C146C"/>
    <w:rsid w:val="641BE973"/>
    <w:rsid w:val="6425474B"/>
    <w:rsid w:val="642CB9D8"/>
    <w:rsid w:val="6432BD7E"/>
    <w:rsid w:val="6435DD20"/>
    <w:rsid w:val="643F5981"/>
    <w:rsid w:val="644CD5B2"/>
    <w:rsid w:val="6450A6D3"/>
    <w:rsid w:val="6467752A"/>
    <w:rsid w:val="648CFE78"/>
    <w:rsid w:val="64A833F2"/>
    <w:rsid w:val="64AB640D"/>
    <w:rsid w:val="64C3927D"/>
    <w:rsid w:val="64E32B19"/>
    <w:rsid w:val="64E65C51"/>
    <w:rsid w:val="64F22350"/>
    <w:rsid w:val="64FF0E19"/>
    <w:rsid w:val="6508DE63"/>
    <w:rsid w:val="653D1858"/>
    <w:rsid w:val="654EFF83"/>
    <w:rsid w:val="654F7369"/>
    <w:rsid w:val="65642527"/>
    <w:rsid w:val="65688691"/>
    <w:rsid w:val="65766EB0"/>
    <w:rsid w:val="658347DF"/>
    <w:rsid w:val="65898567"/>
    <w:rsid w:val="65902623"/>
    <w:rsid w:val="659B89FD"/>
    <w:rsid w:val="65C0B8BA"/>
    <w:rsid w:val="65C57A6F"/>
    <w:rsid w:val="65C5AD3B"/>
    <w:rsid w:val="65D0F3C7"/>
    <w:rsid w:val="65D7DB5D"/>
    <w:rsid w:val="65F2EFDF"/>
    <w:rsid w:val="6616F263"/>
    <w:rsid w:val="66203E6A"/>
    <w:rsid w:val="662A1E07"/>
    <w:rsid w:val="6635D06E"/>
    <w:rsid w:val="663DDEAD"/>
    <w:rsid w:val="667627BA"/>
    <w:rsid w:val="668D5A21"/>
    <w:rsid w:val="66A07982"/>
    <w:rsid w:val="66AAF353"/>
    <w:rsid w:val="66B0F3E4"/>
    <w:rsid w:val="66CA8DA8"/>
    <w:rsid w:val="66D2573B"/>
    <w:rsid w:val="66D49617"/>
    <w:rsid w:val="66D54CB1"/>
    <w:rsid w:val="66D9F50E"/>
    <w:rsid w:val="66DBBEB8"/>
    <w:rsid w:val="66DC6906"/>
    <w:rsid w:val="66E4BB32"/>
    <w:rsid w:val="66E9701F"/>
    <w:rsid w:val="6700219B"/>
    <w:rsid w:val="6705BA2C"/>
    <w:rsid w:val="67134840"/>
    <w:rsid w:val="671A097E"/>
    <w:rsid w:val="672EDB23"/>
    <w:rsid w:val="6739C15B"/>
    <w:rsid w:val="6741F832"/>
    <w:rsid w:val="674825A3"/>
    <w:rsid w:val="674AC1C2"/>
    <w:rsid w:val="674C91C1"/>
    <w:rsid w:val="676CCAA9"/>
    <w:rsid w:val="6783B9FF"/>
    <w:rsid w:val="67886280"/>
    <w:rsid w:val="678DAC7A"/>
    <w:rsid w:val="678F09C2"/>
    <w:rsid w:val="679302D4"/>
    <w:rsid w:val="679E42E3"/>
    <w:rsid w:val="67A21107"/>
    <w:rsid w:val="67A5A0EC"/>
    <w:rsid w:val="67B0AE7F"/>
    <w:rsid w:val="67C5EE68"/>
    <w:rsid w:val="67D277B5"/>
    <w:rsid w:val="67F78422"/>
    <w:rsid w:val="6809B667"/>
    <w:rsid w:val="68195E2F"/>
    <w:rsid w:val="681B5E90"/>
    <w:rsid w:val="6824F123"/>
    <w:rsid w:val="683492FC"/>
    <w:rsid w:val="683C5548"/>
    <w:rsid w:val="6846656D"/>
    <w:rsid w:val="684863B1"/>
    <w:rsid w:val="6864AC2A"/>
    <w:rsid w:val="686AFA43"/>
    <w:rsid w:val="6871CF71"/>
    <w:rsid w:val="6872228D"/>
    <w:rsid w:val="6875576E"/>
    <w:rsid w:val="687C6A89"/>
    <w:rsid w:val="687C7872"/>
    <w:rsid w:val="6885059E"/>
    <w:rsid w:val="68859D76"/>
    <w:rsid w:val="68A13FA3"/>
    <w:rsid w:val="68A25E26"/>
    <w:rsid w:val="68A3899A"/>
    <w:rsid w:val="68B997FB"/>
    <w:rsid w:val="68CB65A3"/>
    <w:rsid w:val="68D57A3D"/>
    <w:rsid w:val="68E62191"/>
    <w:rsid w:val="68EE24B4"/>
    <w:rsid w:val="68FE0F93"/>
    <w:rsid w:val="690701AD"/>
    <w:rsid w:val="690D7FB1"/>
    <w:rsid w:val="6915C6D2"/>
    <w:rsid w:val="6916A1B7"/>
    <w:rsid w:val="6918582F"/>
    <w:rsid w:val="6932B09C"/>
    <w:rsid w:val="693633FA"/>
    <w:rsid w:val="693A1C8A"/>
    <w:rsid w:val="6991B1D3"/>
    <w:rsid w:val="699694F3"/>
    <w:rsid w:val="69B4DB43"/>
    <w:rsid w:val="69BA65FB"/>
    <w:rsid w:val="69BB315D"/>
    <w:rsid w:val="69BE71F7"/>
    <w:rsid w:val="69C16F23"/>
    <w:rsid w:val="69DDFBBE"/>
    <w:rsid w:val="69EB053F"/>
    <w:rsid w:val="6A056212"/>
    <w:rsid w:val="6A0C269C"/>
    <w:rsid w:val="6A131A57"/>
    <w:rsid w:val="6A16518E"/>
    <w:rsid w:val="6A205B26"/>
    <w:rsid w:val="6A2BD305"/>
    <w:rsid w:val="6A2E1C9C"/>
    <w:rsid w:val="6A347BE6"/>
    <w:rsid w:val="6A36BDEF"/>
    <w:rsid w:val="6A38E3E2"/>
    <w:rsid w:val="6A4E87FC"/>
    <w:rsid w:val="6A64C66D"/>
    <w:rsid w:val="6A67EF94"/>
    <w:rsid w:val="6A7F3A44"/>
    <w:rsid w:val="6A8B97CC"/>
    <w:rsid w:val="6AA39A61"/>
    <w:rsid w:val="6AAB7D7E"/>
    <w:rsid w:val="6AC9768F"/>
    <w:rsid w:val="6AE8EC4F"/>
    <w:rsid w:val="6AF3DBBE"/>
    <w:rsid w:val="6B0AB564"/>
    <w:rsid w:val="6B0D181E"/>
    <w:rsid w:val="6B0E2970"/>
    <w:rsid w:val="6B1745E6"/>
    <w:rsid w:val="6B433BB6"/>
    <w:rsid w:val="6B4498E5"/>
    <w:rsid w:val="6B4D711B"/>
    <w:rsid w:val="6B50C274"/>
    <w:rsid w:val="6B5A9C99"/>
    <w:rsid w:val="6B690154"/>
    <w:rsid w:val="6B6ABBA0"/>
    <w:rsid w:val="6B8274A7"/>
    <w:rsid w:val="6B838F20"/>
    <w:rsid w:val="6B88DF4C"/>
    <w:rsid w:val="6B99D6DA"/>
    <w:rsid w:val="6BA5B0C7"/>
    <w:rsid w:val="6BA9C0E0"/>
    <w:rsid w:val="6BB3D16A"/>
    <w:rsid w:val="6BB41934"/>
    <w:rsid w:val="6BBF84A0"/>
    <w:rsid w:val="6BC92A7D"/>
    <w:rsid w:val="6BD4A6DD"/>
    <w:rsid w:val="6BDA7DE8"/>
    <w:rsid w:val="6BDEB9D1"/>
    <w:rsid w:val="6BDED078"/>
    <w:rsid w:val="6BEA2C85"/>
    <w:rsid w:val="6C37658E"/>
    <w:rsid w:val="6C4F864B"/>
    <w:rsid w:val="6C58B8C8"/>
    <w:rsid w:val="6C5BEE3E"/>
    <w:rsid w:val="6C5CCC75"/>
    <w:rsid w:val="6C5D97A1"/>
    <w:rsid w:val="6C7B2CB7"/>
    <w:rsid w:val="6C839548"/>
    <w:rsid w:val="6C85C37A"/>
    <w:rsid w:val="6C8CAA36"/>
    <w:rsid w:val="6C92FB36"/>
    <w:rsid w:val="6C95964D"/>
    <w:rsid w:val="6C982854"/>
    <w:rsid w:val="6CA47C31"/>
    <w:rsid w:val="6CB9349D"/>
    <w:rsid w:val="6CC1553A"/>
    <w:rsid w:val="6CC8BD80"/>
    <w:rsid w:val="6CCF5A3C"/>
    <w:rsid w:val="6CD25E5C"/>
    <w:rsid w:val="6CD5CF3A"/>
    <w:rsid w:val="6D381D4D"/>
    <w:rsid w:val="6D3A9C78"/>
    <w:rsid w:val="6D3BCE5E"/>
    <w:rsid w:val="6D4713A2"/>
    <w:rsid w:val="6D4A7F44"/>
    <w:rsid w:val="6D4BD4A3"/>
    <w:rsid w:val="6D58FB7E"/>
    <w:rsid w:val="6D5CCAFD"/>
    <w:rsid w:val="6D5DB8F0"/>
    <w:rsid w:val="6D6AC6C2"/>
    <w:rsid w:val="6D80E4BA"/>
    <w:rsid w:val="6D81E236"/>
    <w:rsid w:val="6D92BE7B"/>
    <w:rsid w:val="6DA84C68"/>
    <w:rsid w:val="6DB420DD"/>
    <w:rsid w:val="6DBE7F46"/>
    <w:rsid w:val="6DE81CBA"/>
    <w:rsid w:val="6E090359"/>
    <w:rsid w:val="6E0F3462"/>
    <w:rsid w:val="6E1AAD1D"/>
    <w:rsid w:val="6E25D1BB"/>
    <w:rsid w:val="6E266993"/>
    <w:rsid w:val="6E3563FC"/>
    <w:rsid w:val="6E3A64FB"/>
    <w:rsid w:val="6E4989AA"/>
    <w:rsid w:val="6E57E6B8"/>
    <w:rsid w:val="6E71DB18"/>
    <w:rsid w:val="6E74468E"/>
    <w:rsid w:val="6E7A4D49"/>
    <w:rsid w:val="6E87F2F0"/>
    <w:rsid w:val="6E8FDD09"/>
    <w:rsid w:val="6EA48F78"/>
    <w:rsid w:val="6EDC3CD0"/>
    <w:rsid w:val="6EE16D89"/>
    <w:rsid w:val="6EF1F788"/>
    <w:rsid w:val="6F04CB2F"/>
    <w:rsid w:val="6F0A1FFE"/>
    <w:rsid w:val="6F1A8880"/>
    <w:rsid w:val="6F2C146E"/>
    <w:rsid w:val="6F2D6529"/>
    <w:rsid w:val="6F369270"/>
    <w:rsid w:val="6F45E262"/>
    <w:rsid w:val="6F54B5BE"/>
    <w:rsid w:val="6F684C96"/>
    <w:rsid w:val="6F70A525"/>
    <w:rsid w:val="6F7EFC94"/>
    <w:rsid w:val="6F86C556"/>
    <w:rsid w:val="6F92E412"/>
    <w:rsid w:val="6FC285A2"/>
    <w:rsid w:val="6FC9C6FB"/>
    <w:rsid w:val="6FCE5519"/>
    <w:rsid w:val="6FCF13B6"/>
    <w:rsid w:val="6FD61BF8"/>
    <w:rsid w:val="6FD86078"/>
    <w:rsid w:val="6FE233FB"/>
    <w:rsid w:val="6FE597F3"/>
    <w:rsid w:val="6FF2CEA1"/>
    <w:rsid w:val="6FF6FD54"/>
    <w:rsid w:val="7015C34E"/>
    <w:rsid w:val="701D37A4"/>
    <w:rsid w:val="70259E7C"/>
    <w:rsid w:val="703352AA"/>
    <w:rsid w:val="703BAE8F"/>
    <w:rsid w:val="704059CA"/>
    <w:rsid w:val="705A46C3"/>
    <w:rsid w:val="70639A10"/>
    <w:rsid w:val="70735080"/>
    <w:rsid w:val="70765581"/>
    <w:rsid w:val="708876F5"/>
    <w:rsid w:val="708BEC57"/>
    <w:rsid w:val="708DEC4B"/>
    <w:rsid w:val="70901A97"/>
    <w:rsid w:val="70AE2DF6"/>
    <w:rsid w:val="70B262DB"/>
    <w:rsid w:val="70CA91A8"/>
    <w:rsid w:val="70CF2CDC"/>
    <w:rsid w:val="70D44EE2"/>
    <w:rsid w:val="70E0EB50"/>
    <w:rsid w:val="70F5A4D1"/>
    <w:rsid w:val="71121C01"/>
    <w:rsid w:val="71189E19"/>
    <w:rsid w:val="7121D782"/>
    <w:rsid w:val="712593DC"/>
    <w:rsid w:val="7127C76B"/>
    <w:rsid w:val="712DC396"/>
    <w:rsid w:val="713FD8F7"/>
    <w:rsid w:val="71447C24"/>
    <w:rsid w:val="7145FA4A"/>
    <w:rsid w:val="714A85D3"/>
    <w:rsid w:val="715BFE97"/>
    <w:rsid w:val="715C46A7"/>
    <w:rsid w:val="71681822"/>
    <w:rsid w:val="717512EC"/>
    <w:rsid w:val="71752CF0"/>
    <w:rsid w:val="7194845F"/>
    <w:rsid w:val="719F34B8"/>
    <w:rsid w:val="71B39F47"/>
    <w:rsid w:val="71D51B1A"/>
    <w:rsid w:val="7200459C"/>
    <w:rsid w:val="721FDCA8"/>
    <w:rsid w:val="722D2812"/>
    <w:rsid w:val="72333FE0"/>
    <w:rsid w:val="7233F55A"/>
    <w:rsid w:val="723B6027"/>
    <w:rsid w:val="7243F5C7"/>
    <w:rsid w:val="72501D1B"/>
    <w:rsid w:val="727BBED4"/>
    <w:rsid w:val="72800F86"/>
    <w:rsid w:val="729EB4DC"/>
    <w:rsid w:val="72B4B44D"/>
    <w:rsid w:val="72D90A8A"/>
    <w:rsid w:val="72E44F2B"/>
    <w:rsid w:val="72F265A9"/>
    <w:rsid w:val="7304A32D"/>
    <w:rsid w:val="73121109"/>
    <w:rsid w:val="73190D2C"/>
    <w:rsid w:val="7324BC77"/>
    <w:rsid w:val="7331EFE1"/>
    <w:rsid w:val="7338CC56"/>
    <w:rsid w:val="7356B6BC"/>
    <w:rsid w:val="7359CF46"/>
    <w:rsid w:val="735DDCF1"/>
    <w:rsid w:val="736326B1"/>
    <w:rsid w:val="738717DC"/>
    <w:rsid w:val="738BE9B5"/>
    <w:rsid w:val="73A863CD"/>
    <w:rsid w:val="73B8A40F"/>
    <w:rsid w:val="73BBF2C5"/>
    <w:rsid w:val="73C7A3AD"/>
    <w:rsid w:val="73C7F3DA"/>
    <w:rsid w:val="73F93EDD"/>
    <w:rsid w:val="740A920F"/>
    <w:rsid w:val="741ABC0F"/>
    <w:rsid w:val="7428BDD0"/>
    <w:rsid w:val="743353A7"/>
    <w:rsid w:val="743BC232"/>
    <w:rsid w:val="744AA250"/>
    <w:rsid w:val="745E9831"/>
    <w:rsid w:val="74606EDA"/>
    <w:rsid w:val="74685906"/>
    <w:rsid w:val="748076C0"/>
    <w:rsid w:val="74807D1E"/>
    <w:rsid w:val="748F290E"/>
    <w:rsid w:val="74913C00"/>
    <w:rsid w:val="74A1C63C"/>
    <w:rsid w:val="74A40D91"/>
    <w:rsid w:val="74B13BC9"/>
    <w:rsid w:val="74BCA6B4"/>
    <w:rsid w:val="74C2EFB9"/>
    <w:rsid w:val="74C55227"/>
    <w:rsid w:val="74C5A546"/>
    <w:rsid w:val="74CB0A8B"/>
    <w:rsid w:val="74CFDC2E"/>
    <w:rsid w:val="74F064C8"/>
    <w:rsid w:val="75032A7C"/>
    <w:rsid w:val="750CC221"/>
    <w:rsid w:val="7512F5D7"/>
    <w:rsid w:val="752A06D5"/>
    <w:rsid w:val="75401004"/>
    <w:rsid w:val="7548C5D6"/>
    <w:rsid w:val="75577772"/>
    <w:rsid w:val="7567C50B"/>
    <w:rsid w:val="75698604"/>
    <w:rsid w:val="756A01E7"/>
    <w:rsid w:val="756D6D8A"/>
    <w:rsid w:val="756F1029"/>
    <w:rsid w:val="7575A03A"/>
    <w:rsid w:val="7578597A"/>
    <w:rsid w:val="7584A666"/>
    <w:rsid w:val="7599B549"/>
    <w:rsid w:val="75B09B0A"/>
    <w:rsid w:val="75B2CB4A"/>
    <w:rsid w:val="75D3CF31"/>
    <w:rsid w:val="75DE6A06"/>
    <w:rsid w:val="75DF9746"/>
    <w:rsid w:val="75E13213"/>
    <w:rsid w:val="75E672B1"/>
    <w:rsid w:val="75F15C35"/>
    <w:rsid w:val="76034410"/>
    <w:rsid w:val="76055106"/>
    <w:rsid w:val="760E504E"/>
    <w:rsid w:val="7628C3C8"/>
    <w:rsid w:val="76294608"/>
    <w:rsid w:val="763D969D"/>
    <w:rsid w:val="764A792D"/>
    <w:rsid w:val="765DE92A"/>
    <w:rsid w:val="7668C2B2"/>
    <w:rsid w:val="768B12F2"/>
    <w:rsid w:val="76A62511"/>
    <w:rsid w:val="76C5D736"/>
    <w:rsid w:val="76CFBCFA"/>
    <w:rsid w:val="76D96473"/>
    <w:rsid w:val="76DBA283"/>
    <w:rsid w:val="76EFD144"/>
    <w:rsid w:val="76F39387"/>
    <w:rsid w:val="76FD947A"/>
    <w:rsid w:val="7702D5C5"/>
    <w:rsid w:val="770F3245"/>
    <w:rsid w:val="7718DF8D"/>
    <w:rsid w:val="771FC0FC"/>
    <w:rsid w:val="77244A58"/>
    <w:rsid w:val="77333162"/>
    <w:rsid w:val="773A0ADC"/>
    <w:rsid w:val="7741E239"/>
    <w:rsid w:val="7755F3B9"/>
    <w:rsid w:val="7760A258"/>
    <w:rsid w:val="77911233"/>
    <w:rsid w:val="7791BA6A"/>
    <w:rsid w:val="77AD01B5"/>
    <w:rsid w:val="77C81AB8"/>
    <w:rsid w:val="77DB2DF3"/>
    <w:rsid w:val="77EF53A1"/>
    <w:rsid w:val="77EFD550"/>
    <w:rsid w:val="77F4B6A1"/>
    <w:rsid w:val="77FB5F52"/>
    <w:rsid w:val="77FCF2E9"/>
    <w:rsid w:val="781B14D4"/>
    <w:rsid w:val="78211A5D"/>
    <w:rsid w:val="7823F255"/>
    <w:rsid w:val="78327F09"/>
    <w:rsid w:val="786D462E"/>
    <w:rsid w:val="786DB1AC"/>
    <w:rsid w:val="7870BFCD"/>
    <w:rsid w:val="787522DC"/>
    <w:rsid w:val="788CDE12"/>
    <w:rsid w:val="78988ECE"/>
    <w:rsid w:val="789951C1"/>
    <w:rsid w:val="78A0FF4D"/>
    <w:rsid w:val="78A57AE9"/>
    <w:rsid w:val="78A87FB5"/>
    <w:rsid w:val="78AA6307"/>
    <w:rsid w:val="78BACD43"/>
    <w:rsid w:val="78E545D6"/>
    <w:rsid w:val="78F2EB83"/>
    <w:rsid w:val="78F80794"/>
    <w:rsid w:val="78FAEA25"/>
    <w:rsid w:val="79045F69"/>
    <w:rsid w:val="79095CB9"/>
    <w:rsid w:val="790CFEE7"/>
    <w:rsid w:val="79196D84"/>
    <w:rsid w:val="791CC98D"/>
    <w:rsid w:val="792674D8"/>
    <w:rsid w:val="7927B903"/>
    <w:rsid w:val="7927F829"/>
    <w:rsid w:val="7964E0C7"/>
    <w:rsid w:val="796B2D3E"/>
    <w:rsid w:val="79763405"/>
    <w:rsid w:val="79915558"/>
    <w:rsid w:val="7998C34A"/>
    <w:rsid w:val="799D52AD"/>
    <w:rsid w:val="79A03E3F"/>
    <w:rsid w:val="79A5ECF3"/>
    <w:rsid w:val="79B4609A"/>
    <w:rsid w:val="79D042A1"/>
    <w:rsid w:val="79D26835"/>
    <w:rsid w:val="79DF1D5A"/>
    <w:rsid w:val="79EC1FE2"/>
    <w:rsid w:val="7A18E4B9"/>
    <w:rsid w:val="7A22FEA2"/>
    <w:rsid w:val="7A235A21"/>
    <w:rsid w:val="7A2658D4"/>
    <w:rsid w:val="7A365A23"/>
    <w:rsid w:val="7A449EB2"/>
    <w:rsid w:val="7A555ABF"/>
    <w:rsid w:val="7A5D56B1"/>
    <w:rsid w:val="7A61C268"/>
    <w:rsid w:val="7A66CA70"/>
    <w:rsid w:val="7A67D5F1"/>
    <w:rsid w:val="7A6BA586"/>
    <w:rsid w:val="7A7D757A"/>
    <w:rsid w:val="7A90BD9A"/>
    <w:rsid w:val="7AB5166C"/>
    <w:rsid w:val="7ABDEB7D"/>
    <w:rsid w:val="7AD1ECF1"/>
    <w:rsid w:val="7AEA0CD3"/>
    <w:rsid w:val="7AEBCA49"/>
    <w:rsid w:val="7B1521F8"/>
    <w:rsid w:val="7B1EBB79"/>
    <w:rsid w:val="7B2D2CA7"/>
    <w:rsid w:val="7B2EBD4E"/>
    <w:rsid w:val="7B369BB8"/>
    <w:rsid w:val="7B38B316"/>
    <w:rsid w:val="7B4ECAF9"/>
    <w:rsid w:val="7B4FCDC5"/>
    <w:rsid w:val="7B629605"/>
    <w:rsid w:val="7B647680"/>
    <w:rsid w:val="7B724978"/>
    <w:rsid w:val="7B731228"/>
    <w:rsid w:val="7B7793BC"/>
    <w:rsid w:val="7B790ECE"/>
    <w:rsid w:val="7B8BBE93"/>
    <w:rsid w:val="7B95EC58"/>
    <w:rsid w:val="7BAA49B7"/>
    <w:rsid w:val="7BB1C0CE"/>
    <w:rsid w:val="7BC3BC1E"/>
    <w:rsid w:val="7BCE715B"/>
    <w:rsid w:val="7BCEFAAD"/>
    <w:rsid w:val="7BE34FE8"/>
    <w:rsid w:val="7BF263E4"/>
    <w:rsid w:val="7BF30798"/>
    <w:rsid w:val="7BF3393B"/>
    <w:rsid w:val="7BFFC45F"/>
    <w:rsid w:val="7C11D91E"/>
    <w:rsid w:val="7C250087"/>
    <w:rsid w:val="7C2AEDDB"/>
    <w:rsid w:val="7C327639"/>
    <w:rsid w:val="7C3870F6"/>
    <w:rsid w:val="7C3BBDC8"/>
    <w:rsid w:val="7C409DCD"/>
    <w:rsid w:val="7C4310B5"/>
    <w:rsid w:val="7C4BD680"/>
    <w:rsid w:val="7C5533C2"/>
    <w:rsid w:val="7C5CD08A"/>
    <w:rsid w:val="7C67FE62"/>
    <w:rsid w:val="7C81E828"/>
    <w:rsid w:val="7C907D1A"/>
    <w:rsid w:val="7C985946"/>
    <w:rsid w:val="7CBB4E09"/>
    <w:rsid w:val="7CD4A610"/>
    <w:rsid w:val="7CEAFD95"/>
    <w:rsid w:val="7CEDA5FA"/>
    <w:rsid w:val="7CFFA294"/>
    <w:rsid w:val="7D132892"/>
    <w:rsid w:val="7D1BA10B"/>
    <w:rsid w:val="7D629F85"/>
    <w:rsid w:val="7D685A5C"/>
    <w:rsid w:val="7D696A48"/>
    <w:rsid w:val="7D7ADC4D"/>
    <w:rsid w:val="7D8CD759"/>
    <w:rsid w:val="7D8E3F75"/>
    <w:rsid w:val="7D9498E5"/>
    <w:rsid w:val="7D98D0B2"/>
    <w:rsid w:val="7D9DEFAE"/>
    <w:rsid w:val="7DA53F9E"/>
    <w:rsid w:val="7DAAB76D"/>
    <w:rsid w:val="7DAE763A"/>
    <w:rsid w:val="7DB01294"/>
    <w:rsid w:val="7DB20740"/>
    <w:rsid w:val="7DD9334E"/>
    <w:rsid w:val="7DDC7D5A"/>
    <w:rsid w:val="7DFB3A4F"/>
    <w:rsid w:val="7DFF26F3"/>
    <w:rsid w:val="7E07FB98"/>
    <w:rsid w:val="7E0A3DCA"/>
    <w:rsid w:val="7E0DFA3E"/>
    <w:rsid w:val="7E13A9D6"/>
    <w:rsid w:val="7E2CC10B"/>
    <w:rsid w:val="7E3CDDE3"/>
    <w:rsid w:val="7E46BF23"/>
    <w:rsid w:val="7E55B58A"/>
    <w:rsid w:val="7E7A6B61"/>
    <w:rsid w:val="7E81A527"/>
    <w:rsid w:val="7E83DB3B"/>
    <w:rsid w:val="7E87B77B"/>
    <w:rsid w:val="7E914131"/>
    <w:rsid w:val="7E9CD026"/>
    <w:rsid w:val="7E9D3185"/>
    <w:rsid w:val="7EAF347E"/>
    <w:rsid w:val="7EC62E5F"/>
    <w:rsid w:val="7ECDC7A3"/>
    <w:rsid w:val="7ECFBA4C"/>
    <w:rsid w:val="7EDA217B"/>
    <w:rsid w:val="7EF23F8D"/>
    <w:rsid w:val="7EF2501B"/>
    <w:rsid w:val="7F089E20"/>
    <w:rsid w:val="7F09EF59"/>
    <w:rsid w:val="7F23BF68"/>
    <w:rsid w:val="7F279FDC"/>
    <w:rsid w:val="7F430CC7"/>
    <w:rsid w:val="7F45FEE9"/>
    <w:rsid w:val="7F4BE2F5"/>
    <w:rsid w:val="7F5C0844"/>
    <w:rsid w:val="7F63AF7D"/>
    <w:rsid w:val="7F683F2B"/>
    <w:rsid w:val="7F6D9F9A"/>
    <w:rsid w:val="7F7AB177"/>
    <w:rsid w:val="7F8111C0"/>
    <w:rsid w:val="7F8857E3"/>
    <w:rsid w:val="7F9044E0"/>
    <w:rsid w:val="7F9CF322"/>
    <w:rsid w:val="7FA96D94"/>
    <w:rsid w:val="7FAC382B"/>
    <w:rsid w:val="7FB93E00"/>
    <w:rsid w:val="7FBB88D1"/>
    <w:rsid w:val="7FBE0DCB"/>
    <w:rsid w:val="7FC85D1F"/>
    <w:rsid w:val="7FC9C1EB"/>
    <w:rsid w:val="7FD76C80"/>
    <w:rsid w:val="7FD947E1"/>
    <w:rsid w:val="7FEDA199"/>
    <w:rsid w:val="7FEF843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D0304B"/>
  <w15:docId w15:val="{F8354CAA-B8EB-4970-B26B-FA130BF0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A9"/>
    <w:rPr>
      <w:rFonts w:eastAsia="Calibri"/>
      <w:sz w:val="22"/>
      <w:szCs w:val="22"/>
    </w:rPr>
  </w:style>
  <w:style w:type="paragraph" w:styleId="Heading1">
    <w:name w:val="heading 1"/>
    <w:basedOn w:val="Normal"/>
    <w:next w:val="Normal"/>
    <w:link w:val="Heading1Char"/>
    <w:autoRedefine/>
    <w:uiPriority w:val="9"/>
    <w:qFormat/>
    <w:rsid w:val="00A62093"/>
    <w:pPr>
      <w:keepNext/>
      <w:keepLines/>
      <w:spacing w:line="264" w:lineRule="auto"/>
      <w:ind w:left="540" w:hanging="540"/>
      <w:jc w:val="both"/>
      <w:outlineLvl w:val="0"/>
    </w:pPr>
    <w:rPr>
      <w:rFonts w:asciiTheme="minorHAnsi" w:eastAsia="DengXian" w:hAnsiTheme="minorHAnsi" w:cstheme="minorHAnsi"/>
      <w:bCs/>
      <w:color w:val="2E74B5" w:themeColor="accent5" w:themeShade="BF"/>
    </w:rPr>
  </w:style>
  <w:style w:type="paragraph" w:styleId="Heading2">
    <w:name w:val="heading 2"/>
    <w:basedOn w:val="Normal"/>
    <w:next w:val="Normal"/>
    <w:link w:val="Heading2Char"/>
    <w:uiPriority w:val="9"/>
    <w:unhideWhenUsed/>
    <w:qFormat/>
    <w:rsid w:val="00CF143F"/>
    <w:pPr>
      <w:numPr>
        <w:ilvl w:val="1"/>
        <w:numId w:val="13"/>
      </w:numPr>
      <w:spacing w:before="120" w:after="120" w:line="264" w:lineRule="auto"/>
      <w:outlineLvl w:val="1"/>
    </w:pPr>
    <w:rPr>
      <w:rFonts w:eastAsia="Malgun Gothic"/>
      <w:color w:val="262626" w:themeColor="text1" w:themeTint="D9"/>
      <w:szCs w:val="26"/>
    </w:rPr>
  </w:style>
  <w:style w:type="paragraph" w:styleId="Heading3">
    <w:name w:val="heading 3"/>
    <w:basedOn w:val="Normal"/>
    <w:next w:val="Normal"/>
    <w:link w:val="Heading3Char"/>
    <w:uiPriority w:val="9"/>
    <w:unhideWhenUsed/>
    <w:qFormat/>
    <w:rsid w:val="00CF143F"/>
    <w:pPr>
      <w:numPr>
        <w:ilvl w:val="2"/>
        <w:numId w:val="13"/>
      </w:numPr>
      <w:spacing w:before="120" w:after="120" w:line="264" w:lineRule="auto"/>
      <w:outlineLvl w:val="2"/>
    </w:pPr>
    <w:rPr>
      <w:rFonts w:eastAsia="Malgun Gothic"/>
      <w:color w:val="262626" w:themeColor="text1" w:themeTint="D9"/>
      <w:szCs w:val="24"/>
    </w:rPr>
  </w:style>
  <w:style w:type="paragraph" w:styleId="Heading4">
    <w:name w:val="heading 4"/>
    <w:basedOn w:val="Normal"/>
    <w:next w:val="Normal"/>
    <w:link w:val="Heading4Char"/>
    <w:autoRedefine/>
    <w:uiPriority w:val="9"/>
    <w:unhideWhenUsed/>
    <w:qFormat/>
    <w:rsid w:val="001D5E86"/>
    <w:pPr>
      <w:numPr>
        <w:numId w:val="19"/>
      </w:numPr>
      <w:ind w:left="360" w:right="43"/>
      <w:jc w:val="both"/>
      <w:outlineLvl w:val="3"/>
      <w15:collapsed/>
    </w:pPr>
    <w:rPr>
      <w:rFonts w:asciiTheme="minorHAnsi" w:eastAsia="DengXian" w:hAnsiTheme="minorHAnsi" w:cstheme="minorHAnsi"/>
      <w:i/>
      <w:iCs/>
      <w:color w:val="FF0000"/>
      <w:sz w:val="18"/>
      <w:szCs w:val="18"/>
      <w:shd w:val="clear" w:color="auto" w:fill="FFFFFF"/>
    </w:rPr>
  </w:style>
  <w:style w:type="paragraph" w:styleId="Heading5">
    <w:name w:val="heading 5"/>
    <w:basedOn w:val="Normal"/>
    <w:next w:val="Normal"/>
    <w:link w:val="Heading5Char"/>
    <w:uiPriority w:val="9"/>
    <w:unhideWhenUsed/>
    <w:qFormat/>
    <w:rsid w:val="00CF143F"/>
    <w:pPr>
      <w:numPr>
        <w:ilvl w:val="4"/>
        <w:numId w:val="13"/>
      </w:numPr>
      <w:spacing w:before="120" w:after="120" w:line="264" w:lineRule="auto"/>
      <w:outlineLvl w:val="4"/>
    </w:pPr>
    <w:rPr>
      <w:rFonts w:asciiTheme="minorHAnsi" w:eastAsiaTheme="minorEastAsia" w:hAnsiTheme="minorHAnsi"/>
      <w:bCs/>
      <w:iCs/>
      <w:color w:val="262626" w:themeColor="text1" w:themeTint="D9"/>
      <w:szCs w:val="26"/>
    </w:rPr>
  </w:style>
  <w:style w:type="paragraph" w:styleId="Heading6">
    <w:name w:val="heading 6"/>
    <w:basedOn w:val="Normal"/>
    <w:next w:val="Normal"/>
    <w:link w:val="Heading6Char"/>
    <w:uiPriority w:val="9"/>
    <w:semiHidden/>
    <w:unhideWhenUsed/>
    <w:qFormat/>
    <w:rsid w:val="00CF143F"/>
    <w:pPr>
      <w:numPr>
        <w:ilvl w:val="5"/>
        <w:numId w:val="13"/>
      </w:numPr>
      <w:tabs>
        <w:tab w:val="num" w:pos="360"/>
      </w:tabs>
      <w:spacing w:before="240" w:after="60"/>
      <w:ind w:left="0" w:firstLine="0"/>
      <w:outlineLvl w:val="5"/>
    </w:pPr>
    <w:rPr>
      <w:rFonts w:asciiTheme="minorHAnsi" w:eastAsiaTheme="minorEastAsia" w:hAnsiTheme="minorHAnsi"/>
      <w:b/>
      <w:bCs/>
    </w:rPr>
  </w:style>
  <w:style w:type="paragraph" w:styleId="Heading7">
    <w:name w:val="heading 7"/>
    <w:basedOn w:val="Normal"/>
    <w:next w:val="Normal"/>
    <w:link w:val="Heading7Char"/>
    <w:uiPriority w:val="9"/>
    <w:semiHidden/>
    <w:unhideWhenUsed/>
    <w:qFormat/>
    <w:rsid w:val="00CF143F"/>
    <w:pPr>
      <w:numPr>
        <w:ilvl w:val="6"/>
        <w:numId w:val="13"/>
      </w:numPr>
      <w:tabs>
        <w:tab w:val="num" w:pos="360"/>
      </w:tabs>
      <w:spacing w:before="240" w:after="60"/>
      <w:ind w:left="0" w:firstLine="0"/>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CF143F"/>
    <w:pPr>
      <w:numPr>
        <w:ilvl w:val="7"/>
        <w:numId w:val="13"/>
      </w:numPr>
      <w:tabs>
        <w:tab w:val="num" w:pos="360"/>
      </w:tabs>
      <w:spacing w:before="240" w:after="60"/>
      <w:ind w:left="0" w:firstLine="0"/>
      <w:outlineLvl w:val="7"/>
    </w:pPr>
    <w:rPr>
      <w:rFonts w:asciiTheme="minorHAns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CF143F"/>
    <w:pPr>
      <w:numPr>
        <w:ilvl w:val="8"/>
        <w:numId w:val="13"/>
      </w:numPr>
      <w:tabs>
        <w:tab w:val="num" w:pos="360"/>
      </w:tabs>
      <w:spacing w:before="240" w:after="60"/>
      <w:ind w:left="0"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Top">
    <w:name w:val="Table Style - Top"/>
    <w:basedOn w:val="TableNormal"/>
    <w:uiPriority w:val="99"/>
    <w:rsid w:val="00CF143F"/>
    <w:rPr>
      <w:rFonts w:eastAsia="Calibri"/>
      <w:color w:val="262626" w:themeColor="text1" w:themeTint="D9"/>
      <w:sz w:val="21"/>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CF143F"/>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CF143F"/>
    <w:pPr>
      <w:autoSpaceDE w:val="0"/>
      <w:autoSpaceDN w:val="0"/>
      <w:adjustRightInd w:val="0"/>
    </w:pPr>
    <w:rPr>
      <w:rFonts w:eastAsia="Calibri" w:cs="Calibri"/>
      <w:color w:val="000000"/>
      <w:sz w:val="24"/>
      <w:szCs w:val="24"/>
    </w:rPr>
  </w:style>
  <w:style w:type="paragraph" w:customStyle="1" w:styleId="TableParagraph">
    <w:name w:val="Table Paragraph"/>
    <w:basedOn w:val="Normal"/>
    <w:uiPriority w:val="1"/>
    <w:rsid w:val="00CF143F"/>
    <w:pPr>
      <w:widowControl w:val="0"/>
      <w:autoSpaceDE w:val="0"/>
      <w:autoSpaceDN w:val="0"/>
    </w:pPr>
    <w:rPr>
      <w:rFonts w:cs="Calibri"/>
    </w:rPr>
  </w:style>
  <w:style w:type="paragraph" w:customStyle="1" w:styleId="p1">
    <w:name w:val="p1"/>
    <w:basedOn w:val="Normal"/>
    <w:rsid w:val="00CF143F"/>
    <w:rPr>
      <w:rFonts w:ascii="Helvetica Neue" w:hAnsi="Helvetica Neue"/>
      <w:color w:val="000000"/>
    </w:rPr>
  </w:style>
  <w:style w:type="paragraph" w:customStyle="1" w:styleId="ListBullet1">
    <w:name w:val="List Bullet 1"/>
    <w:basedOn w:val="ListBullet"/>
    <w:qFormat/>
    <w:rsid w:val="00CF143F"/>
  </w:style>
  <w:style w:type="paragraph" w:styleId="ListBullet">
    <w:name w:val="List Bullet"/>
    <w:basedOn w:val="Normal"/>
    <w:autoRedefine/>
    <w:uiPriority w:val="99"/>
    <w:unhideWhenUsed/>
    <w:qFormat/>
    <w:rsid w:val="00CF143F"/>
    <w:pPr>
      <w:adjustRightInd w:val="0"/>
      <w:spacing w:before="120" w:after="120" w:line="264" w:lineRule="auto"/>
      <w:ind w:left="2835" w:hanging="2835"/>
    </w:pPr>
    <w:rPr>
      <w:color w:val="262626" w:themeColor="text1" w:themeTint="D9"/>
    </w:rPr>
  </w:style>
  <w:style w:type="paragraph" w:customStyle="1" w:styleId="paragraph">
    <w:name w:val="paragraph"/>
    <w:basedOn w:val="Normal"/>
    <w:rsid w:val="00CF143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CF143F"/>
  </w:style>
  <w:style w:type="character" w:customStyle="1" w:styleId="spellingerror">
    <w:name w:val="spellingerror"/>
    <w:basedOn w:val="DefaultParagraphFont"/>
    <w:rsid w:val="00CF143F"/>
  </w:style>
  <w:style w:type="character" w:customStyle="1" w:styleId="eop">
    <w:name w:val="eop"/>
    <w:basedOn w:val="DefaultParagraphFont"/>
    <w:rsid w:val="00CF143F"/>
  </w:style>
  <w:style w:type="character" w:customStyle="1" w:styleId="FootnoteTextChar1">
    <w:name w:val="Footnote Text Char1"/>
    <w:aliases w:val="single space Char,Texto nota pie Car Car Car Char,FOOTNOTES Char,fn Char,Footnote Text Char Char Char Char,Footnote Text1 Char Char,Footnote Text2 Char,Footnote Text Char Char Char1 Char Char,Footnote Text Char Char Char1 Char1"/>
    <w:basedOn w:val="DefaultParagraphFont"/>
    <w:uiPriority w:val="99"/>
    <w:locked/>
    <w:rsid w:val="00CF143F"/>
    <w:rPr>
      <w:rFonts w:ascii="Times New Roman" w:eastAsia="MS Mincho" w:hAnsi="Times New Roman" w:cs="Times New Roman"/>
      <w:sz w:val="20"/>
      <w:szCs w:val="20"/>
    </w:rPr>
  </w:style>
  <w:style w:type="character" w:customStyle="1" w:styleId="scxw99798791">
    <w:name w:val="scxw99798791"/>
    <w:basedOn w:val="DefaultParagraphFont"/>
    <w:rsid w:val="00CF143F"/>
  </w:style>
  <w:style w:type="character" w:customStyle="1" w:styleId="apple-converted-space">
    <w:name w:val="apple-converted-space"/>
    <w:basedOn w:val="DefaultParagraphFont"/>
    <w:rsid w:val="00CF143F"/>
  </w:style>
  <w:style w:type="character" w:customStyle="1" w:styleId="contextualspellingandgrammarerror">
    <w:name w:val="contextualspellingandgrammarerror"/>
    <w:basedOn w:val="DefaultParagraphFont"/>
    <w:rsid w:val="00CF143F"/>
  </w:style>
  <w:style w:type="character" w:customStyle="1" w:styleId="Heading1Char">
    <w:name w:val="Heading 1 Char"/>
    <w:link w:val="Heading1"/>
    <w:uiPriority w:val="9"/>
    <w:rsid w:val="00A62093"/>
    <w:rPr>
      <w:rFonts w:asciiTheme="minorHAnsi" w:eastAsia="DengXian" w:hAnsiTheme="minorHAnsi" w:cstheme="minorHAnsi"/>
      <w:bCs/>
      <w:color w:val="2E74B5" w:themeColor="accent5" w:themeShade="BF"/>
      <w:sz w:val="22"/>
      <w:szCs w:val="22"/>
    </w:rPr>
  </w:style>
  <w:style w:type="character" w:customStyle="1" w:styleId="Heading2Char">
    <w:name w:val="Heading 2 Char"/>
    <w:link w:val="Heading2"/>
    <w:uiPriority w:val="9"/>
    <w:rsid w:val="00CF143F"/>
    <w:rPr>
      <w:rFonts w:eastAsia="Malgun Gothic"/>
      <w:color w:val="262626" w:themeColor="text1" w:themeTint="D9"/>
      <w:sz w:val="22"/>
      <w:szCs w:val="26"/>
    </w:rPr>
  </w:style>
  <w:style w:type="character" w:customStyle="1" w:styleId="Heading3Char">
    <w:name w:val="Heading 3 Char"/>
    <w:link w:val="Heading3"/>
    <w:uiPriority w:val="9"/>
    <w:rsid w:val="00CF143F"/>
    <w:rPr>
      <w:rFonts w:eastAsia="Malgun Gothic"/>
      <w:color w:val="262626" w:themeColor="text1" w:themeTint="D9"/>
      <w:sz w:val="22"/>
      <w:szCs w:val="24"/>
    </w:rPr>
  </w:style>
  <w:style w:type="character" w:customStyle="1" w:styleId="Heading4Char">
    <w:name w:val="Heading 4 Char"/>
    <w:link w:val="Heading4"/>
    <w:uiPriority w:val="9"/>
    <w:rsid w:val="001D5E86"/>
    <w:rPr>
      <w:rFonts w:asciiTheme="minorHAnsi" w:eastAsia="DengXian" w:hAnsiTheme="minorHAnsi" w:cstheme="minorHAnsi"/>
      <w:i/>
      <w:iCs/>
      <w:color w:val="FF0000"/>
    </w:rPr>
  </w:style>
  <w:style w:type="character" w:customStyle="1" w:styleId="Heading5Char">
    <w:name w:val="Heading 5 Char"/>
    <w:basedOn w:val="DefaultParagraphFont"/>
    <w:link w:val="Heading5"/>
    <w:uiPriority w:val="9"/>
    <w:rsid w:val="00CF143F"/>
    <w:rPr>
      <w:rFonts w:asciiTheme="minorHAnsi" w:eastAsiaTheme="minorEastAsia" w:hAnsiTheme="minorHAnsi"/>
      <w:bCs/>
      <w:iCs/>
      <w:color w:val="262626" w:themeColor="text1" w:themeTint="D9"/>
      <w:sz w:val="22"/>
      <w:szCs w:val="26"/>
    </w:rPr>
  </w:style>
  <w:style w:type="character" w:customStyle="1" w:styleId="Heading6Char">
    <w:name w:val="Heading 6 Char"/>
    <w:basedOn w:val="DefaultParagraphFont"/>
    <w:link w:val="Heading6"/>
    <w:uiPriority w:val="9"/>
    <w:semiHidden/>
    <w:rsid w:val="00CF143F"/>
    <w:rPr>
      <w:rFonts w:asciiTheme="minorHAnsi" w:eastAsiaTheme="minorEastAsia" w:hAnsiTheme="minorHAnsi"/>
      <w:b/>
      <w:bCs/>
      <w:sz w:val="22"/>
      <w:szCs w:val="22"/>
    </w:rPr>
  </w:style>
  <w:style w:type="character" w:customStyle="1" w:styleId="Heading7Char">
    <w:name w:val="Heading 7 Char"/>
    <w:basedOn w:val="DefaultParagraphFont"/>
    <w:link w:val="Heading7"/>
    <w:uiPriority w:val="9"/>
    <w:semiHidden/>
    <w:rsid w:val="00CF143F"/>
    <w:rPr>
      <w:rFonts w:asciiTheme="minorHAnsi" w:eastAsiaTheme="minorEastAsia" w:hAnsiTheme="minorHAnsi"/>
      <w:sz w:val="24"/>
      <w:szCs w:val="24"/>
    </w:rPr>
  </w:style>
  <w:style w:type="character" w:customStyle="1" w:styleId="Heading8Char">
    <w:name w:val="Heading 8 Char"/>
    <w:basedOn w:val="DefaultParagraphFont"/>
    <w:link w:val="Heading8"/>
    <w:uiPriority w:val="9"/>
    <w:semiHidden/>
    <w:rsid w:val="00CF143F"/>
    <w:rPr>
      <w:rFonts w:asciiTheme="minorHAnsi" w:eastAsiaTheme="minorEastAsia" w:hAnsiTheme="minorHAnsi"/>
      <w:i/>
      <w:iCs/>
      <w:sz w:val="24"/>
      <w:szCs w:val="24"/>
    </w:rPr>
  </w:style>
  <w:style w:type="character" w:customStyle="1" w:styleId="Heading9Char">
    <w:name w:val="Heading 9 Char"/>
    <w:basedOn w:val="DefaultParagraphFont"/>
    <w:link w:val="Heading9"/>
    <w:uiPriority w:val="9"/>
    <w:semiHidden/>
    <w:rsid w:val="00CF143F"/>
    <w:rPr>
      <w:rFonts w:asciiTheme="majorHAnsi" w:eastAsiaTheme="majorEastAsia" w:hAnsiTheme="majorHAnsi" w:cstheme="majorBidi"/>
      <w:sz w:val="22"/>
      <w:szCs w:val="22"/>
    </w:rPr>
  </w:style>
  <w:style w:type="paragraph" w:styleId="Index4">
    <w:name w:val="index 4"/>
    <w:basedOn w:val="Normal"/>
    <w:next w:val="Normal"/>
    <w:autoRedefine/>
    <w:uiPriority w:val="99"/>
    <w:unhideWhenUsed/>
    <w:rsid w:val="00CF143F"/>
    <w:pPr>
      <w:ind w:left="880" w:hanging="220"/>
    </w:pPr>
  </w:style>
  <w:style w:type="paragraph" w:styleId="TOC1">
    <w:name w:val="toc 1"/>
    <w:basedOn w:val="Normal"/>
    <w:next w:val="Normal"/>
    <w:autoRedefine/>
    <w:uiPriority w:val="39"/>
    <w:unhideWhenUsed/>
    <w:rsid w:val="001F235B"/>
    <w:pPr>
      <w:tabs>
        <w:tab w:val="left" w:pos="440"/>
        <w:tab w:val="right" w:leader="dot" w:pos="9350"/>
      </w:tabs>
      <w:spacing w:before="120"/>
    </w:pPr>
    <w:rPr>
      <w:bCs/>
      <w:szCs w:val="24"/>
    </w:rPr>
  </w:style>
  <w:style w:type="paragraph" w:styleId="TOC2">
    <w:name w:val="toc 2"/>
    <w:basedOn w:val="Normal"/>
    <w:next w:val="Normal"/>
    <w:autoRedefine/>
    <w:uiPriority w:val="39"/>
    <w:unhideWhenUsed/>
    <w:rsid w:val="00CF143F"/>
    <w:pPr>
      <w:ind w:left="220"/>
    </w:pPr>
    <w:rPr>
      <w:b/>
      <w:bCs/>
    </w:rPr>
  </w:style>
  <w:style w:type="paragraph" w:styleId="TOC3">
    <w:name w:val="toc 3"/>
    <w:basedOn w:val="Normal"/>
    <w:next w:val="Normal"/>
    <w:autoRedefine/>
    <w:uiPriority w:val="39"/>
    <w:unhideWhenUsed/>
    <w:rsid w:val="00CF143F"/>
    <w:pPr>
      <w:ind w:left="440"/>
    </w:pPr>
  </w:style>
  <w:style w:type="paragraph" w:styleId="TOC4">
    <w:name w:val="toc 4"/>
    <w:basedOn w:val="Normal"/>
    <w:next w:val="Normal"/>
    <w:autoRedefine/>
    <w:uiPriority w:val="39"/>
    <w:unhideWhenUsed/>
    <w:rsid w:val="00CF143F"/>
    <w:pPr>
      <w:ind w:left="660"/>
    </w:pPr>
    <w:rPr>
      <w:sz w:val="20"/>
      <w:szCs w:val="20"/>
    </w:rPr>
  </w:style>
  <w:style w:type="paragraph" w:styleId="TOC5">
    <w:name w:val="toc 5"/>
    <w:basedOn w:val="Normal"/>
    <w:next w:val="Normal"/>
    <w:autoRedefine/>
    <w:uiPriority w:val="39"/>
    <w:unhideWhenUsed/>
    <w:rsid w:val="00CF143F"/>
    <w:pPr>
      <w:ind w:left="880"/>
    </w:pPr>
    <w:rPr>
      <w:sz w:val="20"/>
      <w:szCs w:val="20"/>
    </w:rPr>
  </w:style>
  <w:style w:type="paragraph" w:styleId="TOC6">
    <w:name w:val="toc 6"/>
    <w:basedOn w:val="Normal"/>
    <w:next w:val="Normal"/>
    <w:autoRedefine/>
    <w:uiPriority w:val="39"/>
    <w:unhideWhenUsed/>
    <w:rsid w:val="00CF143F"/>
    <w:pPr>
      <w:ind w:left="1100"/>
    </w:pPr>
    <w:rPr>
      <w:sz w:val="20"/>
      <w:szCs w:val="20"/>
    </w:rPr>
  </w:style>
  <w:style w:type="paragraph" w:styleId="TOC7">
    <w:name w:val="toc 7"/>
    <w:basedOn w:val="Normal"/>
    <w:next w:val="Normal"/>
    <w:autoRedefine/>
    <w:uiPriority w:val="39"/>
    <w:unhideWhenUsed/>
    <w:rsid w:val="00CF143F"/>
    <w:pPr>
      <w:ind w:left="1320"/>
    </w:pPr>
    <w:rPr>
      <w:sz w:val="20"/>
      <w:szCs w:val="20"/>
    </w:rPr>
  </w:style>
  <w:style w:type="paragraph" w:styleId="TOC8">
    <w:name w:val="toc 8"/>
    <w:basedOn w:val="Normal"/>
    <w:next w:val="Normal"/>
    <w:autoRedefine/>
    <w:uiPriority w:val="39"/>
    <w:unhideWhenUsed/>
    <w:rsid w:val="00CF143F"/>
    <w:pPr>
      <w:ind w:left="1540"/>
    </w:pPr>
    <w:rPr>
      <w:sz w:val="20"/>
      <w:szCs w:val="20"/>
    </w:rPr>
  </w:style>
  <w:style w:type="paragraph" w:styleId="TOC9">
    <w:name w:val="toc 9"/>
    <w:basedOn w:val="Normal"/>
    <w:next w:val="Normal"/>
    <w:autoRedefine/>
    <w:uiPriority w:val="39"/>
    <w:unhideWhenUsed/>
    <w:rsid w:val="00CF143F"/>
    <w:pPr>
      <w:ind w:left="1760"/>
    </w:pPr>
    <w:rPr>
      <w:sz w:val="20"/>
      <w:szCs w:val="20"/>
    </w:rPr>
  </w:style>
  <w:style w:type="paragraph" w:styleId="FootnoteText">
    <w:name w:val="footnote text"/>
    <w:aliases w:val="single space,Texto nota pie Car Car Car,FOOTNOTES,fn,Footnote Text Char Char Char,Footnote Text1 Char,Footnote Text2,Footnote Text Char Char Char1 Char,Footnote Text Char Char Char1,ft,ADB"/>
    <w:basedOn w:val="Normal"/>
    <w:link w:val="FootnoteTextChar"/>
    <w:uiPriority w:val="99"/>
    <w:unhideWhenUsed/>
    <w:rsid w:val="00CF143F"/>
    <w:rPr>
      <w:sz w:val="24"/>
      <w:szCs w:val="24"/>
    </w:rPr>
  </w:style>
  <w:style w:type="character" w:customStyle="1" w:styleId="FootnoteTextChar">
    <w:name w:val="Footnote Text Char"/>
    <w:aliases w:val="single space Char1,Texto nota pie Car Car Car Char1,FOOTNOTES Char1,fn Char1,Footnote Text Char Char Char Char1,Footnote Text1 Char Char1,Footnote Text2 Char1,Footnote Text Char Char Char1 Char Char1,ft Char,ADB Char"/>
    <w:link w:val="FootnoteText"/>
    <w:uiPriority w:val="99"/>
    <w:rsid w:val="00CF143F"/>
    <w:rPr>
      <w:rFonts w:ascii="Calibri" w:eastAsia="Calibri" w:hAnsi="Calibri" w:cs="Times New Roman"/>
      <w:sz w:val="24"/>
      <w:szCs w:val="24"/>
      <w:lang w:val="en-GB" w:eastAsia="en-GB"/>
    </w:rPr>
  </w:style>
  <w:style w:type="paragraph" w:styleId="CommentText">
    <w:name w:val="annotation text"/>
    <w:basedOn w:val="Normal"/>
    <w:link w:val="CommentTextChar"/>
    <w:uiPriority w:val="99"/>
    <w:unhideWhenUsed/>
    <w:rsid w:val="00CF143F"/>
    <w:rPr>
      <w:sz w:val="20"/>
      <w:szCs w:val="20"/>
    </w:rPr>
  </w:style>
  <w:style w:type="character" w:customStyle="1" w:styleId="CommentTextChar">
    <w:name w:val="Comment Text Char"/>
    <w:basedOn w:val="DefaultParagraphFont"/>
    <w:link w:val="CommentText"/>
    <w:uiPriority w:val="99"/>
    <w:rsid w:val="00CF143F"/>
    <w:rPr>
      <w:rFonts w:ascii="Calibri" w:eastAsia="Calibri" w:hAnsi="Calibri" w:cs="Times New Roman"/>
      <w:sz w:val="20"/>
      <w:szCs w:val="20"/>
      <w:lang w:val="en-GB" w:eastAsia="en-GB"/>
    </w:rPr>
  </w:style>
  <w:style w:type="paragraph" w:styleId="Header">
    <w:name w:val="header"/>
    <w:basedOn w:val="Normal"/>
    <w:link w:val="HeaderChar"/>
    <w:uiPriority w:val="99"/>
    <w:unhideWhenUsed/>
    <w:rsid w:val="00CF143F"/>
    <w:pPr>
      <w:tabs>
        <w:tab w:val="center" w:pos="4680"/>
        <w:tab w:val="right" w:pos="9360"/>
      </w:tabs>
    </w:pPr>
  </w:style>
  <w:style w:type="character" w:customStyle="1" w:styleId="HeaderChar">
    <w:name w:val="Header Char"/>
    <w:basedOn w:val="DefaultParagraphFont"/>
    <w:link w:val="Header"/>
    <w:uiPriority w:val="99"/>
    <w:rsid w:val="00CF143F"/>
    <w:rPr>
      <w:rFonts w:ascii="Calibri" w:eastAsia="Calibri" w:hAnsi="Calibri" w:cs="Times New Roman"/>
      <w:sz w:val="18"/>
      <w:szCs w:val="18"/>
      <w:lang w:val="en-GB" w:eastAsia="en-GB"/>
    </w:rPr>
  </w:style>
  <w:style w:type="paragraph" w:styleId="Footer">
    <w:name w:val="footer"/>
    <w:basedOn w:val="Normal"/>
    <w:link w:val="FooterChar"/>
    <w:uiPriority w:val="99"/>
    <w:unhideWhenUsed/>
    <w:rsid w:val="00CF143F"/>
    <w:pPr>
      <w:tabs>
        <w:tab w:val="center" w:pos="4680"/>
        <w:tab w:val="right" w:pos="9360"/>
      </w:tabs>
    </w:pPr>
    <w:rPr>
      <w:i/>
    </w:rPr>
  </w:style>
  <w:style w:type="character" w:customStyle="1" w:styleId="FooterChar">
    <w:name w:val="Footer Char"/>
    <w:link w:val="Footer"/>
    <w:uiPriority w:val="99"/>
    <w:rsid w:val="00CF143F"/>
    <w:rPr>
      <w:rFonts w:ascii="Calibri" w:eastAsia="Calibri" w:hAnsi="Calibri" w:cs="Times New Roman"/>
      <w:i/>
      <w:sz w:val="18"/>
      <w:szCs w:val="18"/>
      <w:lang w:val="en-GB" w:eastAsia="en-GB"/>
    </w:rPr>
  </w:style>
  <w:style w:type="character" w:styleId="FootnoteReference">
    <w:name w:val="footnote reference"/>
    <w:aliases w:val="ftref,Char Char"/>
    <w:uiPriority w:val="99"/>
    <w:unhideWhenUsed/>
    <w:rsid w:val="00CF143F"/>
    <w:rPr>
      <w:vertAlign w:val="superscript"/>
    </w:rPr>
  </w:style>
  <w:style w:type="character" w:styleId="CommentReference">
    <w:name w:val="annotation reference"/>
    <w:basedOn w:val="DefaultParagraphFont"/>
    <w:uiPriority w:val="99"/>
    <w:semiHidden/>
    <w:unhideWhenUsed/>
    <w:rsid w:val="00CF143F"/>
    <w:rPr>
      <w:sz w:val="16"/>
      <w:szCs w:val="16"/>
    </w:rPr>
  </w:style>
  <w:style w:type="character" w:styleId="PageNumber">
    <w:name w:val="page number"/>
    <w:basedOn w:val="DefaultParagraphFont"/>
    <w:rsid w:val="00CF143F"/>
  </w:style>
  <w:style w:type="paragraph" w:styleId="ListNumber">
    <w:name w:val="List Number"/>
    <w:basedOn w:val="Normal"/>
    <w:uiPriority w:val="99"/>
    <w:unhideWhenUsed/>
    <w:rsid w:val="00CF143F"/>
    <w:pPr>
      <w:numPr>
        <w:numId w:val="4"/>
      </w:numPr>
      <w:spacing w:before="120" w:after="120" w:line="264" w:lineRule="auto"/>
      <w:contextualSpacing/>
    </w:pPr>
  </w:style>
  <w:style w:type="paragraph" w:styleId="ListBullet2">
    <w:name w:val="List Bullet 2"/>
    <w:autoRedefine/>
    <w:uiPriority w:val="99"/>
    <w:unhideWhenUsed/>
    <w:qFormat/>
    <w:rsid w:val="00CF143F"/>
    <w:pPr>
      <w:numPr>
        <w:numId w:val="5"/>
      </w:numPr>
      <w:spacing w:before="60" w:after="60"/>
    </w:pPr>
    <w:rPr>
      <w:rFonts w:eastAsia="Calibri"/>
      <w:color w:val="262626" w:themeColor="text1" w:themeTint="D9"/>
    </w:rPr>
  </w:style>
  <w:style w:type="paragraph" w:styleId="ListBullet3">
    <w:name w:val="List Bullet 3"/>
    <w:basedOn w:val="Normal"/>
    <w:autoRedefine/>
    <w:uiPriority w:val="99"/>
    <w:unhideWhenUsed/>
    <w:qFormat/>
    <w:rsid w:val="00CF143F"/>
    <w:pPr>
      <w:numPr>
        <w:numId w:val="6"/>
      </w:numPr>
      <w:adjustRightInd w:val="0"/>
      <w:spacing w:before="60" w:after="60" w:line="264" w:lineRule="auto"/>
    </w:pPr>
    <w:rPr>
      <w:color w:val="262626" w:themeColor="text1" w:themeTint="D9"/>
    </w:rPr>
  </w:style>
  <w:style w:type="paragraph" w:styleId="ListBullet4">
    <w:name w:val="List Bullet 4"/>
    <w:basedOn w:val="Normal"/>
    <w:autoRedefine/>
    <w:uiPriority w:val="99"/>
    <w:unhideWhenUsed/>
    <w:qFormat/>
    <w:rsid w:val="00CF143F"/>
    <w:pPr>
      <w:spacing w:before="60" w:after="60" w:line="264" w:lineRule="auto"/>
      <w:contextualSpacing/>
    </w:pPr>
    <w:rPr>
      <w:color w:val="262626" w:themeColor="text1" w:themeTint="D9"/>
    </w:rPr>
  </w:style>
  <w:style w:type="paragraph" w:styleId="ListBullet5">
    <w:name w:val="List Bullet 5"/>
    <w:basedOn w:val="Normal"/>
    <w:autoRedefine/>
    <w:uiPriority w:val="99"/>
    <w:unhideWhenUsed/>
    <w:qFormat/>
    <w:rsid w:val="00CF143F"/>
    <w:pPr>
      <w:numPr>
        <w:numId w:val="7"/>
      </w:numPr>
      <w:spacing w:before="60" w:after="60" w:line="264" w:lineRule="auto"/>
      <w:contextualSpacing/>
    </w:pPr>
    <w:rPr>
      <w:color w:val="262626" w:themeColor="text1" w:themeTint="D9"/>
    </w:rPr>
  </w:style>
  <w:style w:type="paragraph" w:styleId="ListNumber2">
    <w:name w:val="List Number 2"/>
    <w:basedOn w:val="ListNumber"/>
    <w:autoRedefine/>
    <w:uiPriority w:val="99"/>
    <w:unhideWhenUsed/>
    <w:qFormat/>
    <w:rsid w:val="00682D6F"/>
    <w:pPr>
      <w:numPr>
        <w:numId w:val="0"/>
      </w:numPr>
      <w:adjustRightInd w:val="0"/>
      <w:spacing w:before="60" w:after="60"/>
      <w:ind w:left="964"/>
      <w:contextualSpacing w:val="0"/>
    </w:pPr>
    <w:rPr>
      <w:color w:val="262626" w:themeColor="text1" w:themeTint="D9"/>
    </w:rPr>
  </w:style>
  <w:style w:type="paragraph" w:styleId="ListNumber3">
    <w:name w:val="List Number 3"/>
    <w:basedOn w:val="Normal"/>
    <w:autoRedefine/>
    <w:uiPriority w:val="99"/>
    <w:unhideWhenUsed/>
    <w:qFormat/>
    <w:rsid w:val="00363C22"/>
    <w:pPr>
      <w:spacing w:line="264" w:lineRule="auto"/>
      <w:ind w:firstLine="567"/>
      <w:contextualSpacing/>
    </w:pPr>
    <w:rPr>
      <w:sz w:val="19"/>
      <w:szCs w:val="19"/>
    </w:rPr>
  </w:style>
  <w:style w:type="paragraph" w:styleId="ListNumber4">
    <w:name w:val="List Number 4"/>
    <w:basedOn w:val="Normal"/>
    <w:autoRedefine/>
    <w:uiPriority w:val="99"/>
    <w:unhideWhenUsed/>
    <w:qFormat/>
    <w:rsid w:val="00CF143F"/>
    <w:pPr>
      <w:numPr>
        <w:numId w:val="8"/>
      </w:numPr>
      <w:spacing w:before="60" w:after="60" w:line="264" w:lineRule="auto"/>
      <w:contextualSpacing/>
    </w:pPr>
    <w:rPr>
      <w:color w:val="262626" w:themeColor="text1" w:themeTint="D9"/>
    </w:rPr>
  </w:style>
  <w:style w:type="paragraph" w:styleId="ListNumber5">
    <w:name w:val="List Number 5"/>
    <w:basedOn w:val="Normal"/>
    <w:autoRedefine/>
    <w:uiPriority w:val="99"/>
    <w:unhideWhenUsed/>
    <w:qFormat/>
    <w:rsid w:val="00CF143F"/>
    <w:pPr>
      <w:numPr>
        <w:numId w:val="9"/>
      </w:numPr>
      <w:spacing w:before="60" w:after="60" w:line="264" w:lineRule="auto"/>
    </w:pPr>
    <w:rPr>
      <w:color w:val="262626" w:themeColor="text1" w:themeTint="D9"/>
    </w:rPr>
  </w:style>
  <w:style w:type="paragraph" w:styleId="Title">
    <w:name w:val="Title"/>
    <w:basedOn w:val="Normal"/>
    <w:next w:val="Normal"/>
    <w:link w:val="TitleChar"/>
    <w:autoRedefine/>
    <w:uiPriority w:val="10"/>
    <w:qFormat/>
    <w:rsid w:val="00245FB7"/>
    <w:pPr>
      <w:spacing w:before="120" w:after="120"/>
      <w:contextualSpacing/>
      <w:jc w:val="center"/>
    </w:pPr>
    <w:rPr>
      <w:rFonts w:eastAsia="Malgun Gothic"/>
      <w:b/>
      <w:bCs/>
      <w:caps/>
      <w:spacing w:val="-10"/>
      <w:w w:val="103"/>
      <w:kern w:val="28"/>
      <w:sz w:val="19"/>
      <w:szCs w:val="19"/>
    </w:rPr>
  </w:style>
  <w:style w:type="character" w:customStyle="1" w:styleId="TitleChar">
    <w:name w:val="Title Char"/>
    <w:link w:val="Title"/>
    <w:uiPriority w:val="10"/>
    <w:rsid w:val="00245FB7"/>
    <w:rPr>
      <w:rFonts w:eastAsia="Malgun Gothic"/>
      <w:b/>
      <w:bCs/>
      <w:caps/>
      <w:spacing w:val="-10"/>
      <w:w w:val="103"/>
      <w:kern w:val="28"/>
      <w:sz w:val="19"/>
      <w:szCs w:val="19"/>
    </w:rPr>
  </w:style>
  <w:style w:type="paragraph" w:styleId="BodyText">
    <w:name w:val="Body Text"/>
    <w:basedOn w:val="Normal"/>
    <w:link w:val="BodyTextChar"/>
    <w:uiPriority w:val="1"/>
    <w:qFormat/>
    <w:rsid w:val="00CF143F"/>
    <w:pPr>
      <w:widowControl w:val="0"/>
      <w:tabs>
        <w:tab w:val="right" w:pos="1418"/>
      </w:tabs>
      <w:autoSpaceDE w:val="0"/>
      <w:autoSpaceDN w:val="0"/>
      <w:spacing w:before="120" w:after="120" w:line="264" w:lineRule="auto"/>
    </w:pPr>
    <w:rPr>
      <w:rFonts w:cs="Calibri"/>
      <w:color w:val="404040"/>
    </w:rPr>
  </w:style>
  <w:style w:type="character" w:customStyle="1" w:styleId="BodyTextChar">
    <w:name w:val="Body Text Char"/>
    <w:link w:val="BodyText"/>
    <w:uiPriority w:val="1"/>
    <w:rsid w:val="00CF143F"/>
    <w:rPr>
      <w:rFonts w:ascii="Calibri" w:eastAsia="Calibri" w:hAnsi="Calibri" w:cs="Calibri"/>
      <w:color w:val="404040"/>
      <w:sz w:val="18"/>
      <w:szCs w:val="18"/>
      <w:lang w:val="en-GB" w:eastAsia="en-GB"/>
    </w:rPr>
  </w:style>
  <w:style w:type="paragraph" w:styleId="Date">
    <w:name w:val="Date"/>
    <w:basedOn w:val="Normal"/>
    <w:next w:val="Normal"/>
    <w:link w:val="DateChar"/>
    <w:uiPriority w:val="99"/>
    <w:semiHidden/>
    <w:unhideWhenUsed/>
    <w:rsid w:val="00CF143F"/>
  </w:style>
  <w:style w:type="character" w:customStyle="1" w:styleId="DateChar">
    <w:name w:val="Date Char"/>
    <w:basedOn w:val="DefaultParagraphFont"/>
    <w:link w:val="Date"/>
    <w:uiPriority w:val="99"/>
    <w:semiHidden/>
    <w:rsid w:val="00CF143F"/>
    <w:rPr>
      <w:rFonts w:ascii="Calibri" w:eastAsia="Calibri" w:hAnsi="Calibri" w:cs="Times New Roman"/>
      <w:sz w:val="18"/>
      <w:szCs w:val="18"/>
      <w:lang w:val="en-GB" w:eastAsia="en-GB"/>
    </w:rPr>
  </w:style>
  <w:style w:type="paragraph" w:styleId="BodyText2">
    <w:name w:val="Body Text 2"/>
    <w:basedOn w:val="Normal"/>
    <w:link w:val="BodyText2Char"/>
    <w:uiPriority w:val="99"/>
    <w:unhideWhenUsed/>
    <w:rsid w:val="00CF143F"/>
    <w:pPr>
      <w:spacing w:after="120" w:line="480" w:lineRule="auto"/>
    </w:pPr>
  </w:style>
  <w:style w:type="character" w:customStyle="1" w:styleId="BodyText2Char">
    <w:name w:val="Body Text 2 Char"/>
    <w:link w:val="BodyText2"/>
    <w:uiPriority w:val="99"/>
    <w:rsid w:val="00CF143F"/>
    <w:rPr>
      <w:rFonts w:ascii="Calibri" w:eastAsia="Calibri" w:hAnsi="Calibri" w:cs="Times New Roman"/>
      <w:sz w:val="18"/>
      <w:szCs w:val="18"/>
      <w:lang w:val="en-GB" w:eastAsia="en-GB"/>
    </w:rPr>
  </w:style>
  <w:style w:type="character" w:styleId="Hyperlink">
    <w:name w:val="Hyperlink"/>
    <w:uiPriority w:val="99"/>
    <w:unhideWhenUsed/>
    <w:rsid w:val="00CF143F"/>
    <w:rPr>
      <w:color w:val="0563C1"/>
      <w:u w:val="single"/>
    </w:rPr>
  </w:style>
  <w:style w:type="character" w:styleId="FollowedHyperlink">
    <w:name w:val="FollowedHyperlink"/>
    <w:basedOn w:val="DefaultParagraphFont"/>
    <w:uiPriority w:val="99"/>
    <w:semiHidden/>
    <w:unhideWhenUsed/>
    <w:rsid w:val="00CF143F"/>
    <w:rPr>
      <w:color w:val="954F72" w:themeColor="followedHyperlink"/>
      <w:u w:val="single"/>
    </w:rPr>
  </w:style>
  <w:style w:type="paragraph" w:styleId="NormalWeb">
    <w:name w:val="Normal (Web)"/>
    <w:basedOn w:val="Normal"/>
    <w:uiPriority w:val="99"/>
    <w:semiHidden/>
    <w:unhideWhenUsed/>
    <w:rsid w:val="00CF143F"/>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CF143F"/>
    <w:rPr>
      <w:b/>
      <w:bCs/>
    </w:rPr>
  </w:style>
  <w:style w:type="character" w:customStyle="1" w:styleId="CommentSubjectChar">
    <w:name w:val="Comment Subject Char"/>
    <w:basedOn w:val="CommentTextChar"/>
    <w:link w:val="CommentSubject"/>
    <w:uiPriority w:val="99"/>
    <w:semiHidden/>
    <w:rsid w:val="00CF143F"/>
    <w:rPr>
      <w:rFonts w:ascii="Calibri" w:eastAsia="Calibri" w:hAnsi="Calibri" w:cs="Times New Roman"/>
      <w:b/>
      <w:bCs/>
      <w:sz w:val="20"/>
      <w:szCs w:val="20"/>
      <w:lang w:val="en-GB" w:eastAsia="en-GB"/>
    </w:rPr>
  </w:style>
  <w:style w:type="table" w:styleId="TableWeb3">
    <w:name w:val="Table Web 3"/>
    <w:basedOn w:val="TableNormal"/>
    <w:uiPriority w:val="99"/>
    <w:rsid w:val="00CF143F"/>
    <w:rPr>
      <w:rFonts w:eastAsia="Calibri"/>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CF143F"/>
    <w:rPr>
      <w:rFonts w:ascii="Times New Roman" w:hAnsi="Times New Roman"/>
    </w:rPr>
  </w:style>
  <w:style w:type="character" w:customStyle="1" w:styleId="BalloonTextChar">
    <w:name w:val="Balloon Text Char"/>
    <w:link w:val="BalloonText"/>
    <w:uiPriority w:val="99"/>
    <w:semiHidden/>
    <w:rsid w:val="00CF143F"/>
    <w:rPr>
      <w:rFonts w:ascii="Times New Roman" w:eastAsia="Calibri" w:hAnsi="Times New Roman" w:cs="Times New Roman"/>
      <w:sz w:val="18"/>
      <w:szCs w:val="18"/>
      <w:lang w:val="en-GB" w:eastAsia="en-GB"/>
    </w:rPr>
  </w:style>
  <w:style w:type="table" w:styleId="TableGrid">
    <w:name w:val="Table Grid"/>
    <w:basedOn w:val="TableNormal"/>
    <w:uiPriority w:val="39"/>
    <w:rsid w:val="00CF143F"/>
    <w:rPr>
      <w:rFonts w:eastAsia="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rsid w:val="00CF143F"/>
    <w:rPr>
      <w:rFonts w:eastAsia="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143F"/>
    <w:rPr>
      <w:color w:val="808080"/>
    </w:rPr>
  </w:style>
  <w:style w:type="paragraph" w:styleId="NoSpacing">
    <w:name w:val="No Spacing"/>
    <w:link w:val="NoSpacingChar"/>
    <w:uiPriority w:val="1"/>
    <w:qFormat/>
    <w:rsid w:val="00CF143F"/>
    <w:rPr>
      <w:rFonts w:eastAsiaTheme="minorEastAsia"/>
    </w:rPr>
  </w:style>
  <w:style w:type="character" w:customStyle="1" w:styleId="NoSpacingChar">
    <w:name w:val="No Spacing Char"/>
    <w:basedOn w:val="DefaultParagraphFont"/>
    <w:link w:val="NoSpacing"/>
    <w:uiPriority w:val="1"/>
    <w:rsid w:val="00CF143F"/>
    <w:rPr>
      <w:rFonts w:eastAsiaTheme="minorEastAsia"/>
    </w:rPr>
  </w:style>
  <w:style w:type="paragraph" w:styleId="ListParagraph">
    <w:name w:val="List Paragraph"/>
    <w:aliases w:val="References,Ha,List Paragraph1,Lapis Bulleted List,List Paragraph (numbered (a)),Dot pt,F5 List Paragraph,No Spacing1,List Paragraph Char Char Char,Indicator Text,Numbered Para 1,Bullet 1,List Paragraph12,Bullet Points,WB Para"/>
    <w:basedOn w:val="Normal"/>
    <w:link w:val="ListParagraphChar"/>
    <w:uiPriority w:val="34"/>
    <w:qFormat/>
    <w:rsid w:val="00CF143F"/>
    <w:pPr>
      <w:ind w:left="720"/>
      <w:contextualSpacing/>
    </w:pPr>
  </w:style>
  <w:style w:type="character" w:customStyle="1" w:styleId="ListParagraphChar">
    <w:name w:val="List Paragraph Char"/>
    <w:aliases w:val="References Char,Ha Char,List Paragraph1 Char,Lapis Bulleted List Char,List Paragraph (numbered (a)) Char,Dot pt Char,F5 List Paragraph Char,No Spacing1 Char,List Paragraph Char Char Char Char,Indicator Text Char,Numbered Para 1 Char"/>
    <w:link w:val="ListParagraph"/>
    <w:uiPriority w:val="34"/>
    <w:qFormat/>
    <w:locked/>
    <w:rsid w:val="00CF143F"/>
    <w:rPr>
      <w:rFonts w:ascii="Calibri" w:eastAsia="Calibri" w:hAnsi="Calibri" w:cs="Times New Roman"/>
      <w:sz w:val="18"/>
      <w:szCs w:val="18"/>
      <w:lang w:val="en-GB" w:eastAsia="en-GB"/>
    </w:rPr>
  </w:style>
  <w:style w:type="paragraph" w:styleId="Quote">
    <w:name w:val="Quote"/>
    <w:basedOn w:val="Normal"/>
    <w:next w:val="Normal"/>
    <w:link w:val="QuoteChar"/>
    <w:uiPriority w:val="29"/>
    <w:rsid w:val="00CF143F"/>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i/>
      <w:iCs/>
      <w:color w:val="404040" w:themeColor="text1" w:themeTint="BF"/>
    </w:rPr>
  </w:style>
  <w:style w:type="character" w:customStyle="1" w:styleId="QuoteChar">
    <w:name w:val="Quote Char"/>
    <w:basedOn w:val="DefaultParagraphFont"/>
    <w:link w:val="Quote"/>
    <w:uiPriority w:val="29"/>
    <w:rsid w:val="00CF143F"/>
    <w:rPr>
      <w:rFonts w:ascii="Calibri" w:eastAsia="Calibri" w:hAnsi="Calibri" w:cs="Times New Roman"/>
      <w:i/>
      <w:iCs/>
      <w:color w:val="404040" w:themeColor="text1" w:themeTint="BF"/>
      <w:sz w:val="18"/>
      <w:szCs w:val="18"/>
      <w:shd w:val="clear" w:color="auto" w:fill="F2F2F2" w:themeFill="background1" w:themeFillShade="F2"/>
      <w:lang w:val="en-GB" w:eastAsia="en-GB"/>
    </w:rPr>
  </w:style>
  <w:style w:type="paragraph" w:styleId="TOCHeading">
    <w:name w:val="TOC Heading"/>
    <w:basedOn w:val="Heading1"/>
    <w:next w:val="Normal"/>
    <w:uiPriority w:val="39"/>
    <w:unhideWhenUsed/>
    <w:rsid w:val="00CF143F"/>
    <w:pPr>
      <w:outlineLvl w:val="9"/>
    </w:pPr>
  </w:style>
  <w:style w:type="table" w:customStyle="1" w:styleId="GridTable5Dark-Accent51">
    <w:name w:val="Grid Table 5 Dark - Accent 51"/>
    <w:basedOn w:val="TableNormal"/>
    <w:uiPriority w:val="50"/>
    <w:rsid w:val="00CF143F"/>
    <w:rPr>
      <w:rFonts w:eastAsia="Calibri"/>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Mention1">
    <w:name w:val="Mention1"/>
    <w:basedOn w:val="DefaultParagraphFont"/>
    <w:uiPriority w:val="99"/>
    <w:unhideWhenUsed/>
    <w:rsid w:val="00CF143F"/>
    <w:rPr>
      <w:color w:val="2B579A"/>
      <w:shd w:val="clear" w:color="auto" w:fill="E1DFDD"/>
    </w:rPr>
  </w:style>
  <w:style w:type="character" w:customStyle="1" w:styleId="UnresolvedMention1">
    <w:name w:val="Unresolved Mention1"/>
    <w:basedOn w:val="DefaultParagraphFont"/>
    <w:uiPriority w:val="99"/>
    <w:rsid w:val="00CF143F"/>
    <w:rPr>
      <w:color w:val="605E5C"/>
      <w:shd w:val="clear" w:color="auto" w:fill="E1DFDD"/>
    </w:rPr>
  </w:style>
  <w:style w:type="paragraph" w:styleId="Revision">
    <w:name w:val="Revision"/>
    <w:hidden/>
    <w:uiPriority w:val="99"/>
    <w:semiHidden/>
    <w:rsid w:val="0092748F"/>
    <w:rPr>
      <w:rFonts w:eastAsia="Calibri"/>
      <w:sz w:val="22"/>
      <w:szCs w:val="22"/>
    </w:rPr>
  </w:style>
  <w:style w:type="character" w:customStyle="1" w:styleId="Mention2">
    <w:name w:val="Mention2"/>
    <w:basedOn w:val="DefaultParagraphFont"/>
    <w:uiPriority w:val="99"/>
    <w:unhideWhenUsed/>
    <w:rsid w:val="00FE2DBA"/>
    <w:rPr>
      <w:color w:val="2B579A"/>
      <w:shd w:val="clear" w:color="auto" w:fill="E1DFDD"/>
    </w:rPr>
  </w:style>
  <w:style w:type="character" w:customStyle="1" w:styleId="UnresolvedMention2">
    <w:name w:val="Unresolved Mention2"/>
    <w:basedOn w:val="DefaultParagraphFont"/>
    <w:uiPriority w:val="99"/>
    <w:semiHidden/>
    <w:unhideWhenUsed/>
    <w:rsid w:val="00C838F2"/>
    <w:rPr>
      <w:color w:val="605E5C"/>
      <w:shd w:val="clear" w:color="auto" w:fill="E1DFDD"/>
    </w:rPr>
  </w:style>
  <w:style w:type="character" w:customStyle="1" w:styleId="UnresolvedMention3">
    <w:name w:val="Unresolved Mention3"/>
    <w:basedOn w:val="DefaultParagraphFont"/>
    <w:uiPriority w:val="99"/>
    <w:unhideWhenUsed/>
    <w:rsid w:val="00976DE3"/>
    <w:rPr>
      <w:color w:val="605E5C"/>
      <w:shd w:val="clear" w:color="auto" w:fill="E1DFDD"/>
    </w:rPr>
  </w:style>
  <w:style w:type="character" w:customStyle="1" w:styleId="Mention3">
    <w:name w:val="Mention3"/>
    <w:basedOn w:val="DefaultParagraphFont"/>
    <w:uiPriority w:val="99"/>
    <w:unhideWhenUsed/>
    <w:rsid w:val="00DA4615"/>
    <w:rPr>
      <w:color w:val="2B579A"/>
      <w:shd w:val="clear" w:color="auto" w:fill="E1DFDD"/>
    </w:rPr>
  </w:style>
  <w:style w:type="character" w:customStyle="1" w:styleId="fontsizelarge">
    <w:name w:val="fontsizelarge"/>
    <w:basedOn w:val="DefaultParagraphFont"/>
    <w:rsid w:val="000151B3"/>
  </w:style>
  <w:style w:type="character" w:styleId="IntenseEmphasis">
    <w:name w:val="Intense Emphasis"/>
    <w:basedOn w:val="DefaultParagraphFont"/>
    <w:uiPriority w:val="21"/>
    <w:qFormat/>
    <w:rsid w:val="007A66A3"/>
    <w:rPr>
      <w:b/>
      <w:bCs/>
      <w:i/>
      <w:iCs/>
    </w:rPr>
  </w:style>
  <w:style w:type="character" w:customStyle="1" w:styleId="entity">
    <w:name w:val="_entity"/>
    <w:basedOn w:val="DefaultParagraphFont"/>
    <w:rsid w:val="00245223"/>
  </w:style>
  <w:style w:type="character" w:styleId="UnresolvedMention">
    <w:name w:val="Unresolved Mention"/>
    <w:basedOn w:val="DefaultParagraphFont"/>
    <w:uiPriority w:val="99"/>
    <w:semiHidden/>
    <w:unhideWhenUsed/>
    <w:rsid w:val="009D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489">
      <w:bodyDiv w:val="1"/>
      <w:marLeft w:val="0"/>
      <w:marRight w:val="0"/>
      <w:marTop w:val="0"/>
      <w:marBottom w:val="0"/>
      <w:divBdr>
        <w:top w:val="none" w:sz="0" w:space="0" w:color="auto"/>
        <w:left w:val="none" w:sz="0" w:space="0" w:color="auto"/>
        <w:bottom w:val="none" w:sz="0" w:space="0" w:color="auto"/>
        <w:right w:val="none" w:sz="0" w:space="0" w:color="auto"/>
      </w:divBdr>
      <w:divsChild>
        <w:div w:id="1259213326">
          <w:marLeft w:val="0"/>
          <w:marRight w:val="0"/>
          <w:marTop w:val="0"/>
          <w:marBottom w:val="0"/>
          <w:divBdr>
            <w:top w:val="none" w:sz="0" w:space="0" w:color="auto"/>
            <w:left w:val="none" w:sz="0" w:space="0" w:color="auto"/>
            <w:bottom w:val="none" w:sz="0" w:space="0" w:color="auto"/>
            <w:right w:val="none" w:sz="0" w:space="0" w:color="auto"/>
          </w:divBdr>
        </w:div>
      </w:divsChild>
    </w:div>
    <w:div w:id="366874809">
      <w:bodyDiv w:val="1"/>
      <w:marLeft w:val="0"/>
      <w:marRight w:val="0"/>
      <w:marTop w:val="0"/>
      <w:marBottom w:val="0"/>
      <w:divBdr>
        <w:top w:val="none" w:sz="0" w:space="0" w:color="auto"/>
        <w:left w:val="none" w:sz="0" w:space="0" w:color="auto"/>
        <w:bottom w:val="none" w:sz="0" w:space="0" w:color="auto"/>
        <w:right w:val="none" w:sz="0" w:space="0" w:color="auto"/>
      </w:divBdr>
      <w:divsChild>
        <w:div w:id="1391146399">
          <w:marLeft w:val="0"/>
          <w:marRight w:val="0"/>
          <w:marTop w:val="0"/>
          <w:marBottom w:val="0"/>
          <w:divBdr>
            <w:top w:val="none" w:sz="0" w:space="0" w:color="auto"/>
            <w:left w:val="none" w:sz="0" w:space="0" w:color="auto"/>
            <w:bottom w:val="none" w:sz="0" w:space="0" w:color="auto"/>
            <w:right w:val="none" w:sz="0" w:space="0" w:color="auto"/>
          </w:divBdr>
        </w:div>
      </w:divsChild>
    </w:div>
    <w:div w:id="566303369">
      <w:bodyDiv w:val="1"/>
      <w:marLeft w:val="0"/>
      <w:marRight w:val="0"/>
      <w:marTop w:val="0"/>
      <w:marBottom w:val="0"/>
      <w:divBdr>
        <w:top w:val="none" w:sz="0" w:space="0" w:color="auto"/>
        <w:left w:val="none" w:sz="0" w:space="0" w:color="auto"/>
        <w:bottom w:val="none" w:sz="0" w:space="0" w:color="auto"/>
        <w:right w:val="none" w:sz="0" w:space="0" w:color="auto"/>
      </w:divBdr>
      <w:divsChild>
        <w:div w:id="705445580">
          <w:marLeft w:val="0"/>
          <w:marRight w:val="0"/>
          <w:marTop w:val="0"/>
          <w:marBottom w:val="0"/>
          <w:divBdr>
            <w:top w:val="none" w:sz="0" w:space="0" w:color="auto"/>
            <w:left w:val="none" w:sz="0" w:space="0" w:color="auto"/>
            <w:bottom w:val="none" w:sz="0" w:space="0" w:color="auto"/>
            <w:right w:val="none" w:sz="0" w:space="0" w:color="auto"/>
          </w:divBdr>
        </w:div>
      </w:divsChild>
    </w:div>
    <w:div w:id="1111821230">
      <w:bodyDiv w:val="1"/>
      <w:marLeft w:val="0"/>
      <w:marRight w:val="0"/>
      <w:marTop w:val="0"/>
      <w:marBottom w:val="0"/>
      <w:divBdr>
        <w:top w:val="none" w:sz="0" w:space="0" w:color="auto"/>
        <w:left w:val="none" w:sz="0" w:space="0" w:color="auto"/>
        <w:bottom w:val="none" w:sz="0" w:space="0" w:color="auto"/>
        <w:right w:val="none" w:sz="0" w:space="0" w:color="auto"/>
      </w:divBdr>
    </w:div>
    <w:div w:id="1178155891">
      <w:bodyDiv w:val="1"/>
      <w:marLeft w:val="0"/>
      <w:marRight w:val="0"/>
      <w:marTop w:val="0"/>
      <w:marBottom w:val="0"/>
      <w:divBdr>
        <w:top w:val="none" w:sz="0" w:space="0" w:color="auto"/>
        <w:left w:val="none" w:sz="0" w:space="0" w:color="auto"/>
        <w:bottom w:val="none" w:sz="0" w:space="0" w:color="auto"/>
        <w:right w:val="none" w:sz="0" w:space="0" w:color="auto"/>
      </w:divBdr>
      <w:divsChild>
        <w:div w:id="873346116">
          <w:marLeft w:val="0"/>
          <w:marRight w:val="0"/>
          <w:marTop w:val="0"/>
          <w:marBottom w:val="0"/>
          <w:divBdr>
            <w:top w:val="none" w:sz="0" w:space="0" w:color="auto"/>
            <w:left w:val="none" w:sz="0" w:space="0" w:color="auto"/>
            <w:bottom w:val="none" w:sz="0" w:space="0" w:color="auto"/>
            <w:right w:val="none" w:sz="0" w:space="0" w:color="auto"/>
          </w:divBdr>
        </w:div>
      </w:divsChild>
    </w:div>
    <w:div w:id="1755005210">
      <w:bodyDiv w:val="1"/>
      <w:marLeft w:val="0"/>
      <w:marRight w:val="0"/>
      <w:marTop w:val="0"/>
      <w:marBottom w:val="0"/>
      <w:divBdr>
        <w:top w:val="none" w:sz="0" w:space="0" w:color="auto"/>
        <w:left w:val="none" w:sz="0" w:space="0" w:color="auto"/>
        <w:bottom w:val="none" w:sz="0" w:space="0" w:color="auto"/>
        <w:right w:val="none" w:sz="0" w:space="0" w:color="auto"/>
      </w:divBdr>
    </w:div>
    <w:div w:id="1901558074">
      <w:bodyDiv w:val="1"/>
      <w:marLeft w:val="0"/>
      <w:marRight w:val="0"/>
      <w:marTop w:val="0"/>
      <w:marBottom w:val="0"/>
      <w:divBdr>
        <w:top w:val="none" w:sz="0" w:space="0" w:color="auto"/>
        <w:left w:val="none" w:sz="0" w:space="0" w:color="auto"/>
        <w:bottom w:val="none" w:sz="0" w:space="0" w:color="auto"/>
        <w:right w:val="none" w:sz="0" w:space="0" w:color="auto"/>
      </w:divBdr>
      <w:divsChild>
        <w:div w:id="486437115">
          <w:marLeft w:val="0"/>
          <w:marRight w:val="0"/>
          <w:marTop w:val="0"/>
          <w:marBottom w:val="0"/>
          <w:divBdr>
            <w:top w:val="none" w:sz="0" w:space="0" w:color="auto"/>
            <w:left w:val="none" w:sz="0" w:space="0" w:color="auto"/>
            <w:bottom w:val="none" w:sz="0" w:space="0" w:color="auto"/>
            <w:right w:val="none" w:sz="0" w:space="0" w:color="auto"/>
          </w:divBdr>
        </w:div>
        <w:div w:id="1715882557">
          <w:marLeft w:val="0"/>
          <w:marRight w:val="0"/>
          <w:marTop w:val="0"/>
          <w:marBottom w:val="0"/>
          <w:divBdr>
            <w:top w:val="none" w:sz="0" w:space="0" w:color="auto"/>
            <w:left w:val="none" w:sz="0" w:space="0" w:color="auto"/>
            <w:bottom w:val="none" w:sz="0" w:space="0" w:color="auto"/>
            <w:right w:val="none" w:sz="0" w:space="0" w:color="auto"/>
          </w:divBdr>
        </w:div>
        <w:div w:id="1920556996">
          <w:marLeft w:val="0"/>
          <w:marRight w:val="0"/>
          <w:marTop w:val="0"/>
          <w:marBottom w:val="0"/>
          <w:divBdr>
            <w:top w:val="none" w:sz="0" w:space="0" w:color="auto"/>
            <w:left w:val="none" w:sz="0" w:space="0" w:color="auto"/>
            <w:bottom w:val="none" w:sz="0" w:space="0" w:color="auto"/>
            <w:right w:val="none" w:sz="0" w:space="0" w:color="auto"/>
          </w:divBdr>
        </w:div>
      </w:divsChild>
    </w:div>
    <w:div w:id="20788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women.sharepoint.com/management/LF/Repository/Selection%20of%20Programme%20Partners%20Procedure.pdf" TargetMode="External"/><Relationship Id="rId21" Type="http://schemas.openxmlformats.org/officeDocument/2006/relationships/hyperlink" Target="https://unwomen.sharepoint.com/:f:/g/Policy-Programming/ProgrammeDivision/PSMU/Eqvgy3vvKNdPhBK-z0Fqw9AB0o8b5SX_JEcZNbFht2PFeQ?e=BdwgmJ" TargetMode="External"/><Relationship Id="rId42" Type="http://schemas.openxmlformats.org/officeDocument/2006/relationships/hyperlink" Target="https://unwomen.sharepoint.com/:f:/g/Policy-Programming/ProgrammeDivision/PSMU/EliR5FnztiZBhAv--cHzgWEBqtp12DfFK_hjyG25IUnCxA?e=tmxk9b" TargetMode="External"/><Relationship Id="rId47" Type="http://schemas.openxmlformats.org/officeDocument/2006/relationships/hyperlink" Target="https://unwomen.sharepoint.com/:f:/g/Policy-Programming/ProgrammeDivision/PSMU/Ehadj-nRSJBPkAwlCcy4sQwB8YWH07zEKrYQbvEJuWqT4Q?e=QDSz2F" TargetMode="External"/><Relationship Id="rId63" Type="http://schemas.openxmlformats.org/officeDocument/2006/relationships/hyperlink" Target="https://unwomen.sharepoint.com/MSPE/Pages/Private-Sector-Engagement-Resources-and-Key-Accounts.aspx" TargetMode="External"/><Relationship Id="rId68" Type="http://schemas.openxmlformats.org/officeDocument/2006/relationships/hyperlink" Target="mailto:mpas.support@unwomen.org" TargetMode="External"/><Relationship Id="rId84" Type="http://schemas.openxmlformats.org/officeDocument/2006/relationships/footer" Target="footer3.xml"/><Relationship Id="rId16" Type="http://schemas.openxmlformats.org/officeDocument/2006/relationships/diagramColors" Target="diagrams/colors1.xml"/><Relationship Id="rId11" Type="http://schemas.openxmlformats.org/officeDocument/2006/relationships/hyperlink" Target="https://unstats.un.org/sdgs/indicators/Global%20Indicator%20Framework%20after%202019%20refinement.English.xlsx" TargetMode="External"/><Relationship Id="rId32" Type="http://schemas.openxmlformats.org/officeDocument/2006/relationships/hyperlink" Target="https://unwomen.sharepoint.com/management/LF/Repository/Social%20and%20Environmental%20Sustainability%20Procedure.pdf" TargetMode="External"/><Relationship Id="rId37" Type="http://schemas.openxmlformats.org/officeDocument/2006/relationships/hyperlink" Target="https://unwomen.sharepoint.com/sites/roeca/Coordination%20files%20Ceren/Forms/AllItems.aspx?id=%2Fsites%2Froeca%2FCoordination%20files%20Ceren%2F1%5FPlanning%2FECARO%20SN%20devt%202022%5F2025%2FSN%20development%20work%20channels%2FLessons%20Learned%2FIES%20Evaluation%20Coverage%20Norms%2Epdf&amp;parent=%2Fsites%2Froeca%2FCoordination%20files%20Ceren%2F1%5FPlanning%2FECARO%20SN%20devt%202022%5F2025%2FSN%20development%20work%20channels%2FLessons%20Learned" TargetMode="External"/><Relationship Id="rId53" Type="http://schemas.openxmlformats.org/officeDocument/2006/relationships/hyperlink" Target="https://unwomen.sharepoint.com/:w:/r/management/LF/_layouts/15/Doc.aspx?sourcedoc=%7B05B6ED4F-7191-4C53-831B-1B3D7F4A1677%7D&amp;file=Social%20and%20Environmental%20Risk%20Screening%20Template%20for%20Projects.docx&amp;action=default&amp;mobileredirect=true&amp;DefaultItemOpen=1" TargetMode="External"/><Relationship Id="rId58" Type="http://schemas.openxmlformats.org/officeDocument/2006/relationships/hyperlink" Target="https://unwomen.sharepoint.com/:f:/g/Policy-Programming/ProgrammeDivision/PSMU/ElLo_o6itURLigxUP-0EOikBU4iHPYe2OYt61FENiGvgLA?e=BPTkTp" TargetMode="External"/><Relationship Id="rId74" Type="http://schemas.openxmlformats.org/officeDocument/2006/relationships/hyperlink" Target="https://unwomen.sharepoint.com/:x:/r/management/LF/_layouts/15/Doc.aspx?CID=89b3af48-073c-197c-0d80-087be72aab16&amp;sourcedoc=%7B542E87C9-76B3-43E7-B11D-FFE7136646CB%7D&amp;file=Annex%203.%20Standard%20Project%20Budget%20Template.xlsm&amp;action=default&amp;mobileredirect=true&amp;wdLOR=c0B4AB279-270E-4606-9AA7-9E5D476AD3F1" TargetMode="External"/><Relationship Id="rId79"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unwomen.sharepoint.com/Policy-Programming/ProgrammeDivision/SPU/SitePages/Leaving-No-One-Behind--Data-Cycle.aspx" TargetMode="External"/><Relationship Id="rId14" Type="http://schemas.openxmlformats.org/officeDocument/2006/relationships/diagramLayout" Target="diagrams/layout1.xml"/><Relationship Id="rId22" Type="http://schemas.openxmlformats.org/officeDocument/2006/relationships/hyperlink" Target="https://unwomen.sharepoint.com/:f:/g/Policy-Programming/ProgrammeDivision/PSMU/EgTmVqCOPU1JnSB-OmQzvbYBbhs7kD98w_VInmbeTa_qtw?e=FABEN4" TargetMode="External"/><Relationship Id="rId27" Type="http://schemas.openxmlformats.org/officeDocument/2006/relationships/hyperlink" Target="https://unwomen.sharepoint.com/:f:/g/Policy-Programming/ProgrammeDivision/PSMU/EpuKvORY9xhOjew1VUY8-osBe1M9bYQYqgoNihKT6-GpyQ?e=oWZpfc" TargetMode="External"/><Relationship Id="rId30" Type="http://schemas.openxmlformats.org/officeDocument/2006/relationships/hyperlink" Target="https://unwomen-my.sharepoint.com/personal/p_villeneuve_unwomen_org/Documents/Preparation%20for%20Increased%20DoA_R-PAC/ProDoc%20Template/ProDoc%20QA-Checklist%20for%20review%20and%20input_HQ%20Units/Annex%2005c%20%20Template_Beneficiary%20Count%20Tool.xlsx" TargetMode="External"/><Relationship Id="rId35" Type="http://schemas.openxmlformats.org/officeDocument/2006/relationships/hyperlink" Target="https://unwomen.sharepoint.com/:f:/g/Policy-Programming/ProgrammeDivision/PSMU/EgAlPafe5DVNpLzo0WLGnGEBaMt-UQGEMxi4qiihygYE6g?e=2vH8Xn" TargetMode="External"/><Relationship Id="rId43" Type="http://schemas.openxmlformats.org/officeDocument/2006/relationships/hyperlink" Target="https://unwomen.sharepoint.com/management/LF/Repository/Guidance%20Note%20on%20Developing%20Knowledge%20Products.pdf" TargetMode="External"/><Relationship Id="rId48" Type="http://schemas.openxmlformats.org/officeDocument/2006/relationships/hyperlink" Target="https://unwomen.sharepoint.com/management/LF/Repository/Social%20and%20Environmental%20Sustainability%20Procedure.pdf" TargetMode="External"/><Relationship Id="rId56" Type="http://schemas.openxmlformats.org/officeDocument/2006/relationships/hyperlink" Target="https://unwomen.sharepoint.com/:f:/g/Policy-Programming/ProgrammeDivision/PSMU/EipeUFrdADdJqfhSD7tovLsBjLKTxD3SwL06-BGvqYHFmQ?e=jdVPpQ" TargetMode="External"/><Relationship Id="rId64" Type="http://schemas.openxmlformats.org/officeDocument/2006/relationships/hyperlink" Target="https://unwomen.sharepoint.com/:f:/g/Policy-Programming/ProgrammeDivision/PSMU/Ei7CQOe2NNhNlTyxWF0yGe4Bla1WZhPvrdoyyl6MkQfBcQ?e=dMuepE" TargetMode="External"/><Relationship Id="rId69" Type="http://schemas.openxmlformats.org/officeDocument/2006/relationships/hyperlink" Target="https://unwomen.sharepoint.com/:w:/r/sites/UNWShare/SPPEU/_layouts/15/Doc.aspx?sourcedoc=%7B8FD0F2EF-D7AF-49AB-A99B-FBC7E2CCE42A%7D&amp;file=Procurement%20Plan%20Guidance%20-%202023-2024.docx&amp;wdLOR=cA31AA78D-77DE-4866-9603-DDB66BAB153D&amp;action=default&amp;mobileredirect=true" TargetMode="External"/><Relationship Id="rId77" Type="http://schemas.openxmlformats.org/officeDocument/2006/relationships/hyperlink" Target="https://unwomen.sharepoint.com/management/LF/Repository/Annex%204.%20Standard%20Project%20Budget%20Template%20Instructions.pdf?CT=1752731906595&amp;OR=OWA-NT-Mail&amp;CID=f824cb70-e0e3-5d29-a44f-bbf32007a680" TargetMode="External"/><Relationship Id="rId8" Type="http://schemas.openxmlformats.org/officeDocument/2006/relationships/webSettings" Target="webSettings.xml"/><Relationship Id="rId51" Type="http://schemas.openxmlformats.org/officeDocument/2006/relationships/hyperlink" Target="https://unwomen.sharepoint.com/:x:/r/management/LF/_layouts/15/Doc.aspx?sourcedoc=%7B676386E1-22A7-4077-B682-9AC1CB2F4B9C%7D&amp;file=Social%20and%20Environmental%20Risk%20Management%20Plan.xlsx&amp;action=default&amp;mobileredirect=true&amp;DefaultItemOpen=1" TargetMode="External"/><Relationship Id="rId72" Type="http://schemas.openxmlformats.org/officeDocument/2006/relationships/hyperlink" Target="https://unwomen.sharepoint.com/management/LF/Repository/Cost%20Recovery%20Policy.pdf"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unwomen.sharepoint.com/management/LF/Repository/Social%20and%20Environmental%20Sustainability%20Policy.pdf" TargetMode="External"/><Relationship Id="rId17" Type="http://schemas.microsoft.com/office/2007/relationships/diagramDrawing" Target="diagrams/drawing1.xml"/><Relationship Id="rId25" Type="http://schemas.openxmlformats.org/officeDocument/2006/relationships/hyperlink" Target="https://unwomen.sharepoint.com/management/LF/Repository/Programme%20Partner%20Management%20Policy.pdf" TargetMode="External"/><Relationship Id="rId33" Type="http://schemas.openxmlformats.org/officeDocument/2006/relationships/hyperlink" Target="https://unwomen.sharepoint.com/management/LF/Repository/Guidance%20Note%20on%20Developing%20Knowledge%20Products.pdf" TargetMode="External"/><Relationship Id="rId38" Type="http://schemas.openxmlformats.org/officeDocument/2006/relationships/hyperlink" Target="https://unwomen.sharepoint.com/management/LF/Repository/Forms/AllItems.aspx?id=%2Fmanagement%2FLF%2FRepository%2FEvaluation%20Policy%2Epdf&amp;parent=%2Fmanagement%2FLF%2FRepository" TargetMode="External"/><Relationship Id="rId46" Type="http://schemas.openxmlformats.org/officeDocument/2006/relationships/hyperlink" Target="https://unwomen.sharepoint.com/:f:/g/Policy-Programming/ProgrammeDivision/PSMU/EtP9zpzhtxNMj1FG02Beo_4BOL5vI-D4TXD2Op8DQc8YWg?e=O9nXfC" TargetMode="External"/><Relationship Id="rId59" Type="http://schemas.openxmlformats.org/officeDocument/2006/relationships/hyperlink" Target="https://unwomen.sharepoint.com/:f:/g/Policy-Programming/ProgrammeDivision/PSMU/EvkypfJ-TqNMkWqFno929S0Byfi-Mmsyj1_OmThsB12vOA?e=Fi2sOT" TargetMode="External"/><Relationship Id="rId67" Type="http://schemas.openxmlformats.org/officeDocument/2006/relationships/hyperlink" Target="https://unwomen.sharepoint.com/MSPE/SitePages/Welcome-to-the-Private-Sector-Intelligence-Hub.aspx" TargetMode="External"/><Relationship Id="rId20" Type="http://schemas.openxmlformats.org/officeDocument/2006/relationships/hyperlink" Target="https://unwomen.sharepoint.com/Policy-Programming/ProgrammeDivision/SPU/SitePages/Leaving-No-One-Behind--Data-Cycle.aspx" TargetMode="External"/><Relationship Id="rId41" Type="http://schemas.openxmlformats.org/officeDocument/2006/relationships/hyperlink" Target="https://unwomen.sharepoint.com/sites/roap/timor-leste/UNWOMENTLS/Forms/AllItems.aspx?id=%2Fsites%2Froap%2Ftimor%2Dleste%2FUNWOMENTLS%2FOffice%2F09%20M%26E%2F7%2E%20UN%20Women%20Evaluations%2FImpact%20Evaluation%20Pilot%202020%2FEvaluating%20Impact%20in%20Gender%20Equality%20and%20Women%E2%80%99s%20Empowerment%20Working%20Paper%2Epdf&amp;parent=%2Fsites%2Froap%2Ftimor%2Dleste%2FUNWOMENTLS%2FOffice%2F09%20M%26E%2F7%2E%20UN%20Women%20Evaluations%2FImpact%20Evaluation%20Pilot%202020" TargetMode="External"/><Relationship Id="rId54" Type="http://schemas.openxmlformats.org/officeDocument/2006/relationships/hyperlink" Target="https://unwomen-my.sharepoint.com/personal/p_villeneuve_unwomen_org/Documents/Preparation%20for%20Increased%20DoA_R-PAC/ProDoc%20Template/ProDoc%20QA-Checklist%20for%20review%20and%20input_HQ%20Units/Annex%2011a%20Explanatory%20Note_Project%20Governance%20and%20Management%20Arrangements.docx" TargetMode="External"/><Relationship Id="rId62" Type="http://schemas.openxmlformats.org/officeDocument/2006/relationships/hyperlink" Target="https://unwomen.sharepoint.com/Intergovernmental-Support/Resource-Mobilization/Pages/Tools-and-resources.aspx" TargetMode="External"/><Relationship Id="rId70" Type="http://schemas.openxmlformats.org/officeDocument/2006/relationships/hyperlink" Target="https://unwomen.sharepoint.com/management/LF/Repository/Duty%20Travel%20Policy.pdf" TargetMode="External"/><Relationship Id="rId75" Type="http://schemas.openxmlformats.org/officeDocument/2006/relationships/hyperlink" Target="https://unwomen.sharepoint.com/management/LF/Repository/Annex%201.%20Direct%20Project%20Cost%20Checklist.pdf?CT=1750631527446&amp;OR=OWA-NT-Mail&amp;CID=8ab060ff-752d-7dba-5ccc-c52506544822"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s://unwomen.sharepoint.com/Policy-Programming/ProgrammeDivision/SitePages/Gender-Equality-Accelerators(1).aspx" TargetMode="External"/><Relationship Id="rId28" Type="http://schemas.openxmlformats.org/officeDocument/2006/relationships/hyperlink" Target="https://unwomen.sharepoint.com/:f:/g/Policy-Programming/ProgrammeDivision/PSMU/ErPLKAPl0i5BtfVP5U9TsP0BLBewhba_tAe5i1wt4w9R3g?e=MWO8QH" TargetMode="External"/><Relationship Id="rId36" Type="http://schemas.openxmlformats.org/officeDocument/2006/relationships/hyperlink" Target="https://unwomen.sharepoint.com/:f:/g/Policy-Programming/ProgrammeDivision/PSMU/EgAlPafe5DVNpLzo0WLGnGEBaMt-UQGEMxi4qiihygYE6g?e=2vH8Xn" TargetMode="External"/><Relationship Id="rId49" Type="http://schemas.openxmlformats.org/officeDocument/2006/relationships/hyperlink" Target="https://unwomen.sharepoint.com/:w:/r/management/LF/_layouts/15/Doc.aspx?sourcedoc=%7B05B6ED4F-7191-4C53-831B-1B3D7F4A1677%7D&amp;file=Social%20and%20Environmental%20Risk%20Screening%20Template%20for%20Projects.docx&amp;action=default&amp;mobileredirect=true&amp;DefaultItemOpen=1" TargetMode="External"/><Relationship Id="rId57" Type="http://schemas.openxmlformats.org/officeDocument/2006/relationships/hyperlink" Target="https://unwomen.sharepoint.com/management/Human-Resources/SitePages/New%20Pages/Job-Dictionary19.aspx" TargetMode="External"/><Relationship Id="rId10" Type="http://schemas.openxmlformats.org/officeDocument/2006/relationships/endnotes" Target="endnotes.xml"/><Relationship Id="rId31" Type="http://schemas.openxmlformats.org/officeDocument/2006/relationships/hyperlink" Target="https://unwomen.sharepoint.com/:x:/r/management/LF/_layouts/15/Doc.aspx?sourcedoc=%7B676386E1-22A7-4077-B682-9AC1CB2F4B9C%7D&amp;file=Social%20and%20Environmental%20Risk%20Management%20Plan.xlsx&amp;action=default&amp;mobileredirect=true&amp;DefaultItemOpen=1" TargetMode="External"/><Relationship Id="rId44" Type="http://schemas.openxmlformats.org/officeDocument/2006/relationships/hyperlink" Target="https://unwomen.sharepoint.com/KM/SitePages/Main1.aspx" TargetMode="External"/><Relationship Id="rId52" Type="http://schemas.openxmlformats.org/officeDocument/2006/relationships/hyperlink" Target="https://unwomen.sharepoint.com/management/LF/Repository/Social%20and%20Environmental%20Sustainability%20Procedure.pdf" TargetMode="External"/><Relationship Id="rId60" Type="http://schemas.openxmlformats.org/officeDocument/2006/relationships/hyperlink" Target="https://unwomen.sharepoint.com/:f:/g/Policy-Programming/ProgrammeDivision/PSMU/EvCV3I161DBFgq0P0uuGpEcBnqQD3ziKpnvBvsd72gAFlg?e=NEkr4B" TargetMode="External"/><Relationship Id="rId65" Type="http://schemas.openxmlformats.org/officeDocument/2006/relationships/hyperlink" Target="https://unwomen.sharepoint.com/Intergovernmental-Support/Resource-Mobilization/SitePages/Partner-Visibility.aspx" TargetMode="External"/><Relationship Id="rId73" Type="http://schemas.openxmlformats.org/officeDocument/2006/relationships/hyperlink" Target="https://unwomen.sharepoint.com/management/LF/Repository/Planning%20and%20Budgeting%20of%20Direct%20Project%20Costing%20Guidance.pdf?CT=1751068464027&amp;OR=OWA-NT-Mail&amp;CID=ad615d11-2215-e06c-bc74-9df064d66d13" TargetMode="External"/><Relationship Id="rId78" Type="http://schemas.openxmlformats.org/officeDocument/2006/relationships/hyperlink" Target="https://unwomen.sharepoint.com/:x:/r/management/LF/_layouts/15/Doc.aspx?CID=89b3af48-073c-197c-0d80-087be72aab16&amp;sourcedoc=%7B542E87C9-76B3-43E7-B11D-FFE7136646CB%7D&amp;file=Annex%203.%20Standard%20Project%20Budget%20Template.xlsm&amp;action=default&amp;mobileredirect=true&amp;wdLOR=c0B4AB279-270E-4606-9AA7-9E5D476AD3F1"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unwomen.sharepoint.com/Policy-Programming/ProgrammeDivision/SitePages/Gender-Equality-Accelerators(1).aspx" TargetMode="External"/><Relationship Id="rId39" Type="http://schemas.openxmlformats.org/officeDocument/2006/relationships/hyperlink" Target="https://unwomen.sharepoint.com/sites/roas/Evaluation%20Resources/Forms/AllItems.aspx?id=%2Fsites%2Froas%2FEvaluation%20Resources%2FTools%20for%20Managing%20Evaluations%2FKey%20Guidance%20Documents%2FUNEG%20Norms%20%20Standards%20for%20Evaluation%5FEnglish%2Epdf&amp;parent=%2Fsites%2Froas%2FEvaluation%20Resources%2FTools%20for%20Managing%20Evaluations%2FKey%20Guidance%20Documents" TargetMode="External"/><Relationship Id="rId34" Type="http://schemas.openxmlformats.org/officeDocument/2006/relationships/hyperlink" Target="https://unwomen.sharepoint.com/:x:/r/KM/Knowledge%20Products%20Resources/KP%20Plan%20Template%202021.xlsx?d=wd9833d84f44a4411817463dc793f2bdf&amp;csf=1&amp;web=1&amp;e=A93uVj" TargetMode="External"/><Relationship Id="rId50" Type="http://schemas.openxmlformats.org/officeDocument/2006/relationships/hyperlink" Target="https://unwomen.sharepoint.com/management/LF/Repository/Social%20and%20Environmental%20Sustainability%20Procedure.pdf" TargetMode="External"/><Relationship Id="rId55" Type="http://schemas.openxmlformats.org/officeDocument/2006/relationships/hyperlink" Target="https://unwomen.sharepoint.com/:f:/g/Policy-Programming/ProgrammeDivision/PSMU/EhCdKRlIOVJMi6H_sMzDG0ABkbt2sbkenAFwm2yHbx2pvQ?e=OfMYaH" TargetMode="External"/><Relationship Id="rId76" Type="http://schemas.openxmlformats.org/officeDocument/2006/relationships/hyperlink" Target="https://unwomen.sharepoint.com/:x:/r/management/LF/_layouts/15/Doc.aspx?CID=89b3af48-073c-197c-0d80-087be72aab16&amp;sourcedoc=%7B542E87C9-76B3-43E7-B11D-FFE7136646CB%7D&amp;file=Annex%203.%20Standard%20Project%20Budget%20Template.xlsm&amp;action=default&amp;mobileredirect=true&amp;wdLOR=c0B4AB279-270E-4606-9AA7-9E5D476AD3F1" TargetMode="External"/><Relationship Id="rId7" Type="http://schemas.openxmlformats.org/officeDocument/2006/relationships/settings" Target="settings.xml"/><Relationship Id="rId71" Type="http://schemas.openxmlformats.org/officeDocument/2006/relationships/hyperlink" Target="https://unwomen.sharepoint.com/:f:/g/Policy-Programming/ProgrammeDivision/PSMU/ElkIdTz0tFlIjxmZWxFDHC0BX6pfBgbBiDlxsZHCL9Ambw?e=KvV1vd" TargetMode="External"/><Relationship Id="rId2" Type="http://schemas.openxmlformats.org/officeDocument/2006/relationships/customXml" Target="../customXml/item2.xml"/><Relationship Id="rId29" Type="http://schemas.openxmlformats.org/officeDocument/2006/relationships/hyperlink" Target="https://unwomen.sharepoint.com/:f:/g/Policy-Programming/ProgrammeDivision/PSMU/EhHvjeqof65PrtBKohSHGnQB755UHW6a9bXKkRW_7pmgUw?e=DhdSvR" TargetMode="External"/><Relationship Id="rId24" Type="http://schemas.openxmlformats.org/officeDocument/2006/relationships/hyperlink" Target="https://unwomen.sharepoint.com/:f:/g/Policy-Programming/ProgrammeDivision/PSMU/En2HfZyE7IxNurVy_110qxoBid4wm_XZRKAa8zahvp7wDg?e=IXpQfQ" TargetMode="External"/><Relationship Id="rId40" Type="http://schemas.openxmlformats.org/officeDocument/2006/relationships/hyperlink" Target="https://unwomen.sharepoint.com/management/LF/Repository/Evaluation%20Handbook.pdf" TargetMode="External"/><Relationship Id="rId45" Type="http://schemas.openxmlformats.org/officeDocument/2006/relationships/hyperlink" Target="https://unwomen.sharepoint.com/KM/KM%20Glossary/Knowledge%20Management%20Glossary_Jan.%202020.pdf" TargetMode="External"/><Relationship Id="rId66" Type="http://schemas.openxmlformats.org/officeDocument/2006/relationships/hyperlink" Target="mailto:piva.team_rm@unwomen.org" TargetMode="External"/><Relationship Id="rId87" Type="http://schemas.microsoft.com/office/2020/10/relationships/intelligence" Target="intelligence2.xml"/><Relationship Id="rId61" Type="http://schemas.openxmlformats.org/officeDocument/2006/relationships/hyperlink" Target="https://unwomen.sharepoint.com/management/LF/Repository/Resource%20Mobilization%20Partnerships%20Policy.pdf" TargetMode="External"/><Relationship Id="rId8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unwomen.sharepoint.com/KM/KM%20Glossary/Knowledge%20Management%20Glossary_Jan.%202020.pdf" TargetMode="External"/><Relationship Id="rId1" Type="http://schemas.openxmlformats.org/officeDocument/2006/relationships/hyperlink" Target="https://unwomen.sharepoint.com/KM/SitePages/Main1.asp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51EDE6-343E-4E66-BD46-338A41D02883}" type="doc">
      <dgm:prSet loTypeId="urn:microsoft.com/office/officeart/2005/8/layout/hierarchy1" loCatId="hierarchy" qsTypeId="urn:microsoft.com/office/officeart/2005/8/quickstyle/simple4" qsCatId="simple" csTypeId="urn:microsoft.com/office/officeart/2005/8/colors/colorful5" csCatId="colorful" phldr="1"/>
      <dgm:spPr/>
      <dgm:t>
        <a:bodyPr/>
        <a:lstStyle/>
        <a:p>
          <a:endParaRPr lang="en-US"/>
        </a:p>
      </dgm:t>
    </dgm:pt>
    <dgm:pt modelId="{32E36900-AC77-4526-92F5-66D924EAAB6F}">
      <dgm:prSet phldrT="[Text]" custT="1"/>
      <dgm:spPr>
        <a:xfrm>
          <a:off x="2541925" y="105780"/>
          <a:ext cx="990791" cy="629152"/>
        </a:xfrm>
      </dgm:spPr>
      <dgm:t>
        <a:bodyPr/>
        <a:lstStyle/>
        <a:p>
          <a:pPr algn="ctr">
            <a:buNone/>
          </a:pPr>
          <a:r>
            <a:rPr lang="en-US" sz="900" b="1">
              <a:latin typeface="Calibri" panose="020F0502020204030204"/>
              <a:ea typeface="+mn-ea"/>
              <a:cs typeface="+mn-cs"/>
            </a:rPr>
            <a:t>Project Impact </a:t>
          </a:r>
          <a:r>
            <a:rPr lang="en-US" sz="900">
              <a:latin typeface="Calibri" panose="020F0502020204030204"/>
              <a:ea typeface="+mn-ea"/>
              <a:cs typeface="+mn-cs"/>
            </a:rPr>
            <a:t>adopts verbatim</a:t>
          </a:r>
        </a:p>
        <a:p>
          <a:pPr algn="ctr">
            <a:buNone/>
          </a:pPr>
          <a:r>
            <a:rPr lang="en-US" sz="900">
              <a:latin typeface="Calibri" panose="020F0502020204030204"/>
              <a:ea typeface="+mn-ea"/>
              <a:cs typeface="+mn-cs"/>
            </a:rPr>
            <a:t>National Priority/</a:t>
          </a:r>
          <a:r>
            <a:rPr lang="en-US" sz="900" b="1">
              <a:latin typeface="Calibri" panose="020F0502020204030204"/>
              <a:ea typeface="+mn-ea"/>
              <a:cs typeface="+mn-cs"/>
            </a:rPr>
            <a:t>SN Impact</a:t>
          </a:r>
          <a:r>
            <a:rPr lang="en-US" sz="900">
              <a:latin typeface="Calibri" panose="020F0502020204030204"/>
              <a:ea typeface="+mn-ea"/>
              <a:cs typeface="+mn-cs"/>
            </a:rPr>
            <a:t> (country level projects); or</a:t>
          </a:r>
        </a:p>
        <a:p>
          <a:pPr algn="ctr">
            <a:buNone/>
          </a:pPr>
          <a:r>
            <a:rPr lang="en-US" sz="900">
              <a:latin typeface="Calibri" panose="020F0502020204030204"/>
              <a:ea typeface="+mn-ea"/>
              <a:cs typeface="+mn-cs"/>
            </a:rPr>
            <a:t>Regional Priority/</a:t>
          </a:r>
          <a:r>
            <a:rPr lang="en-US" sz="900" b="1">
              <a:latin typeface="Calibri" panose="020F0502020204030204"/>
              <a:ea typeface="+mn-ea"/>
              <a:cs typeface="+mn-cs"/>
            </a:rPr>
            <a:t>SN Impact</a:t>
          </a:r>
          <a:r>
            <a:rPr lang="en-US" sz="900">
              <a:latin typeface="Calibri" panose="020F0502020204030204"/>
              <a:ea typeface="+mn-ea"/>
              <a:cs typeface="+mn-cs"/>
            </a:rPr>
            <a:t> (regional projects); or</a:t>
          </a:r>
        </a:p>
        <a:p>
          <a:pPr algn="ctr">
            <a:buNone/>
          </a:pPr>
          <a:r>
            <a:rPr lang="en-US" sz="900" b="1">
              <a:latin typeface="Calibri" panose="020F0502020204030204"/>
              <a:ea typeface="+mn-ea"/>
              <a:cs typeface="+mn-cs"/>
            </a:rPr>
            <a:t>SN Impact</a:t>
          </a:r>
          <a:r>
            <a:rPr lang="en-US" sz="900">
              <a:latin typeface="Calibri" panose="020F0502020204030204"/>
              <a:ea typeface="+mn-ea"/>
              <a:cs typeface="+mn-cs"/>
            </a:rPr>
            <a:t> (global projects)</a:t>
          </a:r>
        </a:p>
      </dgm:t>
    </dgm:pt>
    <dgm:pt modelId="{44FA47B2-FFA1-4759-A993-1FD7F126CA4B}" type="parTrans" cxnId="{09154CB5-F9E2-4B77-9196-3E3F24D163B5}">
      <dgm:prSet/>
      <dgm:spPr/>
      <dgm:t>
        <a:bodyPr/>
        <a:lstStyle/>
        <a:p>
          <a:pPr algn="ctr"/>
          <a:endParaRPr lang="en-US"/>
        </a:p>
      </dgm:t>
    </dgm:pt>
    <dgm:pt modelId="{5A87660E-9E14-42D8-8DBA-C723716041B0}" type="sibTrans" cxnId="{09154CB5-F9E2-4B77-9196-3E3F24D163B5}">
      <dgm:prSet/>
      <dgm:spPr/>
      <dgm:t>
        <a:bodyPr/>
        <a:lstStyle/>
        <a:p>
          <a:pPr algn="ctr"/>
          <a:endParaRPr lang="en-US"/>
        </a:p>
      </dgm:t>
    </dgm:pt>
    <dgm:pt modelId="{E3247FE9-5AE1-4861-8861-5B4AE000F7C8}">
      <dgm:prSet phldrT="[Text]" custT="1"/>
      <dgm:spPr>
        <a:xfrm>
          <a:off x="1330957" y="1023088"/>
          <a:ext cx="990791" cy="629152"/>
        </a:xfrm>
      </dgm:spPr>
      <dgm:t>
        <a:bodyPr/>
        <a:lstStyle/>
        <a:p>
          <a:pPr algn="ctr">
            <a:buNone/>
          </a:pPr>
          <a:r>
            <a:rPr lang="en-US" sz="900" b="1">
              <a:latin typeface="Calibri" panose="020F0502020204030204"/>
              <a:ea typeface="+mn-ea"/>
              <a:cs typeface="+mn-cs"/>
            </a:rPr>
            <a:t>Project Outcome</a:t>
          </a:r>
          <a:r>
            <a:rPr lang="en-US" sz="900">
              <a:latin typeface="Calibri" panose="020F0502020204030204"/>
              <a:ea typeface="+mn-ea"/>
              <a:cs typeface="+mn-cs"/>
            </a:rPr>
            <a:t> adopts verbatim</a:t>
          </a:r>
        </a:p>
        <a:p>
          <a:pPr algn="ctr">
            <a:buNone/>
          </a:pPr>
          <a:r>
            <a:rPr lang="en-US" sz="900">
              <a:latin typeface="Calibri" panose="020F0502020204030204"/>
              <a:ea typeface="+mn-ea"/>
              <a:cs typeface="+mn-cs"/>
            </a:rPr>
            <a:t>UNSDCF/</a:t>
          </a:r>
          <a:r>
            <a:rPr lang="en-US" sz="900" b="1">
              <a:latin typeface="Calibri" panose="020F0502020204030204"/>
              <a:ea typeface="+mn-ea"/>
              <a:cs typeface="+mn-cs"/>
            </a:rPr>
            <a:t>SN Outcome</a:t>
          </a:r>
          <a:r>
            <a:rPr lang="en-US" sz="900">
              <a:latin typeface="Calibri" panose="020F0502020204030204"/>
              <a:ea typeface="+mn-ea"/>
              <a:cs typeface="+mn-cs"/>
            </a:rPr>
            <a:t> (country level); or</a:t>
          </a:r>
        </a:p>
        <a:p>
          <a:pPr algn="ctr">
            <a:buNone/>
          </a:pPr>
          <a:r>
            <a:rPr lang="en-US" sz="900" b="1">
              <a:latin typeface="Calibri" panose="020F0502020204030204"/>
              <a:ea typeface="+mn-ea"/>
              <a:cs typeface="+mn-cs"/>
            </a:rPr>
            <a:t>SN Outcome</a:t>
          </a:r>
          <a:r>
            <a:rPr lang="en-US" sz="900">
              <a:latin typeface="Calibri" panose="020F0502020204030204"/>
              <a:ea typeface="+mn-ea"/>
              <a:cs typeface="+mn-cs"/>
            </a:rPr>
            <a:t> (regional projects); or</a:t>
          </a:r>
        </a:p>
        <a:p>
          <a:pPr algn="ctr">
            <a:buNone/>
          </a:pPr>
          <a:r>
            <a:rPr lang="en-US" sz="900" b="1">
              <a:latin typeface="Calibri" panose="020F0502020204030204"/>
              <a:ea typeface="+mn-ea"/>
              <a:cs typeface="+mn-cs"/>
            </a:rPr>
            <a:t>SN/WP Outcome</a:t>
          </a:r>
          <a:r>
            <a:rPr lang="en-US" sz="900">
              <a:latin typeface="Calibri" panose="020F0502020204030204"/>
              <a:ea typeface="+mn-ea"/>
              <a:cs typeface="+mn-cs"/>
            </a:rPr>
            <a:t> (global projects)</a:t>
          </a:r>
        </a:p>
      </dgm:t>
    </dgm:pt>
    <dgm:pt modelId="{4ACA74B4-B06A-4875-89CC-4E3FC477ACD7}" type="parTrans" cxnId="{233B9E7E-E895-4D17-9D6E-635145D7F189}">
      <dgm:prSet/>
      <dgm:spPr>
        <a:xfrm>
          <a:off x="1716265" y="630349"/>
          <a:ext cx="1210967" cy="288155"/>
        </a:xfrm>
      </dgm:spPr>
      <dgm:t>
        <a:bodyPr/>
        <a:lstStyle/>
        <a:p>
          <a:pPr algn="ctr"/>
          <a:endParaRPr lang="en-US"/>
        </a:p>
      </dgm:t>
    </dgm:pt>
    <dgm:pt modelId="{F06F795D-2176-453B-A4B3-21E975A18E63}" type="sibTrans" cxnId="{233B9E7E-E895-4D17-9D6E-635145D7F189}">
      <dgm:prSet/>
      <dgm:spPr/>
      <dgm:t>
        <a:bodyPr/>
        <a:lstStyle/>
        <a:p>
          <a:pPr algn="ctr"/>
          <a:endParaRPr lang="en-US"/>
        </a:p>
      </dgm:t>
    </dgm:pt>
    <dgm:pt modelId="{1E55B54F-2E6B-4407-93D7-99C72B55C3D1}">
      <dgm:prSet phldrT="[Text]" custT="1"/>
      <dgm:spPr>
        <a:xfrm>
          <a:off x="3752893" y="1023088"/>
          <a:ext cx="990791" cy="629152"/>
        </a:xfrm>
      </dgm:spPr>
      <dgm:t>
        <a:bodyPr/>
        <a:lstStyle/>
        <a:p>
          <a:pPr algn="ctr">
            <a:buNone/>
          </a:pPr>
          <a:r>
            <a:rPr lang="en-US" sz="900" b="1">
              <a:latin typeface="Calibri" panose="020F0502020204030204"/>
              <a:ea typeface="+mn-ea"/>
              <a:cs typeface="+mn-cs"/>
            </a:rPr>
            <a:t>Project Outcome</a:t>
          </a:r>
          <a:r>
            <a:rPr lang="en-US" sz="900">
              <a:latin typeface="Calibri" panose="020F0502020204030204"/>
              <a:ea typeface="+mn-ea"/>
              <a:cs typeface="+mn-cs"/>
            </a:rPr>
            <a:t> adopts verbatim</a:t>
          </a:r>
        </a:p>
        <a:p>
          <a:pPr algn="ctr">
            <a:buNone/>
          </a:pPr>
          <a:r>
            <a:rPr lang="en-US" sz="900">
              <a:latin typeface="Calibri" panose="020F0502020204030204"/>
              <a:ea typeface="+mn-ea"/>
              <a:cs typeface="+mn-cs"/>
            </a:rPr>
            <a:t>UNSDCF/</a:t>
          </a:r>
          <a:r>
            <a:rPr lang="en-US" sz="900" b="1">
              <a:latin typeface="Calibri" panose="020F0502020204030204"/>
              <a:ea typeface="+mn-ea"/>
              <a:cs typeface="+mn-cs"/>
            </a:rPr>
            <a:t>SN Outcome</a:t>
          </a:r>
          <a:r>
            <a:rPr lang="en-US" sz="900">
              <a:latin typeface="Calibri" panose="020F0502020204030204"/>
              <a:ea typeface="+mn-ea"/>
              <a:cs typeface="+mn-cs"/>
            </a:rPr>
            <a:t> (country level); or</a:t>
          </a:r>
        </a:p>
        <a:p>
          <a:pPr algn="ctr">
            <a:buNone/>
          </a:pPr>
          <a:r>
            <a:rPr lang="en-US" sz="900" b="1">
              <a:latin typeface="Calibri" panose="020F0502020204030204"/>
              <a:ea typeface="+mn-ea"/>
              <a:cs typeface="+mn-cs"/>
            </a:rPr>
            <a:t>SN Outcome</a:t>
          </a:r>
          <a:r>
            <a:rPr lang="en-US" sz="900">
              <a:latin typeface="Calibri" panose="020F0502020204030204"/>
              <a:ea typeface="+mn-ea"/>
              <a:cs typeface="+mn-cs"/>
            </a:rPr>
            <a:t> (regional projects); or</a:t>
          </a:r>
        </a:p>
        <a:p>
          <a:pPr algn="ctr">
            <a:buNone/>
          </a:pPr>
          <a:r>
            <a:rPr lang="en-US" sz="900" b="1">
              <a:latin typeface="Calibri" panose="020F0502020204030204"/>
              <a:ea typeface="+mn-ea"/>
              <a:cs typeface="+mn-cs"/>
            </a:rPr>
            <a:t>SN/WP Outcome</a:t>
          </a:r>
          <a:r>
            <a:rPr lang="en-US" sz="900">
              <a:latin typeface="Calibri" panose="020F0502020204030204"/>
              <a:ea typeface="+mn-ea"/>
              <a:cs typeface="+mn-cs"/>
            </a:rPr>
            <a:t> (global projects)</a:t>
          </a:r>
        </a:p>
      </dgm:t>
    </dgm:pt>
    <dgm:pt modelId="{07C41E6F-5C58-4621-B53D-14FF5D9ABA3B}" type="parTrans" cxnId="{052B3013-E922-4945-A880-3198D8304F21}">
      <dgm:prSet/>
      <dgm:spPr>
        <a:xfrm>
          <a:off x="2927233" y="630349"/>
          <a:ext cx="1210967" cy="288155"/>
        </a:xfrm>
      </dgm:spPr>
      <dgm:t>
        <a:bodyPr/>
        <a:lstStyle/>
        <a:p>
          <a:pPr algn="ctr"/>
          <a:endParaRPr lang="en-US"/>
        </a:p>
      </dgm:t>
    </dgm:pt>
    <dgm:pt modelId="{830A00DE-268E-49D6-B7F3-54A09835F6B6}" type="sibTrans" cxnId="{052B3013-E922-4945-A880-3198D8304F21}">
      <dgm:prSet/>
      <dgm:spPr/>
      <dgm:t>
        <a:bodyPr/>
        <a:lstStyle/>
        <a:p>
          <a:pPr algn="ctr"/>
          <a:endParaRPr lang="en-US"/>
        </a:p>
      </dgm:t>
    </dgm:pt>
    <dgm:pt modelId="{E356B844-EA8B-4515-8281-31249295A2D8}">
      <dgm:prSet phldrT="[Text]" custT="1"/>
      <dgm:spPr>
        <a:xfrm>
          <a:off x="3147409" y="2857705"/>
          <a:ext cx="990791" cy="629152"/>
        </a:xfrm>
      </dgm:spPr>
      <dgm:t>
        <a:bodyPr/>
        <a:lstStyle/>
        <a:p>
          <a:pPr algn="ctr">
            <a:buNone/>
          </a:pPr>
          <a:r>
            <a:rPr lang="en-US" sz="900" b="1">
              <a:latin typeface="Calibri" panose="020F0502020204030204"/>
              <a:ea typeface="+mn-ea"/>
              <a:cs typeface="+mn-cs"/>
            </a:rPr>
            <a:t>Project Output</a:t>
          </a:r>
        </a:p>
        <a:p>
          <a:pPr algn="ctr">
            <a:buNone/>
          </a:pPr>
          <a:r>
            <a:rPr lang="en-US" sz="900" b="0">
              <a:latin typeface="Calibri" panose="020F0502020204030204"/>
              <a:ea typeface="+mn-ea"/>
              <a:cs typeface="+mn-cs"/>
            </a:rPr>
            <a:t>adopts verbatim</a:t>
          </a:r>
        </a:p>
        <a:p>
          <a:pPr algn="ctr">
            <a:buNone/>
          </a:pPr>
          <a:r>
            <a:rPr lang="en-US" sz="900" b="1">
              <a:latin typeface="Calibri" panose="020F0502020204030204"/>
              <a:ea typeface="+mn-ea"/>
              <a:cs typeface="+mn-cs"/>
            </a:rPr>
            <a:t>SN/WP Output</a:t>
          </a:r>
          <a:r>
            <a:rPr lang="en-US" sz="900">
              <a:latin typeface="Calibri" panose="020F0502020204030204"/>
              <a:ea typeface="+mn-ea"/>
              <a:cs typeface="+mn-cs"/>
            </a:rPr>
            <a:t> (country/regional/global projects)</a:t>
          </a:r>
          <a:endParaRPr lang="en-US" sz="900" b="0">
            <a:latin typeface="Calibri" panose="020F0502020204030204"/>
            <a:ea typeface="+mn-ea"/>
            <a:cs typeface="+mn-cs"/>
          </a:endParaRPr>
        </a:p>
      </dgm:t>
    </dgm:pt>
    <dgm:pt modelId="{E9C33B67-5686-48AE-BCBD-51140AFFCC38}" type="parTrans" cxnId="{15CCE724-97E1-4E26-84FB-70AACCCF66A8}">
      <dgm:prSet/>
      <dgm:spPr>
        <a:xfrm>
          <a:off x="3532717" y="2464966"/>
          <a:ext cx="605483" cy="288155"/>
        </a:xfrm>
      </dgm:spPr>
      <dgm:t>
        <a:bodyPr/>
        <a:lstStyle/>
        <a:p>
          <a:pPr algn="ctr"/>
          <a:endParaRPr lang="en-US"/>
        </a:p>
      </dgm:t>
    </dgm:pt>
    <dgm:pt modelId="{FCCD4405-30E4-4E96-836F-337D87B99835}" type="sibTrans" cxnId="{15CCE724-97E1-4E26-84FB-70AACCCF66A8}">
      <dgm:prSet/>
      <dgm:spPr/>
      <dgm:t>
        <a:bodyPr/>
        <a:lstStyle/>
        <a:p>
          <a:pPr algn="ctr"/>
          <a:endParaRPr lang="en-US"/>
        </a:p>
      </dgm:t>
    </dgm:pt>
    <dgm:pt modelId="{98806407-CA97-430B-8CEB-6397BAEA12B1}">
      <dgm:prSet phldrT="[Text]" custT="1"/>
      <dgm:spPr>
        <a:xfrm>
          <a:off x="1936441" y="2857705"/>
          <a:ext cx="990791" cy="629152"/>
        </a:xfrm>
      </dgm:spPr>
      <dgm:t>
        <a:bodyPr/>
        <a:lstStyle/>
        <a:p>
          <a:pPr algn="ctr">
            <a:buNone/>
          </a:pPr>
          <a:r>
            <a:rPr lang="en-US" sz="900" b="1">
              <a:latin typeface="Calibri" panose="020F0502020204030204"/>
              <a:ea typeface="+mn-ea"/>
              <a:cs typeface="+mn-cs"/>
            </a:rPr>
            <a:t>Project Output</a:t>
          </a:r>
        </a:p>
        <a:p>
          <a:pPr algn="ctr">
            <a:buNone/>
          </a:pPr>
          <a:r>
            <a:rPr lang="en-US" sz="900" b="0">
              <a:latin typeface="Calibri" panose="020F0502020204030204"/>
              <a:ea typeface="+mn-ea"/>
              <a:cs typeface="+mn-cs"/>
            </a:rPr>
            <a:t>adopts verbatim</a:t>
          </a:r>
        </a:p>
        <a:p>
          <a:pPr algn="ctr">
            <a:buNone/>
          </a:pPr>
          <a:r>
            <a:rPr lang="en-US" sz="900" b="1">
              <a:latin typeface="Calibri" panose="020F0502020204030204"/>
              <a:ea typeface="+mn-ea"/>
              <a:cs typeface="+mn-cs"/>
            </a:rPr>
            <a:t>SN/WP Output</a:t>
          </a:r>
          <a:r>
            <a:rPr lang="en-US" sz="900">
              <a:latin typeface="Calibri" panose="020F0502020204030204"/>
              <a:ea typeface="+mn-ea"/>
              <a:cs typeface="+mn-cs"/>
            </a:rPr>
            <a:t> (country/regional/global projects)</a:t>
          </a:r>
          <a:endParaRPr lang="en-US" sz="900" b="0">
            <a:latin typeface="Calibri" panose="020F0502020204030204"/>
            <a:ea typeface="+mn-ea"/>
            <a:cs typeface="+mn-cs"/>
          </a:endParaRPr>
        </a:p>
      </dgm:t>
    </dgm:pt>
    <dgm:pt modelId="{AED0913F-B705-478C-A701-E894F623D319}" type="sibTrans" cxnId="{6A3F76BF-B0FA-4E75-BF57-0AF3CEDFE60C}">
      <dgm:prSet/>
      <dgm:spPr/>
      <dgm:t>
        <a:bodyPr/>
        <a:lstStyle/>
        <a:p>
          <a:pPr algn="ctr"/>
          <a:endParaRPr lang="en-US"/>
        </a:p>
      </dgm:t>
    </dgm:pt>
    <dgm:pt modelId="{29E36300-49CC-4F0F-B91F-E1555C4ED8D2}" type="parTrans" cxnId="{6A3F76BF-B0FA-4E75-BF57-0AF3CEDFE60C}">
      <dgm:prSet/>
      <dgm:spPr>
        <a:xfrm>
          <a:off x="1716265" y="2464966"/>
          <a:ext cx="605483" cy="288155"/>
        </a:xfrm>
      </dgm:spPr>
      <dgm:t>
        <a:bodyPr/>
        <a:lstStyle/>
        <a:p>
          <a:pPr algn="ctr"/>
          <a:endParaRPr lang="en-US"/>
        </a:p>
      </dgm:t>
    </dgm:pt>
    <dgm:pt modelId="{7A1E8D4D-E5F9-4553-A0E1-A56F8863CF4C}">
      <dgm:prSet phldrT="[Text]" custT="1"/>
      <dgm:spPr>
        <a:xfrm>
          <a:off x="725473" y="2857705"/>
          <a:ext cx="990791" cy="629152"/>
        </a:xfrm>
      </dgm:spPr>
      <dgm:t>
        <a:bodyPr/>
        <a:lstStyle/>
        <a:p>
          <a:pPr algn="ctr">
            <a:buNone/>
          </a:pPr>
          <a:r>
            <a:rPr lang="en-US" sz="900" b="1">
              <a:latin typeface="Calibri" panose="020F0502020204030204"/>
              <a:ea typeface="+mn-ea"/>
              <a:cs typeface="+mn-cs"/>
            </a:rPr>
            <a:t>Project Output</a:t>
          </a:r>
        </a:p>
        <a:p>
          <a:pPr algn="ctr">
            <a:buNone/>
          </a:pPr>
          <a:r>
            <a:rPr lang="en-US" sz="900" b="0">
              <a:latin typeface="Calibri" panose="020F0502020204030204"/>
              <a:ea typeface="+mn-ea"/>
              <a:cs typeface="+mn-cs"/>
            </a:rPr>
            <a:t>adopts verbatim</a:t>
          </a:r>
        </a:p>
        <a:p>
          <a:pPr algn="ctr">
            <a:buNone/>
          </a:pPr>
          <a:r>
            <a:rPr lang="en-US" sz="900" b="1">
              <a:latin typeface="Calibri" panose="020F0502020204030204"/>
              <a:ea typeface="+mn-ea"/>
              <a:cs typeface="+mn-cs"/>
            </a:rPr>
            <a:t>SN/WP Output</a:t>
          </a:r>
          <a:r>
            <a:rPr lang="en-US" sz="900">
              <a:latin typeface="Calibri" panose="020F0502020204030204"/>
              <a:ea typeface="+mn-ea"/>
              <a:cs typeface="+mn-cs"/>
            </a:rPr>
            <a:t> (country/regional/global projects)</a:t>
          </a:r>
        </a:p>
      </dgm:t>
    </dgm:pt>
    <dgm:pt modelId="{CB3F8109-65C1-47C9-93B1-28910A156407}" type="sibTrans" cxnId="{596E26C9-0ABE-4134-A118-465AA876634F}">
      <dgm:prSet/>
      <dgm:spPr/>
      <dgm:t>
        <a:bodyPr/>
        <a:lstStyle/>
        <a:p>
          <a:pPr algn="ctr"/>
          <a:endParaRPr lang="en-US"/>
        </a:p>
      </dgm:t>
    </dgm:pt>
    <dgm:pt modelId="{0F44C1C4-EF25-4A90-9753-00E5D1DC6FAD}" type="parTrans" cxnId="{596E26C9-0ABE-4134-A118-465AA876634F}">
      <dgm:prSet/>
      <dgm:spPr>
        <a:xfrm>
          <a:off x="1110781" y="2464966"/>
          <a:ext cx="605483" cy="288155"/>
        </a:xfrm>
      </dgm:spPr>
      <dgm:t>
        <a:bodyPr/>
        <a:lstStyle/>
        <a:p>
          <a:pPr algn="ctr"/>
          <a:endParaRPr lang="en-US"/>
        </a:p>
      </dgm:t>
    </dgm:pt>
    <dgm:pt modelId="{C42FFD6E-92B2-482D-B36A-4CD3BA906D23}">
      <dgm:prSet phldrT="[Text]" custT="1"/>
      <dgm:spPr>
        <a:xfrm>
          <a:off x="3147409" y="2857705"/>
          <a:ext cx="990791" cy="629152"/>
        </a:xfrm>
      </dgm:spPr>
      <dgm:t>
        <a:bodyPr/>
        <a:lstStyle/>
        <a:p>
          <a:pPr algn="ctr">
            <a:buNone/>
          </a:pPr>
          <a:r>
            <a:rPr lang="en-US" sz="900" b="1">
              <a:latin typeface="Calibri" panose="020F0502020204030204"/>
              <a:ea typeface="+mn-ea"/>
              <a:cs typeface="+mn-cs"/>
            </a:rPr>
            <a:t>Project Output</a:t>
          </a:r>
        </a:p>
        <a:p>
          <a:pPr algn="ctr">
            <a:buNone/>
          </a:pPr>
          <a:r>
            <a:rPr lang="en-US" sz="900" b="0">
              <a:latin typeface="Calibri" panose="020F0502020204030204"/>
              <a:ea typeface="+mn-ea"/>
              <a:cs typeface="+mn-cs"/>
            </a:rPr>
            <a:t>adopts verbatim</a:t>
          </a:r>
        </a:p>
        <a:p>
          <a:pPr algn="ctr">
            <a:buNone/>
          </a:pPr>
          <a:r>
            <a:rPr lang="en-US" sz="900" b="1">
              <a:latin typeface="Calibri" panose="020F0502020204030204"/>
              <a:ea typeface="+mn-ea"/>
              <a:cs typeface="+mn-cs"/>
            </a:rPr>
            <a:t>SN/WP Output</a:t>
          </a:r>
          <a:r>
            <a:rPr lang="en-US" sz="900">
              <a:latin typeface="Calibri" panose="020F0502020204030204"/>
              <a:ea typeface="+mn-ea"/>
              <a:cs typeface="+mn-cs"/>
            </a:rPr>
            <a:t> (country/regional/global projects)</a:t>
          </a:r>
          <a:endParaRPr lang="en-US" sz="900" b="0">
            <a:latin typeface="Calibri" panose="020F0502020204030204"/>
            <a:ea typeface="+mn-ea"/>
            <a:cs typeface="+mn-cs"/>
          </a:endParaRPr>
        </a:p>
      </dgm:t>
    </dgm:pt>
    <dgm:pt modelId="{B83557CD-C8B1-4B14-ABC8-8831992AFC8B}" type="parTrans" cxnId="{030EC1EB-5582-455A-9857-22E8D1580F47}">
      <dgm:prSet/>
      <dgm:spPr/>
      <dgm:t>
        <a:bodyPr/>
        <a:lstStyle/>
        <a:p>
          <a:pPr algn="ctr"/>
          <a:endParaRPr lang="en-US"/>
        </a:p>
      </dgm:t>
    </dgm:pt>
    <dgm:pt modelId="{66E758D3-BC88-45D8-8FA7-C761F7005E69}" type="sibTrans" cxnId="{030EC1EB-5582-455A-9857-22E8D1580F47}">
      <dgm:prSet/>
      <dgm:spPr/>
      <dgm:t>
        <a:bodyPr/>
        <a:lstStyle/>
        <a:p>
          <a:pPr algn="ctr"/>
          <a:endParaRPr lang="en-US"/>
        </a:p>
      </dgm:t>
    </dgm:pt>
    <dgm:pt modelId="{5117839A-3BBF-4136-BDC5-7F12B8770ECD}" type="pres">
      <dgm:prSet presAssocID="{7551EDE6-343E-4E66-BD46-338A41D02883}" presName="hierChild1" presStyleCnt="0">
        <dgm:presLayoutVars>
          <dgm:chPref val="1"/>
          <dgm:dir/>
          <dgm:animOne val="branch"/>
          <dgm:animLvl val="lvl"/>
          <dgm:resizeHandles/>
        </dgm:presLayoutVars>
      </dgm:prSet>
      <dgm:spPr/>
    </dgm:pt>
    <dgm:pt modelId="{DC2CD738-493B-4642-8712-89D1294F0A40}" type="pres">
      <dgm:prSet presAssocID="{32E36900-AC77-4526-92F5-66D924EAAB6F}" presName="hierRoot1" presStyleCnt="0"/>
      <dgm:spPr/>
    </dgm:pt>
    <dgm:pt modelId="{BB7DCA29-73CC-487A-B6C0-9A76754A79E6}" type="pres">
      <dgm:prSet presAssocID="{32E36900-AC77-4526-92F5-66D924EAAB6F}" presName="composite" presStyleCnt="0"/>
      <dgm:spPr/>
    </dgm:pt>
    <dgm:pt modelId="{2B71AA88-AE6A-4275-9D15-538EC334DC37}" type="pres">
      <dgm:prSet presAssocID="{32E36900-AC77-4526-92F5-66D924EAAB6F}" presName="background" presStyleLbl="node0" presStyleIdx="0" presStyleCnt="1"/>
      <dgm:spPr>
        <a:xfrm>
          <a:off x="2431837" y="1197"/>
          <a:ext cx="990791" cy="629152"/>
        </a:xfrm>
        <a:prstGeom prst="roundRect">
          <a:avLst>
            <a:gd name="adj" fmla="val 10000"/>
          </a:avLst>
        </a:prstGeom>
      </dgm:spPr>
    </dgm:pt>
    <dgm:pt modelId="{AD39CAD7-3A44-491C-8E3A-1BC86011CC9F}" type="pres">
      <dgm:prSet presAssocID="{32E36900-AC77-4526-92F5-66D924EAAB6F}" presName="text" presStyleLbl="fgAcc0" presStyleIdx="0" presStyleCnt="1" custScaleX="204965" custScaleY="104370" custLinFactNeighborX="4869" custLinFactNeighborY="-10224">
        <dgm:presLayoutVars>
          <dgm:chPref val="3"/>
        </dgm:presLayoutVars>
      </dgm:prSet>
      <dgm:spPr>
        <a:prstGeom prst="roundRect">
          <a:avLst>
            <a:gd name="adj" fmla="val 10000"/>
          </a:avLst>
        </a:prstGeom>
      </dgm:spPr>
    </dgm:pt>
    <dgm:pt modelId="{5A63A4E7-0D64-4B9E-882E-93D7B662D1BF}" type="pres">
      <dgm:prSet presAssocID="{32E36900-AC77-4526-92F5-66D924EAAB6F}" presName="hierChild2" presStyleCnt="0"/>
      <dgm:spPr/>
    </dgm:pt>
    <dgm:pt modelId="{92E77091-68EF-47B2-9D57-4179DA0ECA9E}" type="pres">
      <dgm:prSet presAssocID="{4ACA74B4-B06A-4875-89CC-4E3FC477ACD7}" presName="Name10" presStyleLbl="parChTrans1D2" presStyleIdx="0" presStyleCnt="2"/>
      <dgm:spPr/>
    </dgm:pt>
    <dgm:pt modelId="{0FA108E6-95AB-42D9-BDDF-2503F6C8DC99}" type="pres">
      <dgm:prSet presAssocID="{E3247FE9-5AE1-4861-8861-5B4AE000F7C8}" presName="hierRoot2" presStyleCnt="0"/>
      <dgm:spPr/>
    </dgm:pt>
    <dgm:pt modelId="{552D8625-B8EA-4CB7-8238-316F66006B7E}" type="pres">
      <dgm:prSet presAssocID="{E3247FE9-5AE1-4861-8861-5B4AE000F7C8}" presName="composite2" presStyleCnt="0"/>
      <dgm:spPr/>
    </dgm:pt>
    <dgm:pt modelId="{A2B38C7C-6CAF-4316-9B48-2AD75E0909B7}" type="pres">
      <dgm:prSet presAssocID="{E3247FE9-5AE1-4861-8861-5B4AE000F7C8}" presName="background2" presStyleLbl="node2" presStyleIdx="0" presStyleCnt="2"/>
      <dgm:spPr>
        <a:xfrm>
          <a:off x="1220869" y="918505"/>
          <a:ext cx="990791" cy="629152"/>
        </a:xfrm>
        <a:prstGeom prst="roundRect">
          <a:avLst>
            <a:gd name="adj" fmla="val 10000"/>
          </a:avLst>
        </a:prstGeom>
      </dgm:spPr>
    </dgm:pt>
    <dgm:pt modelId="{B0F156A4-0997-47C4-8383-9E252C9DBB8B}" type="pres">
      <dgm:prSet presAssocID="{E3247FE9-5AE1-4861-8861-5B4AE000F7C8}" presName="text2" presStyleLbl="fgAcc2" presStyleIdx="0" presStyleCnt="2" custScaleX="158000" custScaleY="104555">
        <dgm:presLayoutVars>
          <dgm:chPref val="3"/>
        </dgm:presLayoutVars>
      </dgm:prSet>
      <dgm:spPr>
        <a:prstGeom prst="roundRect">
          <a:avLst>
            <a:gd name="adj" fmla="val 10000"/>
          </a:avLst>
        </a:prstGeom>
      </dgm:spPr>
    </dgm:pt>
    <dgm:pt modelId="{006A33FF-A727-40A3-AF4A-B0B559F7873D}" type="pres">
      <dgm:prSet presAssocID="{E3247FE9-5AE1-4861-8861-5B4AE000F7C8}" presName="hierChild3" presStyleCnt="0"/>
      <dgm:spPr/>
    </dgm:pt>
    <dgm:pt modelId="{D78EECC2-E28B-4C2B-A4E6-5988477EE5CB}" type="pres">
      <dgm:prSet presAssocID="{0F44C1C4-EF25-4A90-9753-00E5D1DC6FAD}" presName="Name17" presStyleLbl="parChTrans1D3" presStyleIdx="0" presStyleCnt="4"/>
      <dgm:spPr/>
    </dgm:pt>
    <dgm:pt modelId="{CDE2EB25-1185-4537-BBF2-D0508CCCA67A}" type="pres">
      <dgm:prSet presAssocID="{7A1E8D4D-E5F9-4553-A0E1-A56F8863CF4C}" presName="hierRoot3" presStyleCnt="0"/>
      <dgm:spPr/>
    </dgm:pt>
    <dgm:pt modelId="{827A7D34-71FF-4A29-A6E6-F3AFB6169B3B}" type="pres">
      <dgm:prSet presAssocID="{7A1E8D4D-E5F9-4553-A0E1-A56F8863CF4C}" presName="composite3" presStyleCnt="0"/>
      <dgm:spPr/>
    </dgm:pt>
    <dgm:pt modelId="{7139DAB1-7780-40E0-AAFF-17A1DF75F282}" type="pres">
      <dgm:prSet presAssocID="{7A1E8D4D-E5F9-4553-A0E1-A56F8863CF4C}" presName="background3" presStyleLbl="node3" presStyleIdx="0" presStyleCnt="4"/>
      <dgm:spPr/>
    </dgm:pt>
    <dgm:pt modelId="{38BFC338-AB21-4C52-9FAB-C7175F3A140B}" type="pres">
      <dgm:prSet presAssocID="{7A1E8D4D-E5F9-4553-A0E1-A56F8863CF4C}" presName="text3" presStyleLbl="fgAcc3" presStyleIdx="0" presStyleCnt="4" custScaleY="110490">
        <dgm:presLayoutVars>
          <dgm:chPref val="3"/>
        </dgm:presLayoutVars>
      </dgm:prSet>
      <dgm:spPr/>
    </dgm:pt>
    <dgm:pt modelId="{E15ECF4A-6AA3-490A-9707-4F28E1C85C3B}" type="pres">
      <dgm:prSet presAssocID="{7A1E8D4D-E5F9-4553-A0E1-A56F8863CF4C}" presName="hierChild4" presStyleCnt="0"/>
      <dgm:spPr/>
    </dgm:pt>
    <dgm:pt modelId="{90DB026A-7446-43A1-B35D-26250D0706F8}" type="pres">
      <dgm:prSet presAssocID="{29E36300-49CC-4F0F-B91F-E1555C4ED8D2}" presName="Name17" presStyleLbl="parChTrans1D3" presStyleIdx="1" presStyleCnt="4"/>
      <dgm:spPr/>
    </dgm:pt>
    <dgm:pt modelId="{31DB44CA-244B-4B4F-91F4-13E31F08EB91}" type="pres">
      <dgm:prSet presAssocID="{98806407-CA97-430B-8CEB-6397BAEA12B1}" presName="hierRoot3" presStyleCnt="0"/>
      <dgm:spPr/>
    </dgm:pt>
    <dgm:pt modelId="{9983E1ED-61EC-4BEF-9F64-139388907E10}" type="pres">
      <dgm:prSet presAssocID="{98806407-CA97-430B-8CEB-6397BAEA12B1}" presName="composite3" presStyleCnt="0"/>
      <dgm:spPr/>
    </dgm:pt>
    <dgm:pt modelId="{AE143E2F-C64B-40A4-B0ED-9012C4B20DAE}" type="pres">
      <dgm:prSet presAssocID="{98806407-CA97-430B-8CEB-6397BAEA12B1}" presName="background3" presStyleLbl="node3" presStyleIdx="1" presStyleCnt="4"/>
      <dgm:spPr/>
    </dgm:pt>
    <dgm:pt modelId="{CAC94C56-AB9C-4697-9FFD-52A2075A2565}" type="pres">
      <dgm:prSet presAssocID="{98806407-CA97-430B-8CEB-6397BAEA12B1}" presName="text3" presStyleLbl="fgAcc3" presStyleIdx="1" presStyleCnt="4" custScaleY="112473">
        <dgm:presLayoutVars>
          <dgm:chPref val="3"/>
        </dgm:presLayoutVars>
      </dgm:prSet>
      <dgm:spPr/>
    </dgm:pt>
    <dgm:pt modelId="{676B552D-DA7E-4EC4-9DE8-725B1BB86D27}" type="pres">
      <dgm:prSet presAssocID="{98806407-CA97-430B-8CEB-6397BAEA12B1}" presName="hierChild4" presStyleCnt="0"/>
      <dgm:spPr/>
    </dgm:pt>
    <dgm:pt modelId="{2676ABC8-0324-4026-847C-85875C0F6AA1}" type="pres">
      <dgm:prSet presAssocID="{07C41E6F-5C58-4621-B53D-14FF5D9ABA3B}" presName="Name10" presStyleLbl="parChTrans1D2" presStyleIdx="1" presStyleCnt="2"/>
      <dgm:spPr/>
    </dgm:pt>
    <dgm:pt modelId="{E4180CE3-CC0D-4013-A01E-C3353E86E579}" type="pres">
      <dgm:prSet presAssocID="{1E55B54F-2E6B-4407-93D7-99C72B55C3D1}" presName="hierRoot2" presStyleCnt="0"/>
      <dgm:spPr/>
    </dgm:pt>
    <dgm:pt modelId="{516A6DAE-9557-4AA7-BAF3-0AC77BC32DBD}" type="pres">
      <dgm:prSet presAssocID="{1E55B54F-2E6B-4407-93D7-99C72B55C3D1}" presName="composite2" presStyleCnt="0"/>
      <dgm:spPr/>
    </dgm:pt>
    <dgm:pt modelId="{0A7BDE95-CBAA-4C9B-AB12-98C263BA7061}" type="pres">
      <dgm:prSet presAssocID="{1E55B54F-2E6B-4407-93D7-99C72B55C3D1}" presName="background2" presStyleLbl="node2" presStyleIdx="1" presStyleCnt="2"/>
      <dgm:spPr>
        <a:xfrm>
          <a:off x="3642805" y="918505"/>
          <a:ext cx="990791" cy="629152"/>
        </a:xfrm>
        <a:prstGeom prst="roundRect">
          <a:avLst>
            <a:gd name="adj" fmla="val 10000"/>
          </a:avLst>
        </a:prstGeom>
      </dgm:spPr>
    </dgm:pt>
    <dgm:pt modelId="{24996625-D42F-49C6-911E-C7ACF8372B04}" type="pres">
      <dgm:prSet presAssocID="{1E55B54F-2E6B-4407-93D7-99C72B55C3D1}" presName="text2" presStyleLbl="fgAcc2" presStyleIdx="1" presStyleCnt="2" custScaleX="154338" custScaleY="102552">
        <dgm:presLayoutVars>
          <dgm:chPref val="3"/>
        </dgm:presLayoutVars>
      </dgm:prSet>
      <dgm:spPr>
        <a:prstGeom prst="roundRect">
          <a:avLst>
            <a:gd name="adj" fmla="val 10000"/>
          </a:avLst>
        </a:prstGeom>
      </dgm:spPr>
    </dgm:pt>
    <dgm:pt modelId="{D1E32233-8E59-413D-A10F-D513F6B4412B}" type="pres">
      <dgm:prSet presAssocID="{1E55B54F-2E6B-4407-93D7-99C72B55C3D1}" presName="hierChild3" presStyleCnt="0"/>
      <dgm:spPr/>
    </dgm:pt>
    <dgm:pt modelId="{012ED022-C1F8-4940-8F0C-F2E564A66037}" type="pres">
      <dgm:prSet presAssocID="{E9C33B67-5686-48AE-BCBD-51140AFFCC38}" presName="Name17" presStyleLbl="parChTrans1D3" presStyleIdx="2" presStyleCnt="4"/>
      <dgm:spPr/>
    </dgm:pt>
    <dgm:pt modelId="{0922493C-4D6F-4EA9-8FE4-64B1E1FE40D1}" type="pres">
      <dgm:prSet presAssocID="{E356B844-EA8B-4515-8281-31249295A2D8}" presName="hierRoot3" presStyleCnt="0"/>
      <dgm:spPr/>
    </dgm:pt>
    <dgm:pt modelId="{604990EF-C25D-4448-8E3D-40DB8E8ABB43}" type="pres">
      <dgm:prSet presAssocID="{E356B844-EA8B-4515-8281-31249295A2D8}" presName="composite3" presStyleCnt="0"/>
      <dgm:spPr/>
    </dgm:pt>
    <dgm:pt modelId="{C5F2CBFB-7E22-46FE-8D8D-F678D63E3BEC}" type="pres">
      <dgm:prSet presAssocID="{E356B844-EA8B-4515-8281-31249295A2D8}" presName="background3" presStyleLbl="node3" presStyleIdx="2" presStyleCnt="4"/>
      <dgm:spPr/>
    </dgm:pt>
    <dgm:pt modelId="{CBDE4128-9ACC-46B2-87F3-C0D3614E1EE7}" type="pres">
      <dgm:prSet presAssocID="{E356B844-EA8B-4515-8281-31249295A2D8}" presName="text3" presStyleLbl="fgAcc3" presStyleIdx="2" presStyleCnt="4" custScaleY="103444">
        <dgm:presLayoutVars>
          <dgm:chPref val="3"/>
        </dgm:presLayoutVars>
      </dgm:prSet>
      <dgm:spPr/>
    </dgm:pt>
    <dgm:pt modelId="{BBC9303C-C7A7-4C1C-B1CB-B6D80A9325D0}" type="pres">
      <dgm:prSet presAssocID="{E356B844-EA8B-4515-8281-31249295A2D8}" presName="hierChild4" presStyleCnt="0"/>
      <dgm:spPr/>
    </dgm:pt>
    <dgm:pt modelId="{D1B490BD-F79C-4F44-BF32-E6D6A30C9895}" type="pres">
      <dgm:prSet presAssocID="{B83557CD-C8B1-4B14-ABC8-8831992AFC8B}" presName="Name17" presStyleLbl="parChTrans1D3" presStyleIdx="3" presStyleCnt="4"/>
      <dgm:spPr/>
    </dgm:pt>
    <dgm:pt modelId="{ACF1CCE5-B018-48D0-8CAA-A8DF95197881}" type="pres">
      <dgm:prSet presAssocID="{C42FFD6E-92B2-482D-B36A-4CD3BA906D23}" presName="hierRoot3" presStyleCnt="0"/>
      <dgm:spPr/>
    </dgm:pt>
    <dgm:pt modelId="{A8492E6B-0364-48EE-A88B-C252ED0E9811}" type="pres">
      <dgm:prSet presAssocID="{C42FFD6E-92B2-482D-B36A-4CD3BA906D23}" presName="composite3" presStyleCnt="0"/>
      <dgm:spPr/>
    </dgm:pt>
    <dgm:pt modelId="{F2F2E979-EADB-4E6A-9848-AFCA1A1C5723}" type="pres">
      <dgm:prSet presAssocID="{C42FFD6E-92B2-482D-B36A-4CD3BA906D23}" presName="background3" presStyleLbl="node3" presStyleIdx="3" presStyleCnt="4"/>
      <dgm:spPr/>
    </dgm:pt>
    <dgm:pt modelId="{25B40FA3-3C11-4227-ADF2-CDDFC8654D1F}" type="pres">
      <dgm:prSet presAssocID="{C42FFD6E-92B2-482D-B36A-4CD3BA906D23}" presName="text3" presStyleLbl="fgAcc3" presStyleIdx="3" presStyleCnt="4" custScaleY="108478">
        <dgm:presLayoutVars>
          <dgm:chPref val="3"/>
        </dgm:presLayoutVars>
      </dgm:prSet>
      <dgm:spPr/>
    </dgm:pt>
    <dgm:pt modelId="{C6D58A69-BBDF-409A-861F-0DE6A55CBEDA}" type="pres">
      <dgm:prSet presAssocID="{C42FFD6E-92B2-482D-B36A-4CD3BA906D23}" presName="hierChild4" presStyleCnt="0"/>
      <dgm:spPr/>
    </dgm:pt>
  </dgm:ptLst>
  <dgm:cxnLst>
    <dgm:cxn modelId="{1C8F2B00-E20E-40C9-A0FA-E805E7D080FC}" type="presOf" srcId="{32E36900-AC77-4526-92F5-66D924EAAB6F}" destId="{AD39CAD7-3A44-491C-8E3A-1BC86011CC9F}" srcOrd="0" destOrd="0" presId="urn:microsoft.com/office/officeart/2005/8/layout/hierarchy1"/>
    <dgm:cxn modelId="{A4395407-0FD9-4C30-A670-988795B3A124}" type="presOf" srcId="{0F44C1C4-EF25-4A90-9753-00E5D1DC6FAD}" destId="{D78EECC2-E28B-4C2B-A4E6-5988477EE5CB}" srcOrd="0" destOrd="0" presId="urn:microsoft.com/office/officeart/2005/8/layout/hierarchy1"/>
    <dgm:cxn modelId="{89C42009-15FE-4040-9819-51E22859AD0C}" type="presOf" srcId="{7A1E8D4D-E5F9-4553-A0E1-A56F8863CF4C}" destId="{38BFC338-AB21-4C52-9FAB-C7175F3A140B}" srcOrd="0" destOrd="0" presId="urn:microsoft.com/office/officeart/2005/8/layout/hierarchy1"/>
    <dgm:cxn modelId="{7EE7C911-9D1C-4076-8EAD-A175A682198F}" type="presOf" srcId="{98806407-CA97-430B-8CEB-6397BAEA12B1}" destId="{CAC94C56-AB9C-4697-9FFD-52A2075A2565}" srcOrd="0" destOrd="0" presId="urn:microsoft.com/office/officeart/2005/8/layout/hierarchy1"/>
    <dgm:cxn modelId="{052B3013-E922-4945-A880-3198D8304F21}" srcId="{32E36900-AC77-4526-92F5-66D924EAAB6F}" destId="{1E55B54F-2E6B-4407-93D7-99C72B55C3D1}" srcOrd="1" destOrd="0" parTransId="{07C41E6F-5C58-4621-B53D-14FF5D9ABA3B}" sibTransId="{830A00DE-268E-49D6-B7F3-54A09835F6B6}"/>
    <dgm:cxn modelId="{E950A814-B5C8-4EE0-84ED-A8CCDC3ED150}" type="presOf" srcId="{4ACA74B4-B06A-4875-89CC-4E3FC477ACD7}" destId="{92E77091-68EF-47B2-9D57-4179DA0ECA9E}" srcOrd="0" destOrd="0" presId="urn:microsoft.com/office/officeart/2005/8/layout/hierarchy1"/>
    <dgm:cxn modelId="{36EC9A22-AAAD-4C51-B63D-71F3826A80E5}" type="presOf" srcId="{B83557CD-C8B1-4B14-ABC8-8831992AFC8B}" destId="{D1B490BD-F79C-4F44-BF32-E6D6A30C9895}" srcOrd="0" destOrd="0" presId="urn:microsoft.com/office/officeart/2005/8/layout/hierarchy1"/>
    <dgm:cxn modelId="{15CCE724-97E1-4E26-84FB-70AACCCF66A8}" srcId="{1E55B54F-2E6B-4407-93D7-99C72B55C3D1}" destId="{E356B844-EA8B-4515-8281-31249295A2D8}" srcOrd="0" destOrd="0" parTransId="{E9C33B67-5686-48AE-BCBD-51140AFFCC38}" sibTransId="{FCCD4405-30E4-4E96-836F-337D87B99835}"/>
    <dgm:cxn modelId="{D9E2A964-2F3F-4869-BBDC-EB8DA0C342DB}" type="presOf" srcId="{29E36300-49CC-4F0F-B91F-E1555C4ED8D2}" destId="{90DB026A-7446-43A1-B35D-26250D0706F8}" srcOrd="0" destOrd="0" presId="urn:microsoft.com/office/officeart/2005/8/layout/hierarchy1"/>
    <dgm:cxn modelId="{5B5F3258-355F-4FE9-AD86-0C64EFDB2683}" type="presOf" srcId="{7551EDE6-343E-4E66-BD46-338A41D02883}" destId="{5117839A-3BBF-4136-BDC5-7F12B8770ECD}" srcOrd="0" destOrd="0" presId="urn:microsoft.com/office/officeart/2005/8/layout/hierarchy1"/>
    <dgm:cxn modelId="{233B9E7E-E895-4D17-9D6E-635145D7F189}" srcId="{32E36900-AC77-4526-92F5-66D924EAAB6F}" destId="{E3247FE9-5AE1-4861-8861-5B4AE000F7C8}" srcOrd="0" destOrd="0" parTransId="{4ACA74B4-B06A-4875-89CC-4E3FC477ACD7}" sibTransId="{F06F795D-2176-453B-A4B3-21E975A18E63}"/>
    <dgm:cxn modelId="{69A86382-E676-4160-A6B2-EB00D7C75B65}" type="presOf" srcId="{1E55B54F-2E6B-4407-93D7-99C72B55C3D1}" destId="{24996625-D42F-49C6-911E-C7ACF8372B04}" srcOrd="0" destOrd="0" presId="urn:microsoft.com/office/officeart/2005/8/layout/hierarchy1"/>
    <dgm:cxn modelId="{6CA8B787-9547-46E4-840F-5601AE5CC4DD}" type="presOf" srcId="{C42FFD6E-92B2-482D-B36A-4CD3BA906D23}" destId="{25B40FA3-3C11-4227-ADF2-CDDFC8654D1F}" srcOrd="0" destOrd="0" presId="urn:microsoft.com/office/officeart/2005/8/layout/hierarchy1"/>
    <dgm:cxn modelId="{3450D1A6-EEF0-44E1-B90F-B83AB307A5C2}" type="presOf" srcId="{07C41E6F-5C58-4621-B53D-14FF5D9ABA3B}" destId="{2676ABC8-0324-4026-847C-85875C0F6AA1}" srcOrd="0" destOrd="0" presId="urn:microsoft.com/office/officeart/2005/8/layout/hierarchy1"/>
    <dgm:cxn modelId="{5F0E59AB-37C9-4F9A-B889-02A416BB28CB}" type="presOf" srcId="{E356B844-EA8B-4515-8281-31249295A2D8}" destId="{CBDE4128-9ACC-46B2-87F3-C0D3614E1EE7}" srcOrd="0" destOrd="0" presId="urn:microsoft.com/office/officeart/2005/8/layout/hierarchy1"/>
    <dgm:cxn modelId="{09154CB5-F9E2-4B77-9196-3E3F24D163B5}" srcId="{7551EDE6-343E-4E66-BD46-338A41D02883}" destId="{32E36900-AC77-4526-92F5-66D924EAAB6F}" srcOrd="0" destOrd="0" parTransId="{44FA47B2-FFA1-4759-A993-1FD7F126CA4B}" sibTransId="{5A87660E-9E14-42D8-8DBA-C723716041B0}"/>
    <dgm:cxn modelId="{6A3F76BF-B0FA-4E75-BF57-0AF3CEDFE60C}" srcId="{E3247FE9-5AE1-4861-8861-5B4AE000F7C8}" destId="{98806407-CA97-430B-8CEB-6397BAEA12B1}" srcOrd="1" destOrd="0" parTransId="{29E36300-49CC-4F0F-B91F-E1555C4ED8D2}" sibTransId="{AED0913F-B705-478C-A701-E894F623D319}"/>
    <dgm:cxn modelId="{596E26C9-0ABE-4134-A118-465AA876634F}" srcId="{E3247FE9-5AE1-4861-8861-5B4AE000F7C8}" destId="{7A1E8D4D-E5F9-4553-A0E1-A56F8863CF4C}" srcOrd="0" destOrd="0" parTransId="{0F44C1C4-EF25-4A90-9753-00E5D1DC6FAD}" sibTransId="{CB3F8109-65C1-47C9-93B1-28910A156407}"/>
    <dgm:cxn modelId="{D8C410E0-E6E9-414A-B691-66D69437C988}" type="presOf" srcId="{E9C33B67-5686-48AE-BCBD-51140AFFCC38}" destId="{012ED022-C1F8-4940-8F0C-F2E564A66037}" srcOrd="0" destOrd="0" presId="urn:microsoft.com/office/officeart/2005/8/layout/hierarchy1"/>
    <dgm:cxn modelId="{A1BA7DE7-BDF6-4B1B-837F-F97CBB718720}" type="presOf" srcId="{E3247FE9-5AE1-4861-8861-5B4AE000F7C8}" destId="{B0F156A4-0997-47C4-8383-9E252C9DBB8B}" srcOrd="0" destOrd="0" presId="urn:microsoft.com/office/officeart/2005/8/layout/hierarchy1"/>
    <dgm:cxn modelId="{030EC1EB-5582-455A-9857-22E8D1580F47}" srcId="{1E55B54F-2E6B-4407-93D7-99C72B55C3D1}" destId="{C42FFD6E-92B2-482D-B36A-4CD3BA906D23}" srcOrd="1" destOrd="0" parTransId="{B83557CD-C8B1-4B14-ABC8-8831992AFC8B}" sibTransId="{66E758D3-BC88-45D8-8FA7-C761F7005E69}"/>
    <dgm:cxn modelId="{405620F9-E6C4-493B-A4C0-EAB69D9F639D}" type="presParOf" srcId="{5117839A-3BBF-4136-BDC5-7F12B8770ECD}" destId="{DC2CD738-493B-4642-8712-89D1294F0A40}" srcOrd="0" destOrd="0" presId="urn:microsoft.com/office/officeart/2005/8/layout/hierarchy1"/>
    <dgm:cxn modelId="{E05910B6-C117-47D4-BE4D-72863F0DBC49}" type="presParOf" srcId="{DC2CD738-493B-4642-8712-89D1294F0A40}" destId="{BB7DCA29-73CC-487A-B6C0-9A76754A79E6}" srcOrd="0" destOrd="0" presId="urn:microsoft.com/office/officeart/2005/8/layout/hierarchy1"/>
    <dgm:cxn modelId="{FBDEB537-C995-4E68-9168-B48896D6DD57}" type="presParOf" srcId="{BB7DCA29-73CC-487A-B6C0-9A76754A79E6}" destId="{2B71AA88-AE6A-4275-9D15-538EC334DC37}" srcOrd="0" destOrd="0" presId="urn:microsoft.com/office/officeart/2005/8/layout/hierarchy1"/>
    <dgm:cxn modelId="{428D9481-0FD1-4042-A8C7-A8052B61456E}" type="presParOf" srcId="{BB7DCA29-73CC-487A-B6C0-9A76754A79E6}" destId="{AD39CAD7-3A44-491C-8E3A-1BC86011CC9F}" srcOrd="1" destOrd="0" presId="urn:microsoft.com/office/officeart/2005/8/layout/hierarchy1"/>
    <dgm:cxn modelId="{07A891E7-2987-4DEE-9D76-05688E401692}" type="presParOf" srcId="{DC2CD738-493B-4642-8712-89D1294F0A40}" destId="{5A63A4E7-0D64-4B9E-882E-93D7B662D1BF}" srcOrd="1" destOrd="0" presId="urn:microsoft.com/office/officeart/2005/8/layout/hierarchy1"/>
    <dgm:cxn modelId="{FB6AD455-1497-41DB-9C56-4F3A3B17E7F4}" type="presParOf" srcId="{5A63A4E7-0D64-4B9E-882E-93D7B662D1BF}" destId="{92E77091-68EF-47B2-9D57-4179DA0ECA9E}" srcOrd="0" destOrd="0" presId="urn:microsoft.com/office/officeart/2005/8/layout/hierarchy1"/>
    <dgm:cxn modelId="{584CB572-E4A2-4679-87F9-B685E975D5B4}" type="presParOf" srcId="{5A63A4E7-0D64-4B9E-882E-93D7B662D1BF}" destId="{0FA108E6-95AB-42D9-BDDF-2503F6C8DC99}" srcOrd="1" destOrd="0" presId="urn:microsoft.com/office/officeart/2005/8/layout/hierarchy1"/>
    <dgm:cxn modelId="{56E0DBA7-627A-4112-B010-1C239E9ABE0C}" type="presParOf" srcId="{0FA108E6-95AB-42D9-BDDF-2503F6C8DC99}" destId="{552D8625-B8EA-4CB7-8238-316F66006B7E}" srcOrd="0" destOrd="0" presId="urn:microsoft.com/office/officeart/2005/8/layout/hierarchy1"/>
    <dgm:cxn modelId="{029EC7DA-8ABF-496B-9EC8-6DBDF4C0D4C5}" type="presParOf" srcId="{552D8625-B8EA-4CB7-8238-316F66006B7E}" destId="{A2B38C7C-6CAF-4316-9B48-2AD75E0909B7}" srcOrd="0" destOrd="0" presId="urn:microsoft.com/office/officeart/2005/8/layout/hierarchy1"/>
    <dgm:cxn modelId="{6740175E-C7D7-478A-9EC8-BFAEF11E0D2F}" type="presParOf" srcId="{552D8625-B8EA-4CB7-8238-316F66006B7E}" destId="{B0F156A4-0997-47C4-8383-9E252C9DBB8B}" srcOrd="1" destOrd="0" presId="urn:microsoft.com/office/officeart/2005/8/layout/hierarchy1"/>
    <dgm:cxn modelId="{C010AA30-9DBE-4E24-B5E6-529F7E255AD4}" type="presParOf" srcId="{0FA108E6-95AB-42D9-BDDF-2503F6C8DC99}" destId="{006A33FF-A727-40A3-AF4A-B0B559F7873D}" srcOrd="1" destOrd="0" presId="urn:microsoft.com/office/officeart/2005/8/layout/hierarchy1"/>
    <dgm:cxn modelId="{8EA77F44-9CEF-4DEA-B984-F10CFDBFFF54}" type="presParOf" srcId="{006A33FF-A727-40A3-AF4A-B0B559F7873D}" destId="{D78EECC2-E28B-4C2B-A4E6-5988477EE5CB}" srcOrd="0" destOrd="0" presId="urn:microsoft.com/office/officeart/2005/8/layout/hierarchy1"/>
    <dgm:cxn modelId="{12F35F8E-7A0A-4589-BC57-1C114B1668C9}" type="presParOf" srcId="{006A33FF-A727-40A3-AF4A-B0B559F7873D}" destId="{CDE2EB25-1185-4537-BBF2-D0508CCCA67A}" srcOrd="1" destOrd="0" presId="urn:microsoft.com/office/officeart/2005/8/layout/hierarchy1"/>
    <dgm:cxn modelId="{0D8A696C-37F8-48F1-970B-35E730AF9F9A}" type="presParOf" srcId="{CDE2EB25-1185-4537-BBF2-D0508CCCA67A}" destId="{827A7D34-71FF-4A29-A6E6-F3AFB6169B3B}" srcOrd="0" destOrd="0" presId="urn:microsoft.com/office/officeart/2005/8/layout/hierarchy1"/>
    <dgm:cxn modelId="{5352CB5B-FD2C-4640-A4B8-1A51BE735E03}" type="presParOf" srcId="{827A7D34-71FF-4A29-A6E6-F3AFB6169B3B}" destId="{7139DAB1-7780-40E0-AAFF-17A1DF75F282}" srcOrd="0" destOrd="0" presId="urn:microsoft.com/office/officeart/2005/8/layout/hierarchy1"/>
    <dgm:cxn modelId="{4725B6FD-8D46-42BB-B7FD-DD282F0BD115}" type="presParOf" srcId="{827A7D34-71FF-4A29-A6E6-F3AFB6169B3B}" destId="{38BFC338-AB21-4C52-9FAB-C7175F3A140B}" srcOrd="1" destOrd="0" presId="urn:microsoft.com/office/officeart/2005/8/layout/hierarchy1"/>
    <dgm:cxn modelId="{96624836-471C-4D6E-931E-7774D927B67C}" type="presParOf" srcId="{CDE2EB25-1185-4537-BBF2-D0508CCCA67A}" destId="{E15ECF4A-6AA3-490A-9707-4F28E1C85C3B}" srcOrd="1" destOrd="0" presId="urn:microsoft.com/office/officeart/2005/8/layout/hierarchy1"/>
    <dgm:cxn modelId="{B5A2D545-0080-427A-9C2D-C745454B7F47}" type="presParOf" srcId="{006A33FF-A727-40A3-AF4A-B0B559F7873D}" destId="{90DB026A-7446-43A1-B35D-26250D0706F8}" srcOrd="2" destOrd="0" presId="urn:microsoft.com/office/officeart/2005/8/layout/hierarchy1"/>
    <dgm:cxn modelId="{2D32A18F-95A6-41D6-9508-114F13CD4826}" type="presParOf" srcId="{006A33FF-A727-40A3-AF4A-B0B559F7873D}" destId="{31DB44CA-244B-4B4F-91F4-13E31F08EB91}" srcOrd="3" destOrd="0" presId="urn:microsoft.com/office/officeart/2005/8/layout/hierarchy1"/>
    <dgm:cxn modelId="{0E0AC604-5C8E-42EA-A8C6-9C631B6E7AF1}" type="presParOf" srcId="{31DB44CA-244B-4B4F-91F4-13E31F08EB91}" destId="{9983E1ED-61EC-4BEF-9F64-139388907E10}" srcOrd="0" destOrd="0" presId="urn:microsoft.com/office/officeart/2005/8/layout/hierarchy1"/>
    <dgm:cxn modelId="{5BB0312B-2EF7-48C5-A34C-F034E36F7AA7}" type="presParOf" srcId="{9983E1ED-61EC-4BEF-9F64-139388907E10}" destId="{AE143E2F-C64B-40A4-B0ED-9012C4B20DAE}" srcOrd="0" destOrd="0" presId="urn:microsoft.com/office/officeart/2005/8/layout/hierarchy1"/>
    <dgm:cxn modelId="{D259E772-AE1D-457A-83CD-04A727948456}" type="presParOf" srcId="{9983E1ED-61EC-4BEF-9F64-139388907E10}" destId="{CAC94C56-AB9C-4697-9FFD-52A2075A2565}" srcOrd="1" destOrd="0" presId="urn:microsoft.com/office/officeart/2005/8/layout/hierarchy1"/>
    <dgm:cxn modelId="{5DFF01B3-4454-41A5-B9BB-774C4DFECECE}" type="presParOf" srcId="{31DB44CA-244B-4B4F-91F4-13E31F08EB91}" destId="{676B552D-DA7E-4EC4-9DE8-725B1BB86D27}" srcOrd="1" destOrd="0" presId="urn:microsoft.com/office/officeart/2005/8/layout/hierarchy1"/>
    <dgm:cxn modelId="{32868A79-1384-4315-B109-0FE192FD60CF}" type="presParOf" srcId="{5A63A4E7-0D64-4B9E-882E-93D7B662D1BF}" destId="{2676ABC8-0324-4026-847C-85875C0F6AA1}" srcOrd="2" destOrd="0" presId="urn:microsoft.com/office/officeart/2005/8/layout/hierarchy1"/>
    <dgm:cxn modelId="{8740B615-F8A4-493C-9DB8-56E3BFC50F17}" type="presParOf" srcId="{5A63A4E7-0D64-4B9E-882E-93D7B662D1BF}" destId="{E4180CE3-CC0D-4013-A01E-C3353E86E579}" srcOrd="3" destOrd="0" presId="urn:microsoft.com/office/officeart/2005/8/layout/hierarchy1"/>
    <dgm:cxn modelId="{93302EC2-1C0C-40C5-AB2F-D5BED0EB5669}" type="presParOf" srcId="{E4180CE3-CC0D-4013-A01E-C3353E86E579}" destId="{516A6DAE-9557-4AA7-BAF3-0AC77BC32DBD}" srcOrd="0" destOrd="0" presId="urn:microsoft.com/office/officeart/2005/8/layout/hierarchy1"/>
    <dgm:cxn modelId="{17252966-2F60-4593-9107-85BFAF15B5B8}" type="presParOf" srcId="{516A6DAE-9557-4AA7-BAF3-0AC77BC32DBD}" destId="{0A7BDE95-CBAA-4C9B-AB12-98C263BA7061}" srcOrd="0" destOrd="0" presId="urn:microsoft.com/office/officeart/2005/8/layout/hierarchy1"/>
    <dgm:cxn modelId="{543B05E0-06EF-401F-85CF-176110716344}" type="presParOf" srcId="{516A6DAE-9557-4AA7-BAF3-0AC77BC32DBD}" destId="{24996625-D42F-49C6-911E-C7ACF8372B04}" srcOrd="1" destOrd="0" presId="urn:microsoft.com/office/officeart/2005/8/layout/hierarchy1"/>
    <dgm:cxn modelId="{CE71FA30-BE94-4DCC-B58D-BBB71EACD46D}" type="presParOf" srcId="{E4180CE3-CC0D-4013-A01E-C3353E86E579}" destId="{D1E32233-8E59-413D-A10F-D513F6B4412B}" srcOrd="1" destOrd="0" presId="urn:microsoft.com/office/officeart/2005/8/layout/hierarchy1"/>
    <dgm:cxn modelId="{73830773-D840-45A3-8153-9067902DA6D8}" type="presParOf" srcId="{D1E32233-8E59-413D-A10F-D513F6B4412B}" destId="{012ED022-C1F8-4940-8F0C-F2E564A66037}" srcOrd="0" destOrd="0" presId="urn:microsoft.com/office/officeart/2005/8/layout/hierarchy1"/>
    <dgm:cxn modelId="{EA738217-F9A3-4B47-BFCE-4CE2F368F108}" type="presParOf" srcId="{D1E32233-8E59-413D-A10F-D513F6B4412B}" destId="{0922493C-4D6F-4EA9-8FE4-64B1E1FE40D1}" srcOrd="1" destOrd="0" presId="urn:microsoft.com/office/officeart/2005/8/layout/hierarchy1"/>
    <dgm:cxn modelId="{3C83A3D4-DB58-4F44-BD07-75C37110C28A}" type="presParOf" srcId="{0922493C-4D6F-4EA9-8FE4-64B1E1FE40D1}" destId="{604990EF-C25D-4448-8E3D-40DB8E8ABB43}" srcOrd="0" destOrd="0" presId="urn:microsoft.com/office/officeart/2005/8/layout/hierarchy1"/>
    <dgm:cxn modelId="{0FEABD4B-AA4B-40D6-9365-EAB55FCEA380}" type="presParOf" srcId="{604990EF-C25D-4448-8E3D-40DB8E8ABB43}" destId="{C5F2CBFB-7E22-46FE-8D8D-F678D63E3BEC}" srcOrd="0" destOrd="0" presId="urn:microsoft.com/office/officeart/2005/8/layout/hierarchy1"/>
    <dgm:cxn modelId="{00F98A38-E3EE-49E0-939A-4E1380B20FE7}" type="presParOf" srcId="{604990EF-C25D-4448-8E3D-40DB8E8ABB43}" destId="{CBDE4128-9ACC-46B2-87F3-C0D3614E1EE7}" srcOrd="1" destOrd="0" presId="urn:microsoft.com/office/officeart/2005/8/layout/hierarchy1"/>
    <dgm:cxn modelId="{F829A9DD-7A97-45B0-ABE1-B05268B96138}" type="presParOf" srcId="{0922493C-4D6F-4EA9-8FE4-64B1E1FE40D1}" destId="{BBC9303C-C7A7-4C1C-B1CB-B6D80A9325D0}" srcOrd="1" destOrd="0" presId="urn:microsoft.com/office/officeart/2005/8/layout/hierarchy1"/>
    <dgm:cxn modelId="{0725D163-E151-48D0-B87C-4A8E88765082}" type="presParOf" srcId="{D1E32233-8E59-413D-A10F-D513F6B4412B}" destId="{D1B490BD-F79C-4F44-BF32-E6D6A30C9895}" srcOrd="2" destOrd="0" presId="urn:microsoft.com/office/officeart/2005/8/layout/hierarchy1"/>
    <dgm:cxn modelId="{D79D07F2-6138-43AD-9137-060E21DB0598}" type="presParOf" srcId="{D1E32233-8E59-413D-A10F-D513F6B4412B}" destId="{ACF1CCE5-B018-48D0-8CAA-A8DF95197881}" srcOrd="3" destOrd="0" presId="urn:microsoft.com/office/officeart/2005/8/layout/hierarchy1"/>
    <dgm:cxn modelId="{64E35EE9-5D0F-48C6-BD06-9218F7C644F8}" type="presParOf" srcId="{ACF1CCE5-B018-48D0-8CAA-A8DF95197881}" destId="{A8492E6B-0364-48EE-A88B-C252ED0E9811}" srcOrd="0" destOrd="0" presId="urn:microsoft.com/office/officeart/2005/8/layout/hierarchy1"/>
    <dgm:cxn modelId="{7AD8DCEA-7A16-4510-9504-4138F85ACC7B}" type="presParOf" srcId="{A8492E6B-0364-48EE-A88B-C252ED0E9811}" destId="{F2F2E979-EADB-4E6A-9848-AFCA1A1C5723}" srcOrd="0" destOrd="0" presId="urn:microsoft.com/office/officeart/2005/8/layout/hierarchy1"/>
    <dgm:cxn modelId="{A7B0002B-B64C-4578-9543-293F97C1FDFB}" type="presParOf" srcId="{A8492E6B-0364-48EE-A88B-C252ED0E9811}" destId="{25B40FA3-3C11-4227-ADF2-CDDFC8654D1F}" srcOrd="1" destOrd="0" presId="urn:microsoft.com/office/officeart/2005/8/layout/hierarchy1"/>
    <dgm:cxn modelId="{3BB17F11-14A0-4AC7-88A4-95DCA05112A5}" type="presParOf" srcId="{ACF1CCE5-B018-48D0-8CAA-A8DF95197881}" destId="{C6D58A69-BBDF-409A-861F-0DE6A55CBEDA}"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B490BD-F79C-4F44-BF32-E6D6A30C9895}">
      <dsp:nvSpPr>
        <dsp:cNvPr id="0" name=""/>
        <dsp:cNvSpPr/>
      </dsp:nvSpPr>
      <dsp:spPr>
        <a:xfrm>
          <a:off x="4669941" y="2366379"/>
          <a:ext cx="802330" cy="381836"/>
        </a:xfrm>
        <a:custGeom>
          <a:avLst/>
          <a:gdLst/>
          <a:ahLst/>
          <a:cxnLst/>
          <a:rect l="0" t="0" r="0" b="0"/>
          <a:pathLst>
            <a:path>
              <a:moveTo>
                <a:pt x="0" y="0"/>
              </a:moveTo>
              <a:lnTo>
                <a:pt x="0" y="260210"/>
              </a:lnTo>
              <a:lnTo>
                <a:pt x="802330" y="260210"/>
              </a:lnTo>
              <a:lnTo>
                <a:pt x="802330" y="381836"/>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12ED022-C1F8-4940-8F0C-F2E564A66037}">
      <dsp:nvSpPr>
        <dsp:cNvPr id="0" name=""/>
        <dsp:cNvSpPr/>
      </dsp:nvSpPr>
      <dsp:spPr>
        <a:xfrm>
          <a:off x="3867611" y="2366379"/>
          <a:ext cx="802330" cy="381836"/>
        </a:xfrm>
        <a:custGeom>
          <a:avLst/>
          <a:gdLst/>
          <a:ahLst/>
          <a:cxnLst/>
          <a:rect l="0" t="0" r="0" b="0"/>
          <a:pathLst>
            <a:path>
              <a:moveTo>
                <a:pt x="802330" y="0"/>
              </a:moveTo>
              <a:lnTo>
                <a:pt x="802330" y="260210"/>
              </a:lnTo>
              <a:lnTo>
                <a:pt x="0" y="260210"/>
              </a:lnTo>
              <a:lnTo>
                <a:pt x="0" y="381836"/>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676ABC8-0324-4026-847C-85875C0F6AA1}">
      <dsp:nvSpPr>
        <dsp:cNvPr id="0" name=""/>
        <dsp:cNvSpPr/>
      </dsp:nvSpPr>
      <dsp:spPr>
        <a:xfrm>
          <a:off x="3117187" y="1044336"/>
          <a:ext cx="1552754" cy="467073"/>
        </a:xfrm>
        <a:custGeom>
          <a:avLst/>
          <a:gdLst/>
          <a:ahLst/>
          <a:cxnLst/>
          <a:rect l="0" t="0" r="0" b="0"/>
          <a:pathLst>
            <a:path>
              <a:moveTo>
                <a:pt x="0" y="0"/>
              </a:moveTo>
              <a:lnTo>
                <a:pt x="0" y="345447"/>
              </a:lnTo>
              <a:lnTo>
                <a:pt x="1552754" y="345447"/>
              </a:lnTo>
              <a:lnTo>
                <a:pt x="1552754" y="467073"/>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0DB026A-7446-43A1-B35D-26250D0706F8}">
      <dsp:nvSpPr>
        <dsp:cNvPr id="0" name=""/>
        <dsp:cNvSpPr/>
      </dsp:nvSpPr>
      <dsp:spPr>
        <a:xfrm>
          <a:off x="1460620" y="2383078"/>
          <a:ext cx="802330" cy="381836"/>
        </a:xfrm>
        <a:custGeom>
          <a:avLst/>
          <a:gdLst/>
          <a:ahLst/>
          <a:cxnLst/>
          <a:rect l="0" t="0" r="0" b="0"/>
          <a:pathLst>
            <a:path>
              <a:moveTo>
                <a:pt x="0" y="0"/>
              </a:moveTo>
              <a:lnTo>
                <a:pt x="0" y="260210"/>
              </a:lnTo>
              <a:lnTo>
                <a:pt x="802330" y="260210"/>
              </a:lnTo>
              <a:lnTo>
                <a:pt x="802330" y="381836"/>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78EECC2-E28B-4C2B-A4E6-5988477EE5CB}">
      <dsp:nvSpPr>
        <dsp:cNvPr id="0" name=""/>
        <dsp:cNvSpPr/>
      </dsp:nvSpPr>
      <dsp:spPr>
        <a:xfrm>
          <a:off x="658290" y="2383078"/>
          <a:ext cx="802330" cy="381836"/>
        </a:xfrm>
        <a:custGeom>
          <a:avLst/>
          <a:gdLst/>
          <a:ahLst/>
          <a:cxnLst/>
          <a:rect l="0" t="0" r="0" b="0"/>
          <a:pathLst>
            <a:path>
              <a:moveTo>
                <a:pt x="802330" y="0"/>
              </a:moveTo>
              <a:lnTo>
                <a:pt x="802330" y="260210"/>
              </a:lnTo>
              <a:lnTo>
                <a:pt x="0" y="260210"/>
              </a:lnTo>
              <a:lnTo>
                <a:pt x="0" y="381836"/>
              </a:lnTo>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2E77091-68EF-47B2-9D57-4179DA0ECA9E}">
      <dsp:nvSpPr>
        <dsp:cNvPr id="0" name=""/>
        <dsp:cNvSpPr/>
      </dsp:nvSpPr>
      <dsp:spPr>
        <a:xfrm>
          <a:off x="1460620" y="1044336"/>
          <a:ext cx="1656566" cy="467073"/>
        </a:xfrm>
        <a:custGeom>
          <a:avLst/>
          <a:gdLst/>
          <a:ahLst/>
          <a:cxnLst/>
          <a:rect l="0" t="0" r="0" b="0"/>
          <a:pathLst>
            <a:path>
              <a:moveTo>
                <a:pt x="1656566" y="0"/>
              </a:moveTo>
              <a:lnTo>
                <a:pt x="1656566" y="345447"/>
              </a:lnTo>
              <a:lnTo>
                <a:pt x="0" y="345447"/>
              </a:lnTo>
              <a:lnTo>
                <a:pt x="0" y="467073"/>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B71AA88-AE6A-4275-9D15-538EC334DC37}">
      <dsp:nvSpPr>
        <dsp:cNvPr id="0" name=""/>
        <dsp:cNvSpPr/>
      </dsp:nvSpPr>
      <dsp:spPr>
        <a:xfrm>
          <a:off x="1771690" y="174209"/>
          <a:ext cx="2690993" cy="87012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D39CAD7-3A44-491C-8E3A-1BC86011CC9F}">
      <dsp:nvSpPr>
        <dsp:cNvPr id="0" name=""/>
        <dsp:cNvSpPr/>
      </dsp:nvSpPr>
      <dsp:spPr>
        <a:xfrm>
          <a:off x="1917568" y="312794"/>
          <a:ext cx="2690993" cy="87012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Project Impact </a:t>
          </a:r>
          <a:r>
            <a:rPr lang="en-US" sz="900" kern="1200">
              <a:latin typeface="Calibri" panose="020F0502020204030204"/>
              <a:ea typeface="+mn-ea"/>
              <a:cs typeface="+mn-cs"/>
            </a:rPr>
            <a:t>adopts verbatim</a:t>
          </a:r>
        </a:p>
        <a:p>
          <a:pPr marL="0" lvl="0" indent="0" algn="ctr" defTabSz="400050">
            <a:lnSpc>
              <a:spcPct val="90000"/>
            </a:lnSpc>
            <a:spcBef>
              <a:spcPct val="0"/>
            </a:spcBef>
            <a:spcAft>
              <a:spcPct val="35000"/>
            </a:spcAft>
            <a:buNone/>
          </a:pPr>
          <a:r>
            <a:rPr lang="en-US" sz="900" kern="1200">
              <a:latin typeface="Calibri" panose="020F0502020204030204"/>
              <a:ea typeface="+mn-ea"/>
              <a:cs typeface="+mn-cs"/>
            </a:rPr>
            <a:t>National Priority/</a:t>
          </a:r>
          <a:r>
            <a:rPr lang="en-US" sz="900" b="1" kern="1200">
              <a:latin typeface="Calibri" panose="020F0502020204030204"/>
              <a:ea typeface="+mn-ea"/>
              <a:cs typeface="+mn-cs"/>
            </a:rPr>
            <a:t>SN Impact</a:t>
          </a:r>
          <a:r>
            <a:rPr lang="en-US" sz="900" kern="1200">
              <a:latin typeface="Calibri" panose="020F0502020204030204"/>
              <a:ea typeface="+mn-ea"/>
              <a:cs typeface="+mn-cs"/>
            </a:rPr>
            <a:t> (country level projects); or</a:t>
          </a:r>
        </a:p>
        <a:p>
          <a:pPr marL="0" lvl="0" indent="0" algn="ctr" defTabSz="400050">
            <a:lnSpc>
              <a:spcPct val="90000"/>
            </a:lnSpc>
            <a:spcBef>
              <a:spcPct val="0"/>
            </a:spcBef>
            <a:spcAft>
              <a:spcPct val="35000"/>
            </a:spcAft>
            <a:buNone/>
          </a:pPr>
          <a:r>
            <a:rPr lang="en-US" sz="900" kern="1200">
              <a:latin typeface="Calibri" panose="020F0502020204030204"/>
              <a:ea typeface="+mn-ea"/>
              <a:cs typeface="+mn-cs"/>
            </a:rPr>
            <a:t>Regional Priority/</a:t>
          </a:r>
          <a:r>
            <a:rPr lang="en-US" sz="900" b="1" kern="1200">
              <a:latin typeface="Calibri" panose="020F0502020204030204"/>
              <a:ea typeface="+mn-ea"/>
              <a:cs typeface="+mn-cs"/>
            </a:rPr>
            <a:t>SN Impact</a:t>
          </a:r>
          <a:r>
            <a:rPr lang="en-US" sz="900" kern="1200">
              <a:latin typeface="Calibri" panose="020F0502020204030204"/>
              <a:ea typeface="+mn-ea"/>
              <a:cs typeface="+mn-cs"/>
            </a:rPr>
            <a:t> (regional projects); or</a:t>
          </a:r>
        </a:p>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SN Impact</a:t>
          </a:r>
          <a:r>
            <a:rPr lang="en-US" sz="900" kern="1200">
              <a:latin typeface="Calibri" panose="020F0502020204030204"/>
              <a:ea typeface="+mn-ea"/>
              <a:cs typeface="+mn-cs"/>
            </a:rPr>
            <a:t> (global projects)</a:t>
          </a:r>
        </a:p>
      </dsp:txBody>
      <dsp:txXfrm>
        <a:off x="1943053" y="338279"/>
        <a:ext cx="2640023" cy="819156"/>
      </dsp:txXfrm>
    </dsp:sp>
    <dsp:sp modelId="{A2B38C7C-6CAF-4316-9B48-2AD75E0909B7}">
      <dsp:nvSpPr>
        <dsp:cNvPr id="0" name=""/>
        <dsp:cNvSpPr/>
      </dsp:nvSpPr>
      <dsp:spPr>
        <a:xfrm>
          <a:off x="423426" y="1511409"/>
          <a:ext cx="2074388" cy="871668"/>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0F156A4-0997-47C4-8383-9E252C9DBB8B}">
      <dsp:nvSpPr>
        <dsp:cNvPr id="0" name=""/>
        <dsp:cNvSpPr/>
      </dsp:nvSpPr>
      <dsp:spPr>
        <a:xfrm>
          <a:off x="569305" y="1649993"/>
          <a:ext cx="2074388" cy="871668"/>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Project Outcome</a:t>
          </a:r>
          <a:r>
            <a:rPr lang="en-US" sz="900" kern="1200">
              <a:latin typeface="Calibri" panose="020F0502020204030204"/>
              <a:ea typeface="+mn-ea"/>
              <a:cs typeface="+mn-cs"/>
            </a:rPr>
            <a:t> adopts verbatim</a:t>
          </a:r>
        </a:p>
        <a:p>
          <a:pPr marL="0" lvl="0" indent="0" algn="ctr" defTabSz="400050">
            <a:lnSpc>
              <a:spcPct val="90000"/>
            </a:lnSpc>
            <a:spcBef>
              <a:spcPct val="0"/>
            </a:spcBef>
            <a:spcAft>
              <a:spcPct val="35000"/>
            </a:spcAft>
            <a:buNone/>
          </a:pPr>
          <a:r>
            <a:rPr lang="en-US" sz="900" kern="1200">
              <a:latin typeface="Calibri" panose="020F0502020204030204"/>
              <a:ea typeface="+mn-ea"/>
              <a:cs typeface="+mn-cs"/>
            </a:rPr>
            <a:t>UNSDCF/</a:t>
          </a:r>
          <a:r>
            <a:rPr lang="en-US" sz="900" b="1" kern="1200">
              <a:latin typeface="Calibri" panose="020F0502020204030204"/>
              <a:ea typeface="+mn-ea"/>
              <a:cs typeface="+mn-cs"/>
            </a:rPr>
            <a:t>SN Outcome</a:t>
          </a:r>
          <a:r>
            <a:rPr lang="en-US" sz="900" kern="1200">
              <a:latin typeface="Calibri" panose="020F0502020204030204"/>
              <a:ea typeface="+mn-ea"/>
              <a:cs typeface="+mn-cs"/>
            </a:rPr>
            <a:t> (country level); or</a:t>
          </a:r>
        </a:p>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SN Outcome</a:t>
          </a:r>
          <a:r>
            <a:rPr lang="en-US" sz="900" kern="1200">
              <a:latin typeface="Calibri" panose="020F0502020204030204"/>
              <a:ea typeface="+mn-ea"/>
              <a:cs typeface="+mn-cs"/>
            </a:rPr>
            <a:t> (regional projects); or</a:t>
          </a:r>
        </a:p>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SN/WP Outcome</a:t>
          </a:r>
          <a:r>
            <a:rPr lang="en-US" sz="900" kern="1200">
              <a:latin typeface="Calibri" panose="020F0502020204030204"/>
              <a:ea typeface="+mn-ea"/>
              <a:cs typeface="+mn-cs"/>
            </a:rPr>
            <a:t> (global projects)</a:t>
          </a:r>
        </a:p>
      </dsp:txBody>
      <dsp:txXfrm>
        <a:off x="594835" y="1675523"/>
        <a:ext cx="2023328" cy="820608"/>
      </dsp:txXfrm>
    </dsp:sp>
    <dsp:sp modelId="{7139DAB1-7780-40E0-AAFF-17A1DF75F282}">
      <dsp:nvSpPr>
        <dsp:cNvPr id="0" name=""/>
        <dsp:cNvSpPr/>
      </dsp:nvSpPr>
      <dsp:spPr>
        <a:xfrm>
          <a:off x="1838" y="2764914"/>
          <a:ext cx="1312903" cy="9211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8BFC338-AB21-4C52-9FAB-C7175F3A140B}">
      <dsp:nvSpPr>
        <dsp:cNvPr id="0" name=""/>
        <dsp:cNvSpPr/>
      </dsp:nvSpPr>
      <dsp:spPr>
        <a:xfrm>
          <a:off x="147717" y="2903498"/>
          <a:ext cx="1312903" cy="92114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Project Output</a:t>
          </a:r>
        </a:p>
        <a:p>
          <a:pPr marL="0" lvl="0" indent="0" algn="ctr" defTabSz="400050">
            <a:lnSpc>
              <a:spcPct val="90000"/>
            </a:lnSpc>
            <a:spcBef>
              <a:spcPct val="0"/>
            </a:spcBef>
            <a:spcAft>
              <a:spcPct val="35000"/>
            </a:spcAft>
            <a:buNone/>
          </a:pPr>
          <a:r>
            <a:rPr lang="en-US" sz="900" b="0" kern="1200">
              <a:latin typeface="Calibri" panose="020F0502020204030204"/>
              <a:ea typeface="+mn-ea"/>
              <a:cs typeface="+mn-cs"/>
            </a:rPr>
            <a:t>adopts verbatim</a:t>
          </a:r>
        </a:p>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SN/WP Output</a:t>
          </a:r>
          <a:r>
            <a:rPr lang="en-US" sz="900" kern="1200">
              <a:latin typeface="Calibri" panose="020F0502020204030204"/>
              <a:ea typeface="+mn-ea"/>
              <a:cs typeface="+mn-cs"/>
            </a:rPr>
            <a:t> (country/regional/global projects)</a:t>
          </a:r>
        </a:p>
      </dsp:txBody>
      <dsp:txXfrm>
        <a:off x="174697" y="2930478"/>
        <a:ext cx="1258943" cy="867188"/>
      </dsp:txXfrm>
    </dsp:sp>
    <dsp:sp modelId="{AE143E2F-C64B-40A4-B0ED-9012C4B20DAE}">
      <dsp:nvSpPr>
        <dsp:cNvPr id="0" name=""/>
        <dsp:cNvSpPr/>
      </dsp:nvSpPr>
      <dsp:spPr>
        <a:xfrm>
          <a:off x="1606499" y="2764914"/>
          <a:ext cx="1312903" cy="93768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AC94C56-AB9C-4697-9FFD-52A2075A2565}">
      <dsp:nvSpPr>
        <dsp:cNvPr id="0" name=""/>
        <dsp:cNvSpPr/>
      </dsp:nvSpPr>
      <dsp:spPr>
        <a:xfrm>
          <a:off x="1752377" y="2903498"/>
          <a:ext cx="1312903" cy="93768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Project Output</a:t>
          </a:r>
        </a:p>
        <a:p>
          <a:pPr marL="0" lvl="0" indent="0" algn="ctr" defTabSz="400050">
            <a:lnSpc>
              <a:spcPct val="90000"/>
            </a:lnSpc>
            <a:spcBef>
              <a:spcPct val="0"/>
            </a:spcBef>
            <a:spcAft>
              <a:spcPct val="35000"/>
            </a:spcAft>
            <a:buNone/>
          </a:pPr>
          <a:r>
            <a:rPr lang="en-US" sz="900" b="0" kern="1200">
              <a:latin typeface="Calibri" panose="020F0502020204030204"/>
              <a:ea typeface="+mn-ea"/>
              <a:cs typeface="+mn-cs"/>
            </a:rPr>
            <a:t>adopts verbatim</a:t>
          </a:r>
        </a:p>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SN/WP Output</a:t>
          </a:r>
          <a:r>
            <a:rPr lang="en-US" sz="900" kern="1200">
              <a:latin typeface="Calibri" panose="020F0502020204030204"/>
              <a:ea typeface="+mn-ea"/>
              <a:cs typeface="+mn-cs"/>
            </a:rPr>
            <a:t> (country/regional/global projects)</a:t>
          </a:r>
          <a:endParaRPr lang="en-US" sz="900" b="0" kern="1200">
            <a:latin typeface="Calibri" panose="020F0502020204030204"/>
            <a:ea typeface="+mn-ea"/>
            <a:cs typeface="+mn-cs"/>
          </a:endParaRPr>
        </a:p>
      </dsp:txBody>
      <dsp:txXfrm>
        <a:off x="1779841" y="2930962"/>
        <a:ext cx="1257975" cy="882752"/>
      </dsp:txXfrm>
    </dsp:sp>
    <dsp:sp modelId="{0A7BDE95-CBAA-4C9B-AB12-98C263BA7061}">
      <dsp:nvSpPr>
        <dsp:cNvPr id="0" name=""/>
        <dsp:cNvSpPr/>
      </dsp:nvSpPr>
      <dsp:spPr>
        <a:xfrm>
          <a:off x="3656786" y="1511409"/>
          <a:ext cx="2026309" cy="854969"/>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4996625-D42F-49C6-911E-C7ACF8372B04}">
      <dsp:nvSpPr>
        <dsp:cNvPr id="0" name=""/>
        <dsp:cNvSpPr/>
      </dsp:nvSpPr>
      <dsp:spPr>
        <a:xfrm>
          <a:off x="3802665" y="1649993"/>
          <a:ext cx="2026309" cy="854969"/>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Project Outcome</a:t>
          </a:r>
          <a:r>
            <a:rPr lang="en-US" sz="900" kern="1200">
              <a:latin typeface="Calibri" panose="020F0502020204030204"/>
              <a:ea typeface="+mn-ea"/>
              <a:cs typeface="+mn-cs"/>
            </a:rPr>
            <a:t> adopts verbatim</a:t>
          </a:r>
        </a:p>
        <a:p>
          <a:pPr marL="0" lvl="0" indent="0" algn="ctr" defTabSz="400050">
            <a:lnSpc>
              <a:spcPct val="90000"/>
            </a:lnSpc>
            <a:spcBef>
              <a:spcPct val="0"/>
            </a:spcBef>
            <a:spcAft>
              <a:spcPct val="35000"/>
            </a:spcAft>
            <a:buNone/>
          </a:pPr>
          <a:r>
            <a:rPr lang="en-US" sz="900" kern="1200">
              <a:latin typeface="Calibri" panose="020F0502020204030204"/>
              <a:ea typeface="+mn-ea"/>
              <a:cs typeface="+mn-cs"/>
            </a:rPr>
            <a:t>UNSDCF/</a:t>
          </a:r>
          <a:r>
            <a:rPr lang="en-US" sz="900" b="1" kern="1200">
              <a:latin typeface="Calibri" panose="020F0502020204030204"/>
              <a:ea typeface="+mn-ea"/>
              <a:cs typeface="+mn-cs"/>
            </a:rPr>
            <a:t>SN Outcome</a:t>
          </a:r>
          <a:r>
            <a:rPr lang="en-US" sz="900" kern="1200">
              <a:latin typeface="Calibri" panose="020F0502020204030204"/>
              <a:ea typeface="+mn-ea"/>
              <a:cs typeface="+mn-cs"/>
            </a:rPr>
            <a:t> (country level); or</a:t>
          </a:r>
        </a:p>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SN Outcome</a:t>
          </a:r>
          <a:r>
            <a:rPr lang="en-US" sz="900" kern="1200">
              <a:latin typeface="Calibri" panose="020F0502020204030204"/>
              <a:ea typeface="+mn-ea"/>
              <a:cs typeface="+mn-cs"/>
            </a:rPr>
            <a:t> (regional projects); or</a:t>
          </a:r>
        </a:p>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SN/WP Outcome</a:t>
          </a:r>
          <a:r>
            <a:rPr lang="en-US" sz="900" kern="1200">
              <a:latin typeface="Calibri" panose="020F0502020204030204"/>
              <a:ea typeface="+mn-ea"/>
              <a:cs typeface="+mn-cs"/>
            </a:rPr>
            <a:t> (global projects)</a:t>
          </a:r>
        </a:p>
      </dsp:txBody>
      <dsp:txXfrm>
        <a:off x="3827706" y="1675034"/>
        <a:ext cx="1976227" cy="804887"/>
      </dsp:txXfrm>
    </dsp:sp>
    <dsp:sp modelId="{C5F2CBFB-7E22-46FE-8D8D-F678D63E3BEC}">
      <dsp:nvSpPr>
        <dsp:cNvPr id="0" name=""/>
        <dsp:cNvSpPr/>
      </dsp:nvSpPr>
      <dsp:spPr>
        <a:xfrm>
          <a:off x="3211159" y="2748215"/>
          <a:ext cx="1312903" cy="86240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BDE4128-9ACC-46B2-87F3-C0D3614E1EE7}">
      <dsp:nvSpPr>
        <dsp:cNvPr id="0" name=""/>
        <dsp:cNvSpPr/>
      </dsp:nvSpPr>
      <dsp:spPr>
        <a:xfrm>
          <a:off x="3357037" y="2886799"/>
          <a:ext cx="1312903" cy="86240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Project Output</a:t>
          </a:r>
        </a:p>
        <a:p>
          <a:pPr marL="0" lvl="0" indent="0" algn="ctr" defTabSz="400050">
            <a:lnSpc>
              <a:spcPct val="90000"/>
            </a:lnSpc>
            <a:spcBef>
              <a:spcPct val="0"/>
            </a:spcBef>
            <a:spcAft>
              <a:spcPct val="35000"/>
            </a:spcAft>
            <a:buNone/>
          </a:pPr>
          <a:r>
            <a:rPr lang="en-US" sz="900" b="0" kern="1200">
              <a:latin typeface="Calibri" panose="020F0502020204030204"/>
              <a:ea typeface="+mn-ea"/>
              <a:cs typeface="+mn-cs"/>
            </a:rPr>
            <a:t>adopts verbatim</a:t>
          </a:r>
        </a:p>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SN/WP Output</a:t>
          </a:r>
          <a:r>
            <a:rPr lang="en-US" sz="900" kern="1200">
              <a:latin typeface="Calibri" panose="020F0502020204030204"/>
              <a:ea typeface="+mn-ea"/>
              <a:cs typeface="+mn-cs"/>
            </a:rPr>
            <a:t> (country/regional/global projects)</a:t>
          </a:r>
          <a:endParaRPr lang="en-US" sz="900" b="0" kern="1200">
            <a:latin typeface="Calibri" panose="020F0502020204030204"/>
            <a:ea typeface="+mn-ea"/>
            <a:cs typeface="+mn-cs"/>
          </a:endParaRPr>
        </a:p>
      </dsp:txBody>
      <dsp:txXfrm>
        <a:off x="3382296" y="2912058"/>
        <a:ext cx="1262385" cy="811888"/>
      </dsp:txXfrm>
    </dsp:sp>
    <dsp:sp modelId="{F2F2E979-EADB-4E6A-9848-AFCA1A1C5723}">
      <dsp:nvSpPr>
        <dsp:cNvPr id="0" name=""/>
        <dsp:cNvSpPr/>
      </dsp:nvSpPr>
      <dsp:spPr>
        <a:xfrm>
          <a:off x="4815820" y="2748215"/>
          <a:ext cx="1312903" cy="90437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5B40FA3-3C11-4227-ADF2-CDDFC8654D1F}">
      <dsp:nvSpPr>
        <dsp:cNvPr id="0" name=""/>
        <dsp:cNvSpPr/>
      </dsp:nvSpPr>
      <dsp:spPr>
        <a:xfrm>
          <a:off x="4961698" y="2886799"/>
          <a:ext cx="1312903" cy="9043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Project Output</a:t>
          </a:r>
        </a:p>
        <a:p>
          <a:pPr marL="0" lvl="0" indent="0" algn="ctr" defTabSz="400050">
            <a:lnSpc>
              <a:spcPct val="90000"/>
            </a:lnSpc>
            <a:spcBef>
              <a:spcPct val="0"/>
            </a:spcBef>
            <a:spcAft>
              <a:spcPct val="35000"/>
            </a:spcAft>
            <a:buNone/>
          </a:pPr>
          <a:r>
            <a:rPr lang="en-US" sz="900" b="0" kern="1200">
              <a:latin typeface="Calibri" panose="020F0502020204030204"/>
              <a:ea typeface="+mn-ea"/>
              <a:cs typeface="+mn-cs"/>
            </a:rPr>
            <a:t>adopts verbatim</a:t>
          </a:r>
        </a:p>
        <a:p>
          <a:pPr marL="0" lvl="0" indent="0" algn="ctr" defTabSz="400050">
            <a:lnSpc>
              <a:spcPct val="90000"/>
            </a:lnSpc>
            <a:spcBef>
              <a:spcPct val="0"/>
            </a:spcBef>
            <a:spcAft>
              <a:spcPct val="35000"/>
            </a:spcAft>
            <a:buNone/>
          </a:pPr>
          <a:r>
            <a:rPr lang="en-US" sz="900" b="1" kern="1200">
              <a:latin typeface="Calibri" panose="020F0502020204030204"/>
              <a:ea typeface="+mn-ea"/>
              <a:cs typeface="+mn-cs"/>
            </a:rPr>
            <a:t>SN/WP Output</a:t>
          </a:r>
          <a:r>
            <a:rPr lang="en-US" sz="900" kern="1200">
              <a:latin typeface="Calibri" panose="020F0502020204030204"/>
              <a:ea typeface="+mn-ea"/>
              <a:cs typeface="+mn-cs"/>
            </a:rPr>
            <a:t> (country/regional/global projects)</a:t>
          </a:r>
          <a:endParaRPr lang="en-US" sz="900" b="0" kern="1200">
            <a:latin typeface="Calibri" panose="020F0502020204030204"/>
            <a:ea typeface="+mn-ea"/>
            <a:cs typeface="+mn-cs"/>
          </a:endParaRPr>
        </a:p>
      </dsp:txBody>
      <dsp:txXfrm>
        <a:off x="4988186" y="2913287"/>
        <a:ext cx="1259927" cy="8513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65A84CF22B9D438DF89403DA667910" ma:contentTypeVersion="15" ma:contentTypeDescription="Create a new document." ma:contentTypeScope="" ma:versionID="44cba7b53e09edc2c6b73834ad769a0e">
  <xsd:schema xmlns:xsd="http://www.w3.org/2001/XMLSchema" xmlns:xs="http://www.w3.org/2001/XMLSchema" xmlns:p="http://schemas.microsoft.com/office/2006/metadata/properties" xmlns:ns2="7b31211c-32cb-4c1e-826d-1147cf2d0adc" xmlns:ns3="2c1b458a-98eb-43fc-9314-3472b5b74fe5" targetNamespace="http://schemas.microsoft.com/office/2006/metadata/properties" ma:root="true" ma:fieldsID="06061089680bc942c993505487695e9f" ns2:_="" ns3:_="">
    <xsd:import namespace="7b31211c-32cb-4c1e-826d-1147cf2d0adc"/>
    <xsd:import namespace="2c1b458a-98eb-43fc-9314-3472b5b74f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211c-32cb-4c1e-826d-1147cf2d0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b458a-98eb-43fc-9314-3472b5b74f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60a6022-342d-419e-9e24-05f5628dbd3a}" ma:internalName="TaxCatchAll" ma:showField="CatchAllData" ma:web="2c1b458a-98eb-43fc-9314-3472b5b74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1b458a-98eb-43fc-9314-3472b5b74fe5" xsi:nil="true"/>
    <lcf76f155ced4ddcb4097134ff3c332f xmlns="7b31211c-32cb-4c1e-826d-1147cf2d0adc">
      <Terms xmlns="http://schemas.microsoft.com/office/infopath/2007/PartnerControls"/>
    </lcf76f155ced4ddcb4097134ff3c332f>
    <SharedWithUsers xmlns="2c1b458a-98eb-43fc-9314-3472b5b74fe5">
      <UserInfo>
        <DisplayName>Libbet Loughnan</DisplayName>
        <AccountId>452</AccountId>
        <AccountType/>
      </UserInfo>
    </SharedWithUsers>
  </documentManagement>
</p:properties>
</file>

<file path=customXml/itemProps1.xml><?xml version="1.0" encoding="utf-8"?>
<ds:datastoreItem xmlns:ds="http://schemas.openxmlformats.org/officeDocument/2006/customXml" ds:itemID="{C01CB84E-8C09-4691-B2BE-936D816E3AF8}">
  <ds:schemaRefs>
    <ds:schemaRef ds:uri="http://schemas.openxmlformats.org/officeDocument/2006/bibliography"/>
  </ds:schemaRefs>
</ds:datastoreItem>
</file>

<file path=customXml/itemProps2.xml><?xml version="1.0" encoding="utf-8"?>
<ds:datastoreItem xmlns:ds="http://schemas.openxmlformats.org/officeDocument/2006/customXml" ds:itemID="{34B4826B-B16C-4EA4-84C0-AB8353203227}">
  <ds:schemaRefs>
    <ds:schemaRef ds:uri="http://schemas.microsoft.com/sharepoint/v3/contenttype/forms"/>
  </ds:schemaRefs>
</ds:datastoreItem>
</file>

<file path=customXml/itemProps3.xml><?xml version="1.0" encoding="utf-8"?>
<ds:datastoreItem xmlns:ds="http://schemas.openxmlformats.org/officeDocument/2006/customXml" ds:itemID="{EF9ABC0E-721E-4B4D-880F-E13AF84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211c-32cb-4c1e-826d-1147cf2d0adc"/>
    <ds:schemaRef ds:uri="2c1b458a-98eb-43fc-9314-3472b5b74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E350D-778D-4320-A820-BB07E064848C}">
  <ds:schemaRefs>
    <ds:schemaRef ds:uri="http://schemas.microsoft.com/office/2006/metadata/properties"/>
    <ds:schemaRef ds:uri="http://schemas.microsoft.com/office/infopath/2007/PartnerControls"/>
    <ds:schemaRef ds:uri="2c1b458a-98eb-43fc-9314-3472b5b74fe5"/>
    <ds:schemaRef ds:uri="7b31211c-32cb-4c1e-826d-1147cf2d0a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7539</Words>
  <Characters>56243</Characters>
  <Application>Microsoft Office Word</Application>
  <DocSecurity>4</DocSecurity>
  <Lines>468</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Davies</dc:creator>
  <cp:keywords/>
  <cp:lastModifiedBy>Nina Berg</cp:lastModifiedBy>
  <cp:revision>2</cp:revision>
  <cp:lastPrinted>2022-06-14T09:38:00Z</cp:lastPrinted>
  <dcterms:created xsi:type="dcterms:W3CDTF">2025-10-06T14:22:00Z</dcterms:created>
  <dcterms:modified xsi:type="dcterms:W3CDTF">2025-10-06T14:22:00Z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359f6c67a0f2185b226302a24f05dbc96cf247c50eeb3c6224eb7668f99fb047</vt:lpwstr>
  </property>
  <property fmtid="{D5CDD505-2E9C-101B-9397-08002B2CF9AE}" pid="3" name="ContentTypeId">
    <vt:lpwstr>0x0101009C65A84CF22B9D438DF89403DA667910</vt:lpwstr>
  </property>
  <property fmtid="{D5CDD505-2E9C-101B-9397-08002B2CF9AE}" pid="4" name="MediaServiceImageTags">
    <vt:lpwstr/>
  </property>
</Properties>
</file>