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A7" w:rsidRDefault="002D04A7" w:rsidP="002D04A7">
      <w:pPr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Terms of Reference for </w:t>
      </w:r>
      <w:r w:rsidR="00232880">
        <w:rPr>
          <w:rFonts w:ascii="Garamond" w:hAnsi="Garamond"/>
          <w:b/>
          <w:iCs/>
          <w:sz w:val="28"/>
          <w:szCs w:val="28"/>
        </w:rPr>
        <w:t xml:space="preserve">SSC Missions, </w:t>
      </w:r>
      <w:r>
        <w:rPr>
          <w:rFonts w:ascii="Garamond" w:hAnsi="Garamond"/>
          <w:b/>
          <w:iCs/>
          <w:sz w:val="28"/>
          <w:szCs w:val="28"/>
        </w:rPr>
        <w:t>Ex</w:t>
      </w:r>
      <w:r w:rsidR="00232880">
        <w:rPr>
          <w:rFonts w:ascii="Garamond" w:hAnsi="Garamond"/>
          <w:b/>
          <w:iCs/>
          <w:sz w:val="28"/>
          <w:szCs w:val="28"/>
        </w:rPr>
        <w:t xml:space="preserve">perts, and Consultants </w:t>
      </w:r>
    </w:p>
    <w:p w:rsidR="002D04A7" w:rsidRDefault="002D04A7" w:rsidP="002D04A7">
      <w:pPr>
        <w:rPr>
          <w:rFonts w:ascii="Garamond" w:hAnsi="Garamond"/>
          <w:b/>
          <w:iCs/>
        </w:rPr>
      </w:pPr>
    </w:p>
    <w:p w:rsidR="002D04A7" w:rsidRDefault="002D04A7" w:rsidP="002D04A7">
      <w:pPr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Background</w:t>
      </w:r>
    </w:p>
    <w:p w:rsidR="002D04A7" w:rsidRDefault="002D04A7" w:rsidP="002D04A7">
      <w:pPr>
        <w:spacing w:after="240"/>
        <w:rPr>
          <w:rFonts w:ascii="Garamond" w:hAnsi="Garamond"/>
          <w:iCs/>
        </w:rPr>
      </w:pPr>
      <w:r>
        <w:rPr>
          <w:rFonts w:ascii="Garamond" w:hAnsi="Garamond"/>
          <w:iCs/>
        </w:rPr>
        <w:t>Short description of the background for the mission (relate to project description and progress so far)</w:t>
      </w:r>
    </w:p>
    <w:p w:rsidR="002D04A7" w:rsidRDefault="002D04A7" w:rsidP="002D04A7">
      <w:pPr>
        <w:spacing w:after="240"/>
        <w:rPr>
          <w:rFonts w:ascii="Garamond" w:hAnsi="Garamond"/>
          <w:iCs/>
        </w:rPr>
      </w:pPr>
    </w:p>
    <w:p w:rsidR="002D04A7" w:rsidRDefault="002D04A7" w:rsidP="002D04A7">
      <w:pPr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Objective of the mission</w:t>
      </w:r>
    </w:p>
    <w:p w:rsidR="002D04A7" w:rsidRDefault="002D04A7" w:rsidP="002D04A7">
      <w:pPr>
        <w:spacing w:after="240"/>
        <w:rPr>
          <w:rFonts w:ascii="Garamond" w:hAnsi="Garamond"/>
          <w:iCs/>
        </w:rPr>
      </w:pPr>
      <w:r>
        <w:rPr>
          <w:rFonts w:ascii="Garamond" w:hAnsi="Garamond"/>
          <w:iCs/>
        </w:rPr>
        <w:t>Describe the objecti</w:t>
      </w:r>
      <w:bookmarkStart w:id="0" w:name="_GoBack"/>
      <w:bookmarkEnd w:id="0"/>
      <w:r>
        <w:rPr>
          <w:rFonts w:ascii="Garamond" w:hAnsi="Garamond"/>
          <w:iCs/>
        </w:rPr>
        <w:t>ve of the mission (relate to the expected results of the SSC, progress and tasks in the work plan)</w:t>
      </w:r>
    </w:p>
    <w:p w:rsidR="002D04A7" w:rsidRDefault="002D04A7" w:rsidP="002D04A7">
      <w:pPr>
        <w:spacing w:after="240"/>
        <w:rPr>
          <w:rFonts w:ascii="Garamond" w:hAnsi="Garamond"/>
          <w:iCs/>
        </w:rPr>
      </w:pPr>
    </w:p>
    <w:p w:rsidR="002D04A7" w:rsidRDefault="002D04A7" w:rsidP="002D04A7">
      <w:pPr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Output</w:t>
      </w:r>
    </w:p>
    <w:p w:rsidR="002D04A7" w:rsidRDefault="002D04A7" w:rsidP="002D04A7">
      <w:pPr>
        <w:spacing w:after="240"/>
        <w:rPr>
          <w:rFonts w:ascii="Garamond" w:hAnsi="Garamond"/>
          <w:iCs/>
        </w:rPr>
      </w:pPr>
      <w:r>
        <w:rPr>
          <w:rFonts w:ascii="Garamond" w:hAnsi="Garamond"/>
          <w:iCs/>
        </w:rPr>
        <w:t>Describe the concrete outputs and deliverables expected from the mission such as reports, guiding notes, technical results (formulation of standards etc.).</w:t>
      </w:r>
    </w:p>
    <w:p w:rsidR="002D04A7" w:rsidRDefault="002D04A7" w:rsidP="002D04A7">
      <w:pPr>
        <w:spacing w:after="240"/>
        <w:rPr>
          <w:rFonts w:ascii="Garamond" w:hAnsi="Garamond"/>
          <w:iCs/>
        </w:rPr>
      </w:pPr>
    </w:p>
    <w:p w:rsidR="002D04A7" w:rsidRDefault="002D04A7" w:rsidP="002D04A7">
      <w:pPr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Methodology</w:t>
      </w:r>
    </w:p>
    <w:p w:rsidR="002D04A7" w:rsidRDefault="002D04A7" w:rsidP="002D04A7">
      <w:pPr>
        <w:spacing w:after="240"/>
        <w:rPr>
          <w:rFonts w:ascii="Garamond" w:hAnsi="Garamond"/>
          <w:iCs/>
        </w:rPr>
      </w:pPr>
      <w:r>
        <w:rPr>
          <w:rFonts w:ascii="Garamond" w:hAnsi="Garamond"/>
          <w:iCs/>
        </w:rPr>
        <w:t>If relevant, describe the approach and methodology expected and how cooperation will be with the counterpart and the GC.</w:t>
      </w:r>
    </w:p>
    <w:p w:rsidR="002D04A7" w:rsidRDefault="002D04A7" w:rsidP="002D04A7">
      <w:pPr>
        <w:spacing w:after="240"/>
        <w:rPr>
          <w:rFonts w:ascii="Garamond" w:hAnsi="Garamond"/>
          <w:iCs/>
        </w:rPr>
      </w:pPr>
    </w:p>
    <w:p w:rsidR="002D04A7" w:rsidRDefault="002D04A7" w:rsidP="002D04A7">
      <w:pPr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Scope of work</w:t>
      </w:r>
    </w:p>
    <w:p w:rsidR="002D04A7" w:rsidRDefault="002D04A7" w:rsidP="002D04A7">
      <w:pPr>
        <w:spacing w:after="240"/>
        <w:rPr>
          <w:rFonts w:ascii="Garamond" w:hAnsi="Garamond"/>
          <w:iCs/>
        </w:rPr>
      </w:pPr>
      <w:r>
        <w:rPr>
          <w:rFonts w:ascii="Garamond" w:hAnsi="Garamond"/>
          <w:iCs/>
        </w:rPr>
        <w:t>Describe the activities expected to be covered by the mission (relate to the agreed work plan for the SSC)</w:t>
      </w:r>
    </w:p>
    <w:p w:rsidR="002D04A7" w:rsidRDefault="002D04A7" w:rsidP="002D04A7">
      <w:pPr>
        <w:spacing w:after="240"/>
        <w:rPr>
          <w:rFonts w:ascii="Garamond" w:hAnsi="Garamond"/>
          <w:iCs/>
        </w:rPr>
      </w:pPr>
    </w:p>
    <w:p w:rsidR="002D04A7" w:rsidRDefault="002D04A7" w:rsidP="002D04A7">
      <w:pPr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 xml:space="preserve">Timeframe </w:t>
      </w:r>
    </w:p>
    <w:p w:rsidR="002D04A7" w:rsidRDefault="002D04A7" w:rsidP="002D04A7">
      <w:pPr>
        <w:spacing w:after="24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Describe the agreed timeframe for the mission (timing of visits). </w:t>
      </w:r>
    </w:p>
    <w:p w:rsidR="002D04A7" w:rsidRDefault="002D04A7" w:rsidP="002D04A7">
      <w:pPr>
        <w:spacing w:after="240"/>
        <w:rPr>
          <w:rFonts w:ascii="Garamond" w:hAnsi="Garamond"/>
          <w:iCs/>
        </w:rPr>
      </w:pPr>
      <w:r>
        <w:rPr>
          <w:rFonts w:ascii="Garamond" w:hAnsi="Garamond"/>
          <w:iCs/>
        </w:rPr>
        <w:t>Indicate when the briefings and debriefings will take place with the GC/the Danish Embassy.</w:t>
      </w:r>
    </w:p>
    <w:p w:rsidR="002D04A7" w:rsidRDefault="002D04A7" w:rsidP="002D04A7">
      <w:pPr>
        <w:spacing w:after="240"/>
        <w:rPr>
          <w:rFonts w:ascii="Garamond" w:hAnsi="Garamond"/>
          <w:iCs/>
        </w:rPr>
      </w:pPr>
    </w:p>
    <w:p w:rsidR="002D04A7" w:rsidRDefault="002D04A7" w:rsidP="002D04A7">
      <w:pPr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Input</w:t>
      </w:r>
    </w:p>
    <w:p w:rsidR="002D04A7" w:rsidRDefault="002D04A7" w:rsidP="002D04A7">
      <w:pPr>
        <w:spacing w:after="240"/>
        <w:rPr>
          <w:rFonts w:ascii="Garamond" w:hAnsi="Garamond"/>
          <w:iCs/>
        </w:rPr>
      </w:pPr>
      <w:r>
        <w:rPr>
          <w:rFonts w:ascii="Garamond" w:hAnsi="Garamond"/>
          <w:iCs/>
        </w:rPr>
        <w:t>Describe who provides which input – including counterpart input</w:t>
      </w:r>
    </w:p>
    <w:p w:rsidR="00E17C6B" w:rsidRDefault="00E17C6B"/>
    <w:sectPr w:rsidR="00E17C6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85" w:rsidRDefault="006B7885" w:rsidP="006B7885">
      <w:pPr>
        <w:spacing w:after="0" w:line="240" w:lineRule="auto"/>
      </w:pPr>
      <w:r>
        <w:separator/>
      </w:r>
    </w:p>
  </w:endnote>
  <w:endnote w:type="continuationSeparator" w:id="0">
    <w:p w:rsidR="006B7885" w:rsidRDefault="006B7885" w:rsidP="006B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85" w:rsidRDefault="006B7885" w:rsidP="006B7885">
      <w:pPr>
        <w:spacing w:after="0" w:line="240" w:lineRule="auto"/>
      </w:pPr>
      <w:r>
        <w:separator/>
      </w:r>
    </w:p>
  </w:footnote>
  <w:footnote w:type="continuationSeparator" w:id="0">
    <w:p w:rsidR="006B7885" w:rsidRDefault="006B7885" w:rsidP="006B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85" w:rsidRPr="00581BD9" w:rsidRDefault="006B7885" w:rsidP="00185FE5">
    <w:pPr>
      <w:pStyle w:val="Sidehoved"/>
      <w:jc w:val="center"/>
      <w:rPr>
        <w:rFonts w:ascii="Garamond" w:hAnsi="Garamond"/>
        <w:sz w:val="28"/>
        <w:szCs w:val="28"/>
        <w:lang w:val="en-US"/>
      </w:rPr>
    </w:pPr>
    <w:r w:rsidRPr="00581BD9">
      <w:rPr>
        <w:rFonts w:ascii="Garamond" w:hAnsi="Garamond"/>
        <w:sz w:val="28"/>
        <w:szCs w:val="28"/>
        <w:lang w:val="en-US"/>
      </w:rPr>
      <w:t>Guidelines for Strategic Sector Cooperation</w:t>
    </w:r>
    <w:r w:rsidR="00232880" w:rsidRPr="00581BD9">
      <w:rPr>
        <w:rFonts w:ascii="Garamond" w:hAnsi="Garamond"/>
        <w:sz w:val="28"/>
        <w:szCs w:val="28"/>
        <w:lang w:val="en-US"/>
      </w:rPr>
      <w:t xml:space="preserve"> 20</w:t>
    </w:r>
    <w:r w:rsidR="00185FE5" w:rsidRPr="00581BD9">
      <w:rPr>
        <w:rFonts w:ascii="Garamond" w:hAnsi="Garamond"/>
        <w:sz w:val="28"/>
        <w:szCs w:val="28"/>
        <w:lang w:val="en-US"/>
      </w:rPr>
      <w:t>20</w:t>
    </w:r>
    <w:r w:rsidRPr="00581BD9">
      <w:rPr>
        <w:rFonts w:ascii="Garamond" w:hAnsi="Garamond"/>
        <w:sz w:val="28"/>
        <w:szCs w:val="28"/>
        <w:lang w:val="en-US"/>
      </w:rPr>
      <w:t xml:space="preserve">, </w:t>
    </w:r>
    <w:r w:rsidR="00232880" w:rsidRPr="00581BD9">
      <w:rPr>
        <w:rFonts w:ascii="Garamond" w:hAnsi="Garamond"/>
        <w:b/>
        <w:sz w:val="28"/>
        <w:szCs w:val="28"/>
        <w:lang w:val="en-US"/>
      </w:rPr>
      <w:t>TEMPLATE 1</w:t>
    </w:r>
    <w:r w:rsidR="00185FE5" w:rsidRPr="00581BD9">
      <w:rPr>
        <w:rFonts w:ascii="Garamond" w:hAnsi="Garamond"/>
        <w:b/>
        <w:sz w:val="28"/>
        <w:szCs w:val="28"/>
        <w:lang w:val="en-US"/>
      </w:rPr>
      <w:t>4</w:t>
    </w:r>
  </w:p>
  <w:p w:rsidR="006B7885" w:rsidRDefault="006B788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A7"/>
    <w:rsid w:val="000E606F"/>
    <w:rsid w:val="00185FE5"/>
    <w:rsid w:val="00232880"/>
    <w:rsid w:val="002D04A7"/>
    <w:rsid w:val="00581BD9"/>
    <w:rsid w:val="006B7885"/>
    <w:rsid w:val="00E1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168C"/>
  <w15:chartTrackingRefBased/>
  <w15:docId w15:val="{A1D4A847-4182-4278-9B36-2B4D2DFF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A7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6B7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7885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B7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788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Wesarg Riemer</dc:creator>
  <cp:keywords/>
  <dc:description/>
  <cp:lastModifiedBy>Signe Refstrup Skov</cp:lastModifiedBy>
  <cp:revision>4</cp:revision>
  <dcterms:created xsi:type="dcterms:W3CDTF">2019-12-20T00:15:00Z</dcterms:created>
  <dcterms:modified xsi:type="dcterms:W3CDTF">2020-09-23T12:17:00Z</dcterms:modified>
</cp:coreProperties>
</file>