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B1" w:rsidRPr="00B10EB1" w:rsidRDefault="00B10EB1" w:rsidP="00B10EB1">
      <w:pPr>
        <w:pStyle w:val="Overskrift1"/>
        <w:rPr>
          <w:lang w:val="en-GB"/>
        </w:rPr>
      </w:pPr>
      <w:r>
        <w:rPr>
          <w:lang w:val="en-GB"/>
        </w:rPr>
        <w:t xml:space="preserve">Terms of Reference </w:t>
      </w:r>
      <w:r w:rsidR="008832FB">
        <w:rPr>
          <w:lang w:val="en-GB"/>
        </w:rPr>
        <w:t xml:space="preserve">for SSC </w:t>
      </w:r>
      <w:r>
        <w:rPr>
          <w:lang w:val="en-GB"/>
        </w:rPr>
        <w:t>Steering Committee</w:t>
      </w:r>
    </w:p>
    <w:p w:rsidR="00B10EB1" w:rsidRDefault="00B10EB1" w:rsidP="00383EF2">
      <w:pPr>
        <w:rPr>
          <w:b/>
          <w:lang w:val="en-GB"/>
        </w:rPr>
      </w:pPr>
    </w:p>
    <w:p w:rsidR="00B47A4A" w:rsidRPr="009F09F4" w:rsidRDefault="00B47A4A" w:rsidP="00383EF2">
      <w:pPr>
        <w:rPr>
          <w:i/>
          <w:color w:val="FF0000"/>
          <w:lang w:val="en-GB"/>
        </w:rPr>
      </w:pPr>
      <w:r w:rsidRPr="009F09F4">
        <w:rPr>
          <w:i/>
          <w:color w:val="FF0000"/>
          <w:lang w:val="en-GB"/>
        </w:rPr>
        <w:t xml:space="preserve">The template </w:t>
      </w:r>
      <w:r w:rsidR="00ED6ADB" w:rsidRPr="009F09F4">
        <w:rPr>
          <w:i/>
          <w:color w:val="FF0000"/>
          <w:lang w:val="en-GB"/>
        </w:rPr>
        <w:t xml:space="preserve">describes the role </w:t>
      </w:r>
      <w:r w:rsidR="009F09F4" w:rsidRPr="009F09F4">
        <w:rPr>
          <w:i/>
          <w:color w:val="FF0000"/>
          <w:lang w:val="en-GB"/>
        </w:rPr>
        <w:t xml:space="preserve">and </w:t>
      </w:r>
      <w:r w:rsidR="00ED6ADB" w:rsidRPr="009F09F4">
        <w:rPr>
          <w:i/>
          <w:color w:val="FF0000"/>
          <w:lang w:val="en-GB"/>
        </w:rPr>
        <w:t xml:space="preserve">tasks </w:t>
      </w:r>
      <w:r w:rsidR="009F09F4" w:rsidRPr="009F09F4">
        <w:rPr>
          <w:i/>
          <w:color w:val="FF0000"/>
          <w:lang w:val="en-GB"/>
        </w:rPr>
        <w:t xml:space="preserve">normally </w:t>
      </w:r>
      <w:proofErr w:type="gramStart"/>
      <w:r w:rsidR="009F09F4" w:rsidRPr="009F09F4">
        <w:rPr>
          <w:i/>
          <w:color w:val="FF0000"/>
          <w:lang w:val="en-GB"/>
        </w:rPr>
        <w:t>expected to be performed</w:t>
      </w:r>
      <w:proofErr w:type="gramEnd"/>
      <w:r w:rsidR="009F09F4" w:rsidRPr="009F09F4">
        <w:rPr>
          <w:i/>
          <w:color w:val="FF0000"/>
          <w:lang w:val="en-GB"/>
        </w:rPr>
        <w:t xml:space="preserve"> by the Steering Committee</w:t>
      </w:r>
      <w:r w:rsidR="00ED6ADB" w:rsidRPr="009F09F4">
        <w:rPr>
          <w:i/>
          <w:color w:val="FF0000"/>
          <w:lang w:val="en-GB"/>
        </w:rPr>
        <w:t>.</w:t>
      </w:r>
      <w:r w:rsidRPr="009F09F4">
        <w:rPr>
          <w:i/>
          <w:color w:val="FF0000"/>
          <w:lang w:val="en-GB"/>
        </w:rPr>
        <w:t xml:space="preserve"> </w:t>
      </w:r>
      <w:r w:rsidR="009F09F4" w:rsidRPr="009F09F4">
        <w:rPr>
          <w:i/>
          <w:color w:val="FF0000"/>
          <w:lang w:val="en-GB"/>
        </w:rPr>
        <w:t xml:space="preserve">The final </w:t>
      </w:r>
      <w:proofErr w:type="spellStart"/>
      <w:r w:rsidR="009F09F4" w:rsidRPr="009F09F4">
        <w:rPr>
          <w:i/>
          <w:color w:val="FF0000"/>
          <w:lang w:val="en-GB"/>
        </w:rPr>
        <w:t>ToR</w:t>
      </w:r>
      <w:proofErr w:type="spellEnd"/>
      <w:r w:rsidR="009F09F4" w:rsidRPr="009F09F4">
        <w:rPr>
          <w:i/>
          <w:color w:val="FF0000"/>
          <w:lang w:val="en-GB"/>
        </w:rPr>
        <w:t xml:space="preserve"> </w:t>
      </w:r>
      <w:r w:rsidR="003677E5" w:rsidRPr="009F09F4">
        <w:rPr>
          <w:i/>
          <w:color w:val="FF0000"/>
          <w:lang w:val="en-GB"/>
        </w:rPr>
        <w:t xml:space="preserve">may be adapted to the specific context of the country and </w:t>
      </w:r>
      <w:r w:rsidR="009F09F4" w:rsidRPr="009F09F4">
        <w:rPr>
          <w:i/>
          <w:color w:val="FF0000"/>
          <w:lang w:val="en-GB"/>
        </w:rPr>
        <w:t xml:space="preserve">context. However, specific elements </w:t>
      </w:r>
      <w:proofErr w:type="gramStart"/>
      <w:r w:rsidR="009F09F4" w:rsidRPr="009F09F4">
        <w:rPr>
          <w:i/>
          <w:color w:val="FF0000"/>
          <w:lang w:val="en-GB"/>
        </w:rPr>
        <w:t>should only be left out</w:t>
      </w:r>
      <w:proofErr w:type="gramEnd"/>
      <w:r w:rsidR="009F09F4" w:rsidRPr="009F09F4">
        <w:rPr>
          <w:i/>
          <w:color w:val="FF0000"/>
          <w:lang w:val="en-GB"/>
        </w:rPr>
        <w:t xml:space="preserve"> after careful considerations in that regard.</w:t>
      </w:r>
    </w:p>
    <w:p w:rsidR="00383EF2" w:rsidRDefault="00B10EB1" w:rsidP="00383EF2">
      <w:pPr>
        <w:rPr>
          <w:b/>
          <w:lang w:val="en-GB"/>
        </w:rPr>
      </w:pPr>
      <w:r>
        <w:rPr>
          <w:b/>
          <w:lang w:val="en-GB"/>
        </w:rPr>
        <w:t xml:space="preserve">1. </w:t>
      </w:r>
      <w:r w:rsidR="00383EF2" w:rsidRPr="00383EF2">
        <w:rPr>
          <w:b/>
          <w:lang w:val="en-GB"/>
        </w:rPr>
        <w:t>Background</w:t>
      </w:r>
    </w:p>
    <w:p w:rsidR="00383EF2" w:rsidRDefault="00383EF2" w:rsidP="00383EF2">
      <w:pPr>
        <w:rPr>
          <w:lang w:val="en-GB"/>
        </w:rPr>
      </w:pPr>
      <w:r>
        <w:rPr>
          <w:lang w:val="en-GB"/>
        </w:rPr>
        <w:t xml:space="preserve">The </w:t>
      </w:r>
      <w:r w:rsidR="008832FB">
        <w:rPr>
          <w:lang w:val="en-GB"/>
        </w:rPr>
        <w:t xml:space="preserve">SSC </w:t>
      </w:r>
      <w:r>
        <w:rPr>
          <w:lang w:val="en-GB"/>
        </w:rPr>
        <w:t xml:space="preserve">Steering Committee (SC) is the formal mechanism for </w:t>
      </w:r>
      <w:r w:rsidR="008832FB">
        <w:rPr>
          <w:lang w:val="en-GB"/>
        </w:rPr>
        <w:t xml:space="preserve">strategic dialogue and </w:t>
      </w:r>
      <w:r>
        <w:rPr>
          <w:lang w:val="en-GB"/>
        </w:rPr>
        <w:t xml:space="preserve">joint decision-making concerning the Strategic Sector Cooperation between the </w:t>
      </w:r>
      <w:r w:rsidR="008832FB">
        <w:rPr>
          <w:lang w:val="en-GB"/>
        </w:rPr>
        <w:t>[Danish Public Authority</w:t>
      </w:r>
      <w:r w:rsidR="00BC55CA">
        <w:rPr>
          <w:lang w:val="en-GB"/>
        </w:rPr>
        <w:t xml:space="preserve">] and the [Partner Authority]. </w:t>
      </w:r>
    </w:p>
    <w:p w:rsidR="002B5EA4" w:rsidRDefault="002B5EA4" w:rsidP="00383EF2">
      <w:pPr>
        <w:rPr>
          <w:b/>
          <w:lang w:val="en-GB"/>
        </w:rPr>
      </w:pPr>
      <w:r w:rsidRPr="002B5EA4">
        <w:rPr>
          <w:b/>
          <w:lang w:val="en-GB"/>
        </w:rPr>
        <w:t>2. Mandate and scope</w:t>
      </w:r>
    </w:p>
    <w:p w:rsidR="007F4470" w:rsidRDefault="00154AB8" w:rsidP="00383EF2">
      <w:pPr>
        <w:rPr>
          <w:lang w:val="en-GB"/>
        </w:rPr>
      </w:pPr>
      <w:r>
        <w:rPr>
          <w:lang w:val="en-GB"/>
        </w:rPr>
        <w:t xml:space="preserve">The SC </w:t>
      </w:r>
      <w:r w:rsidR="00BC55CA">
        <w:rPr>
          <w:lang w:val="en-GB"/>
        </w:rPr>
        <w:t>is the forum for overall strategic dialogue between Denmark and [</w:t>
      </w:r>
      <w:proofErr w:type="spellStart"/>
      <w:r w:rsidR="00BC55CA">
        <w:rPr>
          <w:lang w:val="en-GB"/>
        </w:rPr>
        <w:t>contry</w:t>
      </w:r>
      <w:proofErr w:type="spellEnd"/>
      <w:r w:rsidR="00BC55CA">
        <w:rPr>
          <w:lang w:val="en-GB"/>
        </w:rPr>
        <w:t>] in relation to the XX sector in [partner country]</w:t>
      </w:r>
      <w:r w:rsidR="00E3119A">
        <w:rPr>
          <w:lang w:val="en-GB"/>
        </w:rPr>
        <w:t xml:space="preserve">. The SC </w:t>
      </w:r>
      <w:r w:rsidR="00BC55CA">
        <w:rPr>
          <w:lang w:val="en-GB"/>
        </w:rPr>
        <w:t xml:space="preserve">discusses and </w:t>
      </w:r>
      <w:r>
        <w:rPr>
          <w:lang w:val="en-GB"/>
        </w:rPr>
        <w:t xml:space="preserve">decides on the overall priorities of the </w:t>
      </w:r>
      <w:r w:rsidR="00BC55CA">
        <w:rPr>
          <w:lang w:val="en-GB"/>
        </w:rPr>
        <w:t>Strategic Sector Cooperation in accordance with [</w:t>
      </w:r>
      <w:proofErr w:type="spellStart"/>
      <w:r w:rsidR="00BC55CA">
        <w:rPr>
          <w:lang w:val="en-GB"/>
        </w:rPr>
        <w:t>MoU</w:t>
      </w:r>
      <w:proofErr w:type="spellEnd"/>
      <w:r w:rsidR="007F4470">
        <w:rPr>
          <w:lang w:val="en-GB"/>
        </w:rPr>
        <w:t>, government programme</w:t>
      </w:r>
      <w:r w:rsidR="00BC55CA">
        <w:rPr>
          <w:lang w:val="en-GB"/>
        </w:rPr>
        <w:t xml:space="preserve"> or other overarching agreements</w:t>
      </w:r>
      <w:r w:rsidR="007F4470">
        <w:rPr>
          <w:lang w:val="en-GB"/>
        </w:rPr>
        <w:t xml:space="preserve"> or legal documents</w:t>
      </w:r>
      <w:r w:rsidR="00BC55CA">
        <w:rPr>
          <w:lang w:val="en-GB"/>
        </w:rPr>
        <w:t>]</w:t>
      </w:r>
      <w:r w:rsidR="007F4470">
        <w:rPr>
          <w:lang w:val="en-GB"/>
        </w:rPr>
        <w:t>.</w:t>
      </w:r>
    </w:p>
    <w:p w:rsidR="002B5EA4" w:rsidRDefault="007F4470" w:rsidP="00383EF2">
      <w:pPr>
        <w:rPr>
          <w:lang w:val="en-GB"/>
        </w:rPr>
      </w:pPr>
      <w:r>
        <w:rPr>
          <w:lang w:val="en-GB"/>
        </w:rPr>
        <w:t>The SC is also the formal forum for dialogue and decisions in relation to the SSC project implementation.</w:t>
      </w:r>
      <w:r w:rsidR="00154AB8">
        <w:rPr>
          <w:lang w:val="en-GB"/>
        </w:rPr>
        <w:t xml:space="preserve"> </w:t>
      </w:r>
      <w:r w:rsidR="00D51E5B">
        <w:rPr>
          <w:lang w:val="en-GB"/>
        </w:rPr>
        <w:t xml:space="preserve">The SC will assess overall progress and relevance of activities and planned outputs and revisit key assumptions at regular intervals. </w:t>
      </w:r>
      <w:r w:rsidR="00154AB8">
        <w:rPr>
          <w:lang w:val="en-GB"/>
        </w:rPr>
        <w:t>Whe</w:t>
      </w:r>
      <w:r>
        <w:rPr>
          <w:lang w:val="en-GB"/>
        </w:rPr>
        <w:t>re deviations from the project</w:t>
      </w:r>
      <w:r w:rsidR="00154AB8">
        <w:rPr>
          <w:lang w:val="en-GB"/>
        </w:rPr>
        <w:t xml:space="preserve"> support document are necessary, the SC takes the decisions. The SC cannot alter overall pro</w:t>
      </w:r>
      <w:r>
        <w:rPr>
          <w:lang w:val="en-GB"/>
        </w:rPr>
        <w:t>ject</w:t>
      </w:r>
      <w:r w:rsidR="00154AB8">
        <w:rPr>
          <w:lang w:val="en-GB"/>
        </w:rPr>
        <w:t xml:space="preserve"> objectives, but may recommend changes in immediate objectives. </w:t>
      </w:r>
    </w:p>
    <w:p w:rsidR="00154AB8" w:rsidRDefault="00154AB8" w:rsidP="00383EF2">
      <w:pPr>
        <w:rPr>
          <w:lang w:val="en-GB"/>
        </w:rPr>
      </w:pPr>
      <w:r>
        <w:rPr>
          <w:lang w:val="en-GB"/>
        </w:rPr>
        <w:t>The mandate of the SC includes</w:t>
      </w:r>
      <w:r w:rsidR="00E3119A">
        <w:rPr>
          <w:lang w:val="en-GB"/>
        </w:rPr>
        <w:t xml:space="preserve"> approval of</w:t>
      </w:r>
      <w:r w:rsidR="007F4470">
        <w:rPr>
          <w:lang w:val="en-GB"/>
        </w:rPr>
        <w:t xml:space="preserve"> annual </w:t>
      </w:r>
      <w:proofErr w:type="spellStart"/>
      <w:r w:rsidR="007F4470">
        <w:rPr>
          <w:lang w:val="en-GB"/>
        </w:rPr>
        <w:t>workplan</w:t>
      </w:r>
      <w:r w:rsidR="00E3119A">
        <w:rPr>
          <w:lang w:val="en-GB"/>
        </w:rPr>
        <w:t>s</w:t>
      </w:r>
      <w:proofErr w:type="spellEnd"/>
      <w:r w:rsidR="007F4470">
        <w:rPr>
          <w:lang w:val="en-GB"/>
        </w:rPr>
        <w:t xml:space="preserve">, </w:t>
      </w:r>
      <w:r w:rsidR="002C15C0">
        <w:rPr>
          <w:lang w:val="en-GB"/>
        </w:rPr>
        <w:t>progress reports</w:t>
      </w:r>
      <w:r w:rsidR="007F4470">
        <w:rPr>
          <w:lang w:val="en-GB"/>
        </w:rPr>
        <w:t xml:space="preserve"> and completion reports</w:t>
      </w:r>
      <w:r w:rsidR="00D51E5B">
        <w:rPr>
          <w:lang w:val="en-GB"/>
        </w:rPr>
        <w:t xml:space="preserve"> and </w:t>
      </w:r>
      <w:r w:rsidR="00D93BC3">
        <w:rPr>
          <w:lang w:val="en-GB"/>
        </w:rPr>
        <w:t>decisions</w:t>
      </w:r>
      <w:r w:rsidR="002C15C0">
        <w:rPr>
          <w:lang w:val="en-GB"/>
        </w:rPr>
        <w:t xml:space="preserve"> regarding major implementation issues </w:t>
      </w:r>
      <w:r w:rsidR="00E3119A">
        <w:rPr>
          <w:lang w:val="en-GB"/>
        </w:rPr>
        <w:t>(</w:t>
      </w:r>
      <w:r w:rsidR="002C15C0">
        <w:rPr>
          <w:lang w:val="en-GB"/>
        </w:rPr>
        <w:t xml:space="preserve">such as </w:t>
      </w:r>
      <w:r w:rsidR="00D51E5B">
        <w:rPr>
          <w:lang w:val="en-GB"/>
        </w:rPr>
        <w:t>study tours</w:t>
      </w:r>
      <w:r w:rsidR="004E2DAE">
        <w:rPr>
          <w:lang w:val="en-GB"/>
        </w:rPr>
        <w:t>, major events</w:t>
      </w:r>
      <w:r w:rsidR="00D51E5B">
        <w:rPr>
          <w:lang w:val="en-GB"/>
        </w:rPr>
        <w:t xml:space="preserve"> and </w:t>
      </w:r>
      <w:r w:rsidR="00E5651A">
        <w:rPr>
          <w:lang w:val="en-GB"/>
        </w:rPr>
        <w:t>principles for use of</w:t>
      </w:r>
      <w:r w:rsidR="002C15C0">
        <w:rPr>
          <w:lang w:val="en-GB"/>
        </w:rPr>
        <w:t xml:space="preserve"> technical </w:t>
      </w:r>
      <w:r w:rsidR="00E5651A">
        <w:rPr>
          <w:lang w:val="en-GB"/>
        </w:rPr>
        <w:t>experts</w:t>
      </w:r>
      <w:r w:rsidR="002C15C0">
        <w:rPr>
          <w:lang w:val="en-GB"/>
        </w:rPr>
        <w:t xml:space="preserve"> and short-term consultants</w:t>
      </w:r>
      <w:r w:rsidR="00E3119A">
        <w:rPr>
          <w:lang w:val="en-GB"/>
        </w:rPr>
        <w:t>)</w:t>
      </w:r>
      <w:r w:rsidR="002C15C0">
        <w:rPr>
          <w:lang w:val="en-GB"/>
        </w:rPr>
        <w:t>.</w:t>
      </w:r>
      <w:r w:rsidR="00E5651A">
        <w:rPr>
          <w:lang w:val="en-GB"/>
        </w:rPr>
        <w:t xml:space="preserve"> The SC should also monitor the overall budget</w:t>
      </w:r>
      <w:r w:rsidR="004E2DAE">
        <w:rPr>
          <w:lang w:val="en-GB"/>
        </w:rPr>
        <w:t xml:space="preserve"> execution</w:t>
      </w:r>
      <w:r w:rsidR="00E5651A">
        <w:rPr>
          <w:lang w:val="en-GB"/>
        </w:rPr>
        <w:t xml:space="preserve"> and can provide recommendations on budget revisions (including proposals for use of unallocated funds). Final decision and approval of budget revisions rests with the </w:t>
      </w:r>
      <w:r w:rsidR="00B47A4A">
        <w:rPr>
          <w:lang w:val="en-GB"/>
        </w:rPr>
        <w:t>[</w:t>
      </w:r>
      <w:r w:rsidR="00E5651A">
        <w:rPr>
          <w:lang w:val="en-GB"/>
        </w:rPr>
        <w:t>Danish Public Authority</w:t>
      </w:r>
      <w:r w:rsidR="00B47A4A">
        <w:rPr>
          <w:lang w:val="en-GB"/>
        </w:rPr>
        <w:t>]</w:t>
      </w:r>
      <w:r w:rsidR="00E5651A">
        <w:rPr>
          <w:lang w:val="en-GB"/>
        </w:rPr>
        <w:t xml:space="preserve"> in consultation with the Danish Ministry of Foreign Affairs.</w:t>
      </w:r>
      <w:r w:rsidR="002C15C0">
        <w:rPr>
          <w:lang w:val="en-GB"/>
        </w:rPr>
        <w:t xml:space="preserve"> </w:t>
      </w:r>
    </w:p>
    <w:p w:rsidR="00154AB8" w:rsidRPr="00154AB8" w:rsidRDefault="00154AB8" w:rsidP="00383EF2">
      <w:pPr>
        <w:rPr>
          <w:b/>
          <w:lang w:val="en-GB"/>
        </w:rPr>
      </w:pPr>
      <w:r w:rsidRPr="00154AB8">
        <w:rPr>
          <w:b/>
          <w:lang w:val="en-GB"/>
        </w:rPr>
        <w:t>3. Composition</w:t>
      </w:r>
    </w:p>
    <w:p w:rsidR="00D9303A" w:rsidRDefault="00967F2D" w:rsidP="00154AB8">
      <w:pPr>
        <w:rPr>
          <w:lang w:val="en-GB"/>
        </w:rPr>
      </w:pPr>
      <w:r>
        <w:rPr>
          <w:lang w:val="en-GB"/>
        </w:rPr>
        <w:t>M</w:t>
      </w:r>
      <w:r w:rsidR="00400B88">
        <w:rPr>
          <w:lang w:val="en-GB"/>
        </w:rPr>
        <w:t xml:space="preserve">embers are: </w:t>
      </w:r>
    </w:p>
    <w:p w:rsidR="00967F2D" w:rsidRDefault="00967F2D" w:rsidP="00D9303A">
      <w:pPr>
        <w:pStyle w:val="Listeafsnit"/>
        <w:numPr>
          <w:ilvl w:val="0"/>
          <w:numId w:val="15"/>
        </w:numPr>
        <w:rPr>
          <w:lang w:val="en-GB"/>
        </w:rPr>
      </w:pPr>
      <w:r>
        <w:rPr>
          <w:lang w:val="en-GB"/>
        </w:rPr>
        <w:t>Management representative from [Partner Authority] (</w:t>
      </w:r>
      <w:r>
        <w:rPr>
          <w:i/>
          <w:lang w:val="en-GB"/>
        </w:rPr>
        <w:t xml:space="preserve">at </w:t>
      </w:r>
      <w:proofErr w:type="spellStart"/>
      <w:r>
        <w:rPr>
          <w:i/>
          <w:lang w:val="en-GB"/>
        </w:rPr>
        <w:t>suffiently</w:t>
      </w:r>
      <w:proofErr w:type="spellEnd"/>
      <w:r>
        <w:rPr>
          <w:i/>
          <w:lang w:val="en-GB"/>
        </w:rPr>
        <w:t xml:space="preserve"> high level to make </w:t>
      </w:r>
      <w:r w:rsidR="00000943">
        <w:rPr>
          <w:i/>
          <w:lang w:val="en-GB"/>
        </w:rPr>
        <w:t>binding decision on behalf of the partner country)</w:t>
      </w:r>
    </w:p>
    <w:p w:rsidR="00E3119A" w:rsidRPr="00000943" w:rsidRDefault="00E3119A" w:rsidP="00E3119A">
      <w:pPr>
        <w:pStyle w:val="Listeafsnit"/>
        <w:numPr>
          <w:ilvl w:val="0"/>
          <w:numId w:val="15"/>
        </w:numPr>
        <w:rPr>
          <w:i/>
          <w:lang w:val="en-GB"/>
        </w:rPr>
      </w:pPr>
      <w:r>
        <w:rPr>
          <w:lang w:val="en-GB"/>
        </w:rPr>
        <w:t xml:space="preserve">Management representative from [Danish Public Authority] </w:t>
      </w:r>
      <w:r w:rsidRPr="00000943">
        <w:rPr>
          <w:i/>
          <w:lang w:val="en-GB"/>
        </w:rPr>
        <w:t>(at sufficiently high level to make binding decisions)</w:t>
      </w:r>
    </w:p>
    <w:p w:rsidR="00D9303A" w:rsidRDefault="007C6D5D" w:rsidP="00D9303A">
      <w:pPr>
        <w:pStyle w:val="Listeafsnit"/>
        <w:numPr>
          <w:ilvl w:val="0"/>
          <w:numId w:val="15"/>
        </w:numPr>
        <w:rPr>
          <w:lang w:val="en-GB"/>
        </w:rPr>
      </w:pPr>
      <w:r>
        <w:rPr>
          <w:lang w:val="en-GB"/>
        </w:rPr>
        <w:t>Project Manager</w:t>
      </w:r>
      <w:r w:rsidR="00967F2D">
        <w:rPr>
          <w:lang w:val="en-GB"/>
        </w:rPr>
        <w:t xml:space="preserve"> from the [Partner Authority]</w:t>
      </w:r>
    </w:p>
    <w:p w:rsidR="00D9303A" w:rsidRDefault="00967F2D" w:rsidP="00D9303A">
      <w:pPr>
        <w:pStyle w:val="Listeafsnit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Project Manager from the </w:t>
      </w:r>
      <w:r w:rsidR="004E2DAE">
        <w:rPr>
          <w:lang w:val="en-GB"/>
        </w:rPr>
        <w:t>[</w:t>
      </w:r>
      <w:r>
        <w:rPr>
          <w:lang w:val="en-GB"/>
        </w:rPr>
        <w:t>Danish Public Authority</w:t>
      </w:r>
      <w:r w:rsidR="004E2DAE">
        <w:rPr>
          <w:lang w:val="en-GB"/>
        </w:rPr>
        <w:t>]</w:t>
      </w:r>
    </w:p>
    <w:p w:rsidR="00000943" w:rsidRDefault="00000943" w:rsidP="00D9303A">
      <w:pPr>
        <w:pStyle w:val="Listeafsnit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Royal Danish Embassy (ambassador or other member of management and sector counsellor) </w:t>
      </w:r>
    </w:p>
    <w:p w:rsidR="0081692D" w:rsidRDefault="00000943" w:rsidP="00D9303A">
      <w:pPr>
        <w:pStyle w:val="Listeafsnit"/>
        <w:numPr>
          <w:ilvl w:val="0"/>
          <w:numId w:val="15"/>
        </w:numPr>
        <w:rPr>
          <w:lang w:val="en-GB"/>
        </w:rPr>
      </w:pPr>
      <w:r>
        <w:rPr>
          <w:lang w:val="en-GB"/>
        </w:rPr>
        <w:t>Representatives from other key partner organisations as relevant</w:t>
      </w:r>
    </w:p>
    <w:p w:rsidR="00000943" w:rsidRPr="007862DC" w:rsidRDefault="007E6311" w:rsidP="00086125">
      <w:pPr>
        <w:ind w:left="360"/>
        <w:rPr>
          <w:i/>
          <w:lang w:val="en-GB"/>
        </w:rPr>
      </w:pPr>
      <w:r w:rsidRPr="009F3C54">
        <w:rPr>
          <w:i/>
          <w:lang w:val="en-GB"/>
        </w:rPr>
        <w:lastRenderedPageBreak/>
        <w:t>The SC membership is institutional</w:t>
      </w:r>
      <w:r w:rsidR="00000943" w:rsidRPr="009F3C54">
        <w:rPr>
          <w:i/>
          <w:lang w:val="en-GB"/>
        </w:rPr>
        <w:t>.</w:t>
      </w:r>
      <w:r w:rsidR="009F3C54" w:rsidRPr="009F3C54">
        <w:rPr>
          <w:i/>
          <w:lang w:val="en-GB"/>
        </w:rPr>
        <w:t xml:space="preserve"> </w:t>
      </w:r>
      <w:r w:rsidR="007862DC" w:rsidRPr="009F3C54">
        <w:rPr>
          <w:i/>
          <w:lang w:val="en-GB"/>
        </w:rPr>
        <w:t>Representatives</w:t>
      </w:r>
      <w:r w:rsidR="007862DC" w:rsidRPr="007862DC">
        <w:rPr>
          <w:i/>
          <w:lang w:val="en-GB"/>
        </w:rPr>
        <w:t xml:space="preserve"> from civil society organisations, other donors etc. may be invited as observers as relevant.</w:t>
      </w:r>
    </w:p>
    <w:p w:rsidR="00400B88" w:rsidRPr="004D12EB" w:rsidRDefault="00400B88" w:rsidP="00154AB8">
      <w:pPr>
        <w:rPr>
          <w:b/>
          <w:lang w:val="en-GB"/>
        </w:rPr>
      </w:pPr>
      <w:r w:rsidRPr="004D12EB">
        <w:rPr>
          <w:b/>
          <w:lang w:val="en-GB"/>
        </w:rPr>
        <w:t>4. Specific tasks of the SC comprise</w:t>
      </w:r>
      <w:r w:rsidR="004D12EB" w:rsidRPr="004D12EB">
        <w:rPr>
          <w:b/>
          <w:lang w:val="en-GB"/>
        </w:rPr>
        <w:t xml:space="preserve">: </w:t>
      </w:r>
    </w:p>
    <w:p w:rsidR="002E3B5F" w:rsidRDefault="004D12EB" w:rsidP="004D12EB">
      <w:pPr>
        <w:pStyle w:val="Listeafsnit"/>
        <w:numPr>
          <w:ilvl w:val="0"/>
          <w:numId w:val="4"/>
        </w:numPr>
        <w:rPr>
          <w:lang w:val="en-GB"/>
        </w:rPr>
      </w:pPr>
      <w:r w:rsidRPr="004D12EB">
        <w:rPr>
          <w:lang w:val="en-GB"/>
        </w:rPr>
        <w:t>Strategic</w:t>
      </w:r>
      <w:r>
        <w:rPr>
          <w:lang w:val="en-GB"/>
        </w:rPr>
        <w:t xml:space="preserve"> </w:t>
      </w:r>
      <w:r w:rsidR="00FC449E">
        <w:rPr>
          <w:lang w:val="en-GB"/>
        </w:rPr>
        <w:t xml:space="preserve">dialogue and </w:t>
      </w:r>
      <w:r>
        <w:rPr>
          <w:lang w:val="en-GB"/>
        </w:rPr>
        <w:t xml:space="preserve">decisions </w:t>
      </w:r>
      <w:r w:rsidR="00FC449E">
        <w:rPr>
          <w:lang w:val="en-GB"/>
        </w:rPr>
        <w:t>in relation to strengthening the</w:t>
      </w:r>
      <w:r w:rsidR="006828E9">
        <w:rPr>
          <w:lang w:val="en-GB"/>
        </w:rPr>
        <w:t xml:space="preserve"> overall strategic sector cooperation</w:t>
      </w:r>
      <w:r w:rsidR="00E3119A">
        <w:rPr>
          <w:lang w:val="en-GB"/>
        </w:rPr>
        <w:t xml:space="preserve"> (including options for synergies in relation to broader bilateral and multilateral cooperation)</w:t>
      </w:r>
    </w:p>
    <w:p w:rsidR="004D12EB" w:rsidRDefault="002E3B5F" w:rsidP="004D12EB">
      <w:pPr>
        <w:pStyle w:val="Listeafsnit"/>
        <w:numPr>
          <w:ilvl w:val="0"/>
          <w:numId w:val="4"/>
        </w:numPr>
        <w:rPr>
          <w:lang w:val="en-GB"/>
        </w:rPr>
      </w:pPr>
      <w:r>
        <w:rPr>
          <w:lang w:val="en-GB"/>
        </w:rPr>
        <w:t>Dialogue about major developments in the sector to</w:t>
      </w:r>
      <w:r w:rsidR="004D12EB">
        <w:rPr>
          <w:lang w:val="en-GB"/>
        </w:rPr>
        <w:t xml:space="preserve"> ens</w:t>
      </w:r>
      <w:r w:rsidR="004D12EB" w:rsidRPr="004D12EB">
        <w:rPr>
          <w:lang w:val="en-GB"/>
        </w:rPr>
        <w:t>ure continued</w:t>
      </w:r>
      <w:r w:rsidR="00FC449E">
        <w:rPr>
          <w:lang w:val="en-GB"/>
        </w:rPr>
        <w:t xml:space="preserve"> coherence between the </w:t>
      </w:r>
      <w:r w:rsidRPr="004D12EB">
        <w:rPr>
          <w:lang w:val="en-GB"/>
        </w:rPr>
        <w:t>sector development</w:t>
      </w:r>
      <w:r>
        <w:rPr>
          <w:lang w:val="en-GB"/>
        </w:rPr>
        <w:t xml:space="preserve"> and the </w:t>
      </w:r>
      <w:r w:rsidR="00FC449E">
        <w:rPr>
          <w:lang w:val="en-GB"/>
        </w:rPr>
        <w:t>project</w:t>
      </w:r>
      <w:r w:rsidR="004D12EB" w:rsidRPr="004D12EB">
        <w:rPr>
          <w:lang w:val="en-GB"/>
        </w:rPr>
        <w:t xml:space="preserve"> support</w:t>
      </w:r>
      <w:r>
        <w:rPr>
          <w:lang w:val="en-GB"/>
        </w:rPr>
        <w:t>.</w:t>
      </w:r>
      <w:r w:rsidR="004D12EB" w:rsidRPr="004D12EB">
        <w:rPr>
          <w:lang w:val="en-GB"/>
        </w:rPr>
        <w:t xml:space="preserve"> </w:t>
      </w:r>
    </w:p>
    <w:p w:rsidR="002E3B5F" w:rsidRDefault="002E3B5F" w:rsidP="002E3B5F">
      <w:pPr>
        <w:pStyle w:val="Listeafsnit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Decision on principles, procedures and structure for the operational management of project activities (i.e. </w:t>
      </w:r>
      <w:proofErr w:type="spellStart"/>
      <w:r>
        <w:rPr>
          <w:lang w:val="en-GB"/>
        </w:rPr>
        <w:t>ToR</w:t>
      </w:r>
      <w:proofErr w:type="spellEnd"/>
      <w:r>
        <w:rPr>
          <w:lang w:val="en-GB"/>
        </w:rPr>
        <w:t xml:space="preserve"> for the project management team)</w:t>
      </w:r>
    </w:p>
    <w:p w:rsidR="002E3B5F" w:rsidRDefault="002E3B5F" w:rsidP="002E3B5F">
      <w:pPr>
        <w:pStyle w:val="Listeafsnit"/>
        <w:numPr>
          <w:ilvl w:val="0"/>
          <w:numId w:val="4"/>
        </w:numPr>
        <w:rPr>
          <w:lang w:val="en-GB"/>
        </w:rPr>
      </w:pPr>
      <w:r>
        <w:rPr>
          <w:lang w:val="en-GB"/>
        </w:rPr>
        <w:t>Ensure follow up on reviews and evaluations</w:t>
      </w:r>
    </w:p>
    <w:p w:rsidR="000010AC" w:rsidRDefault="000010AC" w:rsidP="004D12EB">
      <w:pPr>
        <w:pStyle w:val="Listeafsnit"/>
        <w:numPr>
          <w:ilvl w:val="0"/>
          <w:numId w:val="4"/>
        </w:numPr>
        <w:rPr>
          <w:lang w:val="en-GB"/>
        </w:rPr>
      </w:pPr>
      <w:r>
        <w:rPr>
          <w:lang w:val="en-GB"/>
        </w:rPr>
        <w:t>Decisions concerning deviations from the pro</w:t>
      </w:r>
      <w:r w:rsidR="002E3B5F">
        <w:rPr>
          <w:lang w:val="en-GB"/>
        </w:rPr>
        <w:t>ject</w:t>
      </w:r>
      <w:r>
        <w:rPr>
          <w:lang w:val="en-GB"/>
        </w:rPr>
        <w:t xml:space="preserve"> support document</w:t>
      </w:r>
    </w:p>
    <w:p w:rsidR="000010AC" w:rsidRDefault="000010AC" w:rsidP="004D12EB">
      <w:pPr>
        <w:pStyle w:val="Listeafsnit"/>
        <w:numPr>
          <w:ilvl w:val="0"/>
          <w:numId w:val="4"/>
        </w:numPr>
        <w:rPr>
          <w:lang w:val="en-GB"/>
        </w:rPr>
      </w:pPr>
      <w:r>
        <w:rPr>
          <w:lang w:val="en-GB"/>
        </w:rPr>
        <w:t>Approval of documents presented by programme management. These include annual work plans, revised semi-annual plans,</w:t>
      </w:r>
      <w:r w:rsidR="00F041E4">
        <w:rPr>
          <w:lang w:val="en-GB"/>
        </w:rPr>
        <w:t xml:space="preserve"> progress reports, technical </w:t>
      </w:r>
      <w:r w:rsidR="007E6311">
        <w:rPr>
          <w:lang w:val="en-GB"/>
        </w:rPr>
        <w:t>reports and other deliverables from service providers</w:t>
      </w:r>
      <w:r>
        <w:rPr>
          <w:lang w:val="en-GB"/>
        </w:rPr>
        <w:t xml:space="preserve"> etc. The documents must be presented by the programme management in a brief, concise and executive form to facilitate the strategic decision making by the SC</w:t>
      </w:r>
    </w:p>
    <w:p w:rsidR="000010AC" w:rsidRDefault="00D35FB2" w:rsidP="004D12EB">
      <w:pPr>
        <w:pStyle w:val="Listeafsnit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Monitoring of overall progress of the </w:t>
      </w:r>
      <w:r w:rsidR="00D228DB">
        <w:rPr>
          <w:lang w:val="en-GB"/>
        </w:rPr>
        <w:t xml:space="preserve">SSC </w:t>
      </w:r>
      <w:r>
        <w:rPr>
          <w:lang w:val="en-GB"/>
        </w:rPr>
        <w:t>pro</w:t>
      </w:r>
      <w:r w:rsidR="00D228DB">
        <w:rPr>
          <w:lang w:val="en-GB"/>
        </w:rPr>
        <w:t>ject</w:t>
      </w:r>
      <w:r>
        <w:rPr>
          <w:lang w:val="en-GB"/>
        </w:rPr>
        <w:t xml:space="preserve"> with a special focus on indicators, delays, problems</w:t>
      </w:r>
      <w:r w:rsidR="00D228DB">
        <w:rPr>
          <w:lang w:val="en-GB"/>
        </w:rPr>
        <w:t>,</w:t>
      </w:r>
      <w:r>
        <w:rPr>
          <w:lang w:val="en-GB"/>
        </w:rPr>
        <w:t xml:space="preserve"> bottlenecks</w:t>
      </w:r>
      <w:r w:rsidR="00D228DB">
        <w:rPr>
          <w:lang w:val="en-GB"/>
        </w:rPr>
        <w:t xml:space="preserve"> and possible significant changes in assumptions and risks.</w:t>
      </w:r>
      <w:bookmarkStart w:id="0" w:name="_GoBack"/>
      <w:bookmarkEnd w:id="0"/>
    </w:p>
    <w:p w:rsidR="00D228DB" w:rsidRDefault="00D228DB" w:rsidP="004D12EB">
      <w:pPr>
        <w:pStyle w:val="Listeafsnit"/>
        <w:numPr>
          <w:ilvl w:val="0"/>
          <w:numId w:val="4"/>
        </w:numPr>
        <w:rPr>
          <w:lang w:val="en-GB"/>
        </w:rPr>
      </w:pPr>
      <w:r>
        <w:rPr>
          <w:lang w:val="en-GB"/>
        </w:rPr>
        <w:t>Monitoring of development in budget execution</w:t>
      </w:r>
    </w:p>
    <w:p w:rsidR="001B5383" w:rsidRDefault="001B5383" w:rsidP="004D12EB">
      <w:pPr>
        <w:pStyle w:val="Listeafsnit"/>
        <w:numPr>
          <w:ilvl w:val="0"/>
          <w:numId w:val="4"/>
        </w:numPr>
        <w:rPr>
          <w:lang w:val="en-GB"/>
        </w:rPr>
      </w:pPr>
      <w:r w:rsidRPr="001B5383">
        <w:rPr>
          <w:lang w:val="en-GB"/>
        </w:rPr>
        <w:t>A</w:t>
      </w:r>
      <w:r w:rsidRPr="001B5383">
        <w:rPr>
          <w:lang w:val="en-GB"/>
        </w:rPr>
        <w:t xml:space="preserve">ssess lessons learned and discuss results of the project </w:t>
      </w:r>
      <w:r>
        <w:rPr>
          <w:lang w:val="en-GB"/>
        </w:rPr>
        <w:t xml:space="preserve">before </w:t>
      </w:r>
      <w:proofErr w:type="gramStart"/>
      <w:r>
        <w:rPr>
          <w:lang w:val="en-GB"/>
        </w:rPr>
        <w:t>the confirm</w:t>
      </w:r>
      <w:proofErr w:type="gramEnd"/>
      <w:r>
        <w:rPr>
          <w:lang w:val="en-GB"/>
        </w:rPr>
        <w:t xml:space="preserve"> </w:t>
      </w:r>
      <w:r w:rsidRPr="001B5383">
        <w:rPr>
          <w:lang w:val="en-GB"/>
        </w:rPr>
        <w:t>to inform both potential new phases of the project and a Completion Report.</w:t>
      </w:r>
    </w:p>
    <w:p w:rsidR="007E6311" w:rsidRDefault="00D35FB2" w:rsidP="007E6311">
      <w:pPr>
        <w:pStyle w:val="Listeafsnit"/>
        <w:numPr>
          <w:ilvl w:val="0"/>
          <w:numId w:val="4"/>
        </w:numPr>
        <w:rPr>
          <w:lang w:val="en-GB"/>
        </w:rPr>
      </w:pPr>
      <w:r>
        <w:rPr>
          <w:lang w:val="en-GB"/>
        </w:rPr>
        <w:t>Decisions on local procurement issues</w:t>
      </w:r>
    </w:p>
    <w:p w:rsidR="00D228DB" w:rsidRDefault="00D228DB" w:rsidP="00D228DB">
      <w:pPr>
        <w:pStyle w:val="Listeafsnit"/>
        <w:rPr>
          <w:lang w:val="en-GB"/>
        </w:rPr>
      </w:pPr>
    </w:p>
    <w:p w:rsidR="004D12EB" w:rsidRDefault="004D12EB" w:rsidP="004D12EB">
      <w:pPr>
        <w:rPr>
          <w:b/>
          <w:lang w:val="en-GB"/>
        </w:rPr>
      </w:pPr>
      <w:r w:rsidRPr="004D12EB">
        <w:rPr>
          <w:b/>
          <w:lang w:val="en-GB"/>
        </w:rPr>
        <w:t>5. Working procedures</w:t>
      </w:r>
    </w:p>
    <w:p w:rsidR="00FC449E" w:rsidRPr="00FC449E" w:rsidRDefault="00FC449E" w:rsidP="00FC449E">
      <w:pPr>
        <w:pStyle w:val="Listeafsnit"/>
        <w:numPr>
          <w:ilvl w:val="0"/>
          <w:numId w:val="6"/>
        </w:numPr>
        <w:rPr>
          <w:lang w:val="en-GB"/>
        </w:rPr>
      </w:pPr>
      <w:r w:rsidRPr="00FC449E">
        <w:rPr>
          <w:lang w:val="en-GB"/>
        </w:rPr>
        <w:t>The SC will be chaired/co-chaired between the [Partner Authority] and/or the [Danish Public Authority/Danish Embassy].(</w:t>
      </w:r>
      <w:r w:rsidRPr="00FC449E">
        <w:rPr>
          <w:i/>
          <w:lang w:val="en-GB"/>
        </w:rPr>
        <w:t>To be decided according to context and tradition in the partner country]</w:t>
      </w:r>
      <w:r w:rsidRPr="00FC449E">
        <w:rPr>
          <w:lang w:val="en-GB"/>
        </w:rPr>
        <w:t xml:space="preserve"> </w:t>
      </w:r>
    </w:p>
    <w:p w:rsidR="00666A6D" w:rsidRPr="007C1E2E" w:rsidRDefault="007C1E2E" w:rsidP="00666A6D">
      <w:pPr>
        <w:pStyle w:val="Listeafsnit"/>
        <w:numPr>
          <w:ilvl w:val="0"/>
          <w:numId w:val="6"/>
        </w:numPr>
        <w:rPr>
          <w:lang w:val="en-GB"/>
        </w:rPr>
      </w:pPr>
      <w:r w:rsidRPr="007C1E2E">
        <w:rPr>
          <w:lang w:val="en-GB"/>
        </w:rPr>
        <w:t>Decisions are made by consensus</w:t>
      </w:r>
    </w:p>
    <w:p w:rsidR="00666A6D" w:rsidRPr="002E3B5F" w:rsidRDefault="00666A6D" w:rsidP="00666A6D">
      <w:pPr>
        <w:pStyle w:val="Listeafsnit"/>
        <w:numPr>
          <w:ilvl w:val="0"/>
          <w:numId w:val="6"/>
        </w:numPr>
        <w:rPr>
          <w:i/>
          <w:lang w:val="en-GB"/>
        </w:rPr>
      </w:pPr>
      <w:r>
        <w:rPr>
          <w:lang w:val="en-GB"/>
        </w:rPr>
        <w:t xml:space="preserve">The SC will meet </w:t>
      </w:r>
      <w:r w:rsidR="00F041E4">
        <w:rPr>
          <w:lang w:val="en-GB"/>
        </w:rPr>
        <w:t>annually/</w:t>
      </w:r>
      <w:r>
        <w:rPr>
          <w:lang w:val="en-GB"/>
        </w:rPr>
        <w:t xml:space="preserve">bi-annually. Extraordinary meetings </w:t>
      </w:r>
      <w:proofErr w:type="gramStart"/>
      <w:r>
        <w:rPr>
          <w:lang w:val="en-GB"/>
        </w:rPr>
        <w:t>may be called</w:t>
      </w:r>
      <w:proofErr w:type="gramEnd"/>
      <w:r>
        <w:rPr>
          <w:lang w:val="en-GB"/>
        </w:rPr>
        <w:t xml:space="preserve"> at the request of any member. </w:t>
      </w:r>
      <w:r w:rsidR="00F041E4">
        <w:rPr>
          <w:lang w:val="en-GB"/>
        </w:rPr>
        <w:t>(F</w:t>
      </w:r>
      <w:r w:rsidR="00F041E4">
        <w:rPr>
          <w:i/>
          <w:lang w:val="en-GB"/>
        </w:rPr>
        <w:t>requency of meetings should be decided according to local context and composition of the SC.</w:t>
      </w:r>
      <w:r w:rsidR="009F3C54">
        <w:rPr>
          <w:i/>
          <w:lang w:val="en-GB"/>
        </w:rPr>
        <w:t xml:space="preserve"> </w:t>
      </w:r>
      <w:r w:rsidR="00F041E4">
        <w:rPr>
          <w:i/>
          <w:lang w:val="en-GB"/>
        </w:rPr>
        <w:t>Participation at high level may warrant less frequent meetings)</w:t>
      </w:r>
    </w:p>
    <w:p w:rsidR="00D228DB" w:rsidRPr="00D228DB" w:rsidRDefault="00D228DB" w:rsidP="00D228DB">
      <w:pPr>
        <w:pStyle w:val="Listeafsnit"/>
        <w:numPr>
          <w:ilvl w:val="0"/>
          <w:numId w:val="6"/>
        </w:numPr>
        <w:rPr>
          <w:lang w:val="en-GB"/>
        </w:rPr>
      </w:pPr>
      <w:r w:rsidRPr="00D228DB">
        <w:rPr>
          <w:lang w:val="en-GB"/>
        </w:rPr>
        <w:t xml:space="preserve">Decisions or approvals, which cannot await the next ordinary </w:t>
      </w:r>
      <w:r>
        <w:rPr>
          <w:lang w:val="en-GB"/>
        </w:rPr>
        <w:t xml:space="preserve">SC </w:t>
      </w:r>
      <w:proofErr w:type="gramStart"/>
      <w:r w:rsidRPr="00D228DB">
        <w:rPr>
          <w:lang w:val="en-GB"/>
        </w:rPr>
        <w:t>meeting</w:t>
      </w:r>
      <w:proofErr w:type="gramEnd"/>
      <w:r w:rsidRPr="00D228DB">
        <w:rPr>
          <w:lang w:val="en-GB"/>
        </w:rPr>
        <w:t xml:space="preserve"> can be made by email (round robin or written procedure). The round robin will be initiated by the setting SC Secretariat. The SC members have to </w:t>
      </w:r>
      <w:proofErr w:type="gramStart"/>
      <w:r w:rsidRPr="00D228DB">
        <w:rPr>
          <w:lang w:val="en-GB"/>
        </w:rPr>
        <w:t>revert back</w:t>
      </w:r>
      <w:proofErr w:type="gramEnd"/>
      <w:r w:rsidRPr="00D228DB">
        <w:rPr>
          <w:lang w:val="en-GB"/>
        </w:rPr>
        <w:t xml:space="preserve"> with 7 days. No answer is equivalent to </w:t>
      </w:r>
      <w:r w:rsidR="009F3C54" w:rsidRPr="00D228DB">
        <w:rPr>
          <w:lang w:val="en-GB"/>
        </w:rPr>
        <w:t>“no</w:t>
      </w:r>
      <w:r w:rsidRPr="00D228DB">
        <w:rPr>
          <w:lang w:val="en-GB"/>
        </w:rPr>
        <w:t xml:space="preserve"> objections”.  </w:t>
      </w:r>
    </w:p>
    <w:p w:rsidR="00666A6D" w:rsidRPr="002E3B5F" w:rsidRDefault="00666A6D" w:rsidP="00666A6D">
      <w:pPr>
        <w:pStyle w:val="Listeafsnit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Standard agenda for SC meetings: </w:t>
      </w:r>
    </w:p>
    <w:p w:rsidR="00666A6D" w:rsidRPr="002E3B5F" w:rsidRDefault="009B0AFE" w:rsidP="00666A6D">
      <w:pPr>
        <w:pStyle w:val="Listeafsnit"/>
        <w:numPr>
          <w:ilvl w:val="1"/>
          <w:numId w:val="6"/>
        </w:numPr>
        <w:rPr>
          <w:lang w:val="en-GB"/>
        </w:rPr>
      </w:pPr>
      <w:r>
        <w:rPr>
          <w:lang w:val="en-GB"/>
        </w:rPr>
        <w:t>Approval of minutes from previous meeting</w:t>
      </w:r>
    </w:p>
    <w:p w:rsidR="00FC449E" w:rsidRPr="002E3B5F" w:rsidRDefault="00FC449E" w:rsidP="002E3B5F">
      <w:pPr>
        <w:pStyle w:val="Listeafsnit"/>
        <w:numPr>
          <w:ilvl w:val="1"/>
          <w:numId w:val="6"/>
        </w:numPr>
        <w:rPr>
          <w:lang w:val="en-GB"/>
        </w:rPr>
      </w:pPr>
      <w:r w:rsidRPr="002E3B5F">
        <w:rPr>
          <w:lang w:val="en-GB"/>
        </w:rPr>
        <w:t>Update on major developments in the sector of relevance to the SSC with particular focus on changes in key assumptions for the SSC</w:t>
      </w:r>
    </w:p>
    <w:p w:rsidR="00FC449E" w:rsidRPr="002E3B5F" w:rsidRDefault="006828E9" w:rsidP="002E3B5F">
      <w:pPr>
        <w:pStyle w:val="Listeafsnit"/>
        <w:numPr>
          <w:ilvl w:val="1"/>
          <w:numId w:val="6"/>
        </w:numPr>
        <w:rPr>
          <w:lang w:val="en-GB"/>
        </w:rPr>
      </w:pPr>
      <w:r w:rsidRPr="002E3B5F">
        <w:rPr>
          <w:lang w:val="en-GB"/>
        </w:rPr>
        <w:t>Strategic dialogue about possible new fields of cooperation (outside specific project activities).</w:t>
      </w:r>
    </w:p>
    <w:p w:rsidR="009B0AFE" w:rsidRPr="002E3B5F" w:rsidRDefault="009B0AFE" w:rsidP="00666A6D">
      <w:pPr>
        <w:pStyle w:val="Listeafsnit"/>
        <w:numPr>
          <w:ilvl w:val="1"/>
          <w:numId w:val="6"/>
        </w:numPr>
        <w:rPr>
          <w:lang w:val="en-GB"/>
        </w:rPr>
      </w:pPr>
      <w:r>
        <w:rPr>
          <w:lang w:val="en-GB"/>
        </w:rPr>
        <w:t>Overall status of the SSC programme, review of each thematic area</w:t>
      </w:r>
    </w:p>
    <w:p w:rsidR="006828E9" w:rsidRPr="002E3B5F" w:rsidRDefault="006828E9" w:rsidP="00666A6D">
      <w:pPr>
        <w:pStyle w:val="Listeafsnit"/>
        <w:numPr>
          <w:ilvl w:val="1"/>
          <w:numId w:val="6"/>
        </w:numPr>
        <w:rPr>
          <w:lang w:val="en-GB"/>
        </w:rPr>
      </w:pPr>
      <w:r w:rsidRPr="002E3B5F">
        <w:rPr>
          <w:lang w:val="en-GB"/>
        </w:rPr>
        <w:lastRenderedPageBreak/>
        <w:t xml:space="preserve">Approval of progress reports and </w:t>
      </w:r>
      <w:proofErr w:type="spellStart"/>
      <w:r w:rsidRPr="002E3B5F">
        <w:rPr>
          <w:lang w:val="en-GB"/>
        </w:rPr>
        <w:t>workplan</w:t>
      </w:r>
      <w:proofErr w:type="spellEnd"/>
    </w:p>
    <w:p w:rsidR="009B0AFE" w:rsidRPr="002E3B5F" w:rsidRDefault="009B0AFE" w:rsidP="00666A6D">
      <w:pPr>
        <w:pStyle w:val="Listeafsnit"/>
        <w:numPr>
          <w:ilvl w:val="1"/>
          <w:numId w:val="6"/>
        </w:numPr>
        <w:rPr>
          <w:lang w:val="en-GB"/>
        </w:rPr>
      </w:pPr>
      <w:r>
        <w:rPr>
          <w:lang w:val="en-GB"/>
        </w:rPr>
        <w:t>Schedule/Milestones</w:t>
      </w:r>
    </w:p>
    <w:p w:rsidR="009B0AFE" w:rsidRPr="002E3B5F" w:rsidRDefault="0066393C" w:rsidP="0066393C">
      <w:pPr>
        <w:pStyle w:val="Listeafsnit"/>
        <w:numPr>
          <w:ilvl w:val="1"/>
          <w:numId w:val="6"/>
        </w:numPr>
        <w:rPr>
          <w:lang w:val="en-GB"/>
        </w:rPr>
      </w:pPr>
      <w:r>
        <w:rPr>
          <w:lang w:val="en-GB"/>
        </w:rPr>
        <w:t>Budget/Financial status</w:t>
      </w:r>
      <w:r w:rsidR="009B0AFE" w:rsidRPr="0066393C">
        <w:rPr>
          <w:lang w:val="en-GB"/>
        </w:rPr>
        <w:t xml:space="preserve"> </w:t>
      </w:r>
    </w:p>
    <w:p w:rsidR="009B0AFE" w:rsidRPr="002E3B5F" w:rsidRDefault="009B0AFE" w:rsidP="009B0AFE">
      <w:pPr>
        <w:pStyle w:val="Listeafsnit"/>
        <w:numPr>
          <w:ilvl w:val="1"/>
          <w:numId w:val="6"/>
        </w:numPr>
        <w:rPr>
          <w:lang w:val="en-GB"/>
        </w:rPr>
      </w:pPr>
      <w:r>
        <w:rPr>
          <w:lang w:val="en-GB"/>
        </w:rPr>
        <w:t>Incoming suggestions</w:t>
      </w:r>
    </w:p>
    <w:p w:rsidR="009B0AFE" w:rsidRPr="002E3B5F" w:rsidRDefault="009B0AFE" w:rsidP="00666A6D">
      <w:pPr>
        <w:pStyle w:val="Listeafsnit"/>
        <w:numPr>
          <w:ilvl w:val="1"/>
          <w:numId w:val="6"/>
        </w:numPr>
        <w:rPr>
          <w:lang w:val="en-GB"/>
        </w:rPr>
      </w:pPr>
      <w:r>
        <w:rPr>
          <w:lang w:val="en-GB"/>
        </w:rPr>
        <w:t>A.O.B.</w:t>
      </w:r>
    </w:p>
    <w:p w:rsidR="00DD124E" w:rsidRDefault="00DD124E" w:rsidP="00DD124E">
      <w:pPr>
        <w:pStyle w:val="Listeafsnit"/>
        <w:numPr>
          <w:ilvl w:val="0"/>
          <w:numId w:val="6"/>
        </w:numPr>
        <w:rPr>
          <w:color w:val="FF0000"/>
          <w:lang w:val="en-GB"/>
        </w:rPr>
      </w:pPr>
      <w:r>
        <w:rPr>
          <w:lang w:val="en-GB"/>
        </w:rPr>
        <w:t xml:space="preserve">The </w:t>
      </w:r>
      <w:r w:rsidR="006828E9">
        <w:rPr>
          <w:lang w:val="en-GB"/>
        </w:rPr>
        <w:t>SC will be supported by a secretariat consisting of [project management team</w:t>
      </w:r>
      <w:r w:rsidR="00D228DB">
        <w:rPr>
          <w:lang w:val="en-GB"/>
        </w:rPr>
        <w:t>/other set-up]</w:t>
      </w:r>
    </w:p>
    <w:p w:rsidR="00D228DB" w:rsidRPr="00086125" w:rsidRDefault="00D228DB" w:rsidP="00D228DB">
      <w:pPr>
        <w:pStyle w:val="Listeafsnit"/>
        <w:numPr>
          <w:ilvl w:val="0"/>
          <w:numId w:val="6"/>
        </w:numPr>
        <w:rPr>
          <w:color w:val="FF0000"/>
          <w:lang w:val="en-GB"/>
        </w:rPr>
      </w:pPr>
      <w:r>
        <w:rPr>
          <w:lang w:val="en-GB"/>
        </w:rPr>
        <w:t xml:space="preserve">The Secretariat is responsible for planning the </w:t>
      </w:r>
      <w:r w:rsidR="00B47A4A">
        <w:rPr>
          <w:lang w:val="en-GB"/>
        </w:rPr>
        <w:t xml:space="preserve">SSC </w:t>
      </w:r>
      <w:r>
        <w:rPr>
          <w:lang w:val="en-GB"/>
        </w:rPr>
        <w:t xml:space="preserve">meetings as well as drafting </w:t>
      </w:r>
      <w:r w:rsidR="00B47A4A">
        <w:rPr>
          <w:lang w:val="en-GB"/>
        </w:rPr>
        <w:t xml:space="preserve">and distributing </w:t>
      </w:r>
      <w:r>
        <w:rPr>
          <w:lang w:val="en-GB"/>
        </w:rPr>
        <w:t xml:space="preserve">the minutes all participants within a week after the meeting. The SC approves the minutes at the following meeting. </w:t>
      </w:r>
    </w:p>
    <w:p w:rsidR="00A37C30" w:rsidRPr="00A37C30" w:rsidRDefault="00DD124E" w:rsidP="00666A6D">
      <w:pPr>
        <w:pStyle w:val="Listeafsnit"/>
        <w:numPr>
          <w:ilvl w:val="0"/>
          <w:numId w:val="6"/>
        </w:numPr>
        <w:rPr>
          <w:color w:val="FF0000"/>
          <w:lang w:val="en-GB"/>
        </w:rPr>
      </w:pPr>
      <w:r>
        <w:rPr>
          <w:lang w:val="en-GB"/>
        </w:rPr>
        <w:t>The S</w:t>
      </w:r>
      <w:r w:rsidR="00666A6D">
        <w:rPr>
          <w:lang w:val="en-GB"/>
        </w:rPr>
        <w:t xml:space="preserve">ecretariat will </w:t>
      </w:r>
      <w:r w:rsidR="00A37C30">
        <w:rPr>
          <w:lang w:val="en-GB"/>
        </w:rPr>
        <w:t xml:space="preserve">announce the meetings with at </w:t>
      </w:r>
      <w:r w:rsidR="00A37C30" w:rsidRPr="009B0AFE">
        <w:rPr>
          <w:lang w:val="en-GB"/>
        </w:rPr>
        <w:t xml:space="preserve">least </w:t>
      </w:r>
      <w:r w:rsidR="00F13C03">
        <w:rPr>
          <w:lang w:val="en-GB"/>
        </w:rPr>
        <w:t>2</w:t>
      </w:r>
      <w:r w:rsidR="009B0AFE" w:rsidRPr="009B0AFE">
        <w:rPr>
          <w:lang w:val="en-GB"/>
        </w:rPr>
        <w:t xml:space="preserve"> </w:t>
      </w:r>
      <w:proofErr w:type="spellStart"/>
      <w:r w:rsidR="009B0AFE" w:rsidRPr="009B0AFE">
        <w:rPr>
          <w:lang w:val="en-GB"/>
        </w:rPr>
        <w:t>month</w:t>
      </w:r>
      <w:r w:rsidR="002E3B5F">
        <w:rPr>
          <w:lang w:val="en-GB"/>
        </w:rPr>
        <w:t>s</w:t>
      </w:r>
      <w:r w:rsidR="00A37C30" w:rsidRPr="009B0AFE">
        <w:rPr>
          <w:lang w:val="en-GB"/>
        </w:rPr>
        <w:t xml:space="preserve"> notice</w:t>
      </w:r>
      <w:proofErr w:type="spellEnd"/>
      <w:r w:rsidR="00A37C30">
        <w:rPr>
          <w:lang w:val="en-GB"/>
        </w:rPr>
        <w:t xml:space="preserve">. All documentation for the meetings (plan/budget, reports, proposals for adjustments, etc.) </w:t>
      </w:r>
      <w:proofErr w:type="gramStart"/>
      <w:r w:rsidR="00A37C30">
        <w:rPr>
          <w:lang w:val="en-GB"/>
        </w:rPr>
        <w:t>shall be distributed</w:t>
      </w:r>
      <w:proofErr w:type="gramEnd"/>
      <w:r w:rsidR="00A37C30">
        <w:rPr>
          <w:lang w:val="en-GB"/>
        </w:rPr>
        <w:t xml:space="preserve"> to the members at least one week in advance together with a draft agenda. </w:t>
      </w:r>
    </w:p>
    <w:sectPr w:rsidR="00A37C30" w:rsidRPr="00A37C30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2FB" w:rsidRDefault="008832FB" w:rsidP="008832FB">
      <w:pPr>
        <w:spacing w:after="0" w:line="240" w:lineRule="auto"/>
      </w:pPr>
      <w:r>
        <w:separator/>
      </w:r>
    </w:p>
  </w:endnote>
  <w:endnote w:type="continuationSeparator" w:id="0">
    <w:p w:rsidR="008832FB" w:rsidRDefault="008832FB" w:rsidP="0088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2FB" w:rsidRDefault="008832FB" w:rsidP="008832FB">
      <w:pPr>
        <w:spacing w:after="0" w:line="240" w:lineRule="auto"/>
      </w:pPr>
      <w:r>
        <w:separator/>
      </w:r>
    </w:p>
  </w:footnote>
  <w:footnote w:type="continuationSeparator" w:id="0">
    <w:p w:rsidR="008832FB" w:rsidRDefault="008832FB" w:rsidP="00883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2FB" w:rsidRPr="00747D1E" w:rsidRDefault="008832FB" w:rsidP="000F7916">
    <w:pPr>
      <w:pStyle w:val="Sidehoved"/>
      <w:jc w:val="center"/>
      <w:rPr>
        <w:lang w:val="en-US"/>
      </w:rPr>
    </w:pPr>
    <w:r w:rsidRPr="00747D1E">
      <w:rPr>
        <w:lang w:val="en-US"/>
      </w:rPr>
      <w:t>Guidelines for Strategic Sector Cooperation</w:t>
    </w:r>
    <w:r w:rsidR="00ED6ADB">
      <w:rPr>
        <w:lang w:val="en-US"/>
      </w:rPr>
      <w:t xml:space="preserve"> 20</w:t>
    </w:r>
    <w:r w:rsidR="000F7916">
      <w:rPr>
        <w:lang w:val="en-US"/>
      </w:rPr>
      <w:t>20</w:t>
    </w:r>
    <w:r w:rsidRPr="00747D1E">
      <w:rPr>
        <w:lang w:val="en-US"/>
      </w:rPr>
      <w:t xml:space="preserve">, </w:t>
    </w:r>
    <w:r w:rsidR="00ED6ADB" w:rsidRPr="00ED6ADB">
      <w:rPr>
        <w:b/>
        <w:lang w:val="en-US"/>
      </w:rPr>
      <w:t>TEMPLATE</w:t>
    </w:r>
    <w:r w:rsidRPr="00ED6ADB">
      <w:rPr>
        <w:b/>
        <w:lang w:val="en-US"/>
      </w:rPr>
      <w:t xml:space="preserve"> </w:t>
    </w:r>
    <w:r w:rsidR="00ED6ADB" w:rsidRPr="00ED6ADB">
      <w:rPr>
        <w:b/>
        <w:lang w:val="en-US"/>
      </w:rPr>
      <w:t>1</w:t>
    </w:r>
    <w:r w:rsidR="000F7916">
      <w:rPr>
        <w:b/>
        <w:lang w:val="en-US"/>
      </w:rPr>
      <w:t>3</w:t>
    </w:r>
  </w:p>
  <w:p w:rsidR="008832FB" w:rsidRPr="00ED6ADB" w:rsidRDefault="008832FB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2E88"/>
    <w:multiLevelType w:val="hybridMultilevel"/>
    <w:tmpl w:val="B0844D62"/>
    <w:lvl w:ilvl="0" w:tplc="5B066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7D10"/>
    <w:multiLevelType w:val="hybridMultilevel"/>
    <w:tmpl w:val="A17C98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3173"/>
    <w:multiLevelType w:val="hybridMultilevel"/>
    <w:tmpl w:val="9552057E"/>
    <w:lvl w:ilvl="0" w:tplc="5B066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F80DF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354E8"/>
    <w:multiLevelType w:val="hybridMultilevel"/>
    <w:tmpl w:val="E2E8684C"/>
    <w:lvl w:ilvl="0" w:tplc="5B066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D2DE0"/>
    <w:multiLevelType w:val="hybridMultilevel"/>
    <w:tmpl w:val="233E8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B2CF00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F06BA"/>
    <w:multiLevelType w:val="hybridMultilevel"/>
    <w:tmpl w:val="A5D68F8E"/>
    <w:lvl w:ilvl="0" w:tplc="0CFA4F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376F1"/>
    <w:multiLevelType w:val="hybridMultilevel"/>
    <w:tmpl w:val="27265BBC"/>
    <w:lvl w:ilvl="0" w:tplc="5B066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F642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C3964"/>
    <w:multiLevelType w:val="hybridMultilevel"/>
    <w:tmpl w:val="C73022EE"/>
    <w:lvl w:ilvl="0" w:tplc="075CA162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0D"/>
    <w:multiLevelType w:val="hybridMultilevel"/>
    <w:tmpl w:val="8C566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14534"/>
    <w:multiLevelType w:val="hybridMultilevel"/>
    <w:tmpl w:val="3C68F42C"/>
    <w:lvl w:ilvl="0" w:tplc="5B066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D599E"/>
    <w:multiLevelType w:val="hybridMultilevel"/>
    <w:tmpl w:val="AC04B95E"/>
    <w:lvl w:ilvl="0" w:tplc="5B066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F00FB"/>
    <w:multiLevelType w:val="hybridMultilevel"/>
    <w:tmpl w:val="98A2F24C"/>
    <w:lvl w:ilvl="0" w:tplc="5B066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5643B"/>
    <w:multiLevelType w:val="hybridMultilevel"/>
    <w:tmpl w:val="D2C425A4"/>
    <w:lvl w:ilvl="0" w:tplc="5B066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C56BC"/>
    <w:multiLevelType w:val="hybridMultilevel"/>
    <w:tmpl w:val="46F22DC8"/>
    <w:lvl w:ilvl="0" w:tplc="5B066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014E7"/>
    <w:multiLevelType w:val="hybridMultilevel"/>
    <w:tmpl w:val="1B04D96E"/>
    <w:lvl w:ilvl="0" w:tplc="7A408A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B27C2"/>
    <w:multiLevelType w:val="hybridMultilevel"/>
    <w:tmpl w:val="DF66DFBC"/>
    <w:lvl w:ilvl="0" w:tplc="5B066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14"/>
  </w:num>
  <w:num w:numId="6">
    <w:abstractNumId w:val="2"/>
  </w:num>
  <w:num w:numId="7">
    <w:abstractNumId w:val="8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3"/>
  </w:num>
  <w:num w:numId="13">
    <w:abstractNumId w:val="13"/>
  </w:num>
  <w:num w:numId="14">
    <w:abstractNumId w:val="6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F2"/>
    <w:rsid w:val="00000943"/>
    <w:rsid w:val="000010AC"/>
    <w:rsid w:val="00067E5F"/>
    <w:rsid w:val="00086125"/>
    <w:rsid w:val="000962D0"/>
    <w:rsid w:val="000F7916"/>
    <w:rsid w:val="0013525D"/>
    <w:rsid w:val="00154AB8"/>
    <w:rsid w:val="001B5383"/>
    <w:rsid w:val="001D00E1"/>
    <w:rsid w:val="002003C3"/>
    <w:rsid w:val="00212FD6"/>
    <w:rsid w:val="00217312"/>
    <w:rsid w:val="002504BA"/>
    <w:rsid w:val="002B5EA4"/>
    <w:rsid w:val="002C15C0"/>
    <w:rsid w:val="002E3B5F"/>
    <w:rsid w:val="003677E5"/>
    <w:rsid w:val="00383EF2"/>
    <w:rsid w:val="003A03DC"/>
    <w:rsid w:val="003B3302"/>
    <w:rsid w:val="003C0656"/>
    <w:rsid w:val="003E33D5"/>
    <w:rsid w:val="00400B88"/>
    <w:rsid w:val="0041477E"/>
    <w:rsid w:val="004718FF"/>
    <w:rsid w:val="004D12EB"/>
    <w:rsid w:val="004E2DAE"/>
    <w:rsid w:val="0066393C"/>
    <w:rsid w:val="00666A6D"/>
    <w:rsid w:val="006828E9"/>
    <w:rsid w:val="007373A3"/>
    <w:rsid w:val="007862DC"/>
    <w:rsid w:val="007C1E2E"/>
    <w:rsid w:val="007C6D5D"/>
    <w:rsid w:val="007D2987"/>
    <w:rsid w:val="007E6311"/>
    <w:rsid w:val="007F4470"/>
    <w:rsid w:val="0081692D"/>
    <w:rsid w:val="00826C30"/>
    <w:rsid w:val="008832FB"/>
    <w:rsid w:val="008833E0"/>
    <w:rsid w:val="008D1963"/>
    <w:rsid w:val="00967F2D"/>
    <w:rsid w:val="0098741D"/>
    <w:rsid w:val="00995C43"/>
    <w:rsid w:val="009B0AFE"/>
    <w:rsid w:val="009B5FD6"/>
    <w:rsid w:val="009F09F4"/>
    <w:rsid w:val="009F3C54"/>
    <w:rsid w:val="009F6E96"/>
    <w:rsid w:val="00A37C30"/>
    <w:rsid w:val="00AA410D"/>
    <w:rsid w:val="00AF3B0E"/>
    <w:rsid w:val="00AF55BA"/>
    <w:rsid w:val="00B10EB1"/>
    <w:rsid w:val="00B47A4A"/>
    <w:rsid w:val="00BC55CA"/>
    <w:rsid w:val="00C4565B"/>
    <w:rsid w:val="00D228DB"/>
    <w:rsid w:val="00D35FB2"/>
    <w:rsid w:val="00D51E5B"/>
    <w:rsid w:val="00D807A1"/>
    <w:rsid w:val="00D86577"/>
    <w:rsid w:val="00D9303A"/>
    <w:rsid w:val="00D93BC3"/>
    <w:rsid w:val="00DA0510"/>
    <w:rsid w:val="00DD124E"/>
    <w:rsid w:val="00E11DAE"/>
    <w:rsid w:val="00E167C4"/>
    <w:rsid w:val="00E3119A"/>
    <w:rsid w:val="00E349AB"/>
    <w:rsid w:val="00E5651A"/>
    <w:rsid w:val="00E62C48"/>
    <w:rsid w:val="00ED6ADB"/>
    <w:rsid w:val="00EE5CBF"/>
    <w:rsid w:val="00F041E4"/>
    <w:rsid w:val="00F13C03"/>
    <w:rsid w:val="00FC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88DC"/>
  <w15:docId w15:val="{77B62A0F-51CB-4466-A036-7D84FD73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10E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83EF2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D93B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93B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124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0E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nhideWhenUsed/>
    <w:rsid w:val="00883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32FB"/>
  </w:style>
  <w:style w:type="paragraph" w:styleId="Sidefod">
    <w:name w:val="footer"/>
    <w:basedOn w:val="Normal"/>
    <w:link w:val="SidefodTegn"/>
    <w:uiPriority w:val="99"/>
    <w:unhideWhenUsed/>
    <w:rsid w:val="00883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32FB"/>
  </w:style>
  <w:style w:type="character" w:styleId="Kommentarhenvisning">
    <w:name w:val="annotation reference"/>
    <w:basedOn w:val="Standardskrifttypeiafsnit"/>
    <w:uiPriority w:val="99"/>
    <w:semiHidden/>
    <w:unhideWhenUsed/>
    <w:rsid w:val="009F3C5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F3C5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F3C54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F3C5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F3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821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 Warncke Søndergaard</dc:creator>
  <cp:lastModifiedBy>Signe Refstrup Skov</cp:lastModifiedBy>
  <cp:revision>4</cp:revision>
  <cp:lastPrinted>2016-05-11T07:09:00Z</cp:lastPrinted>
  <dcterms:created xsi:type="dcterms:W3CDTF">2019-12-20T00:04:00Z</dcterms:created>
  <dcterms:modified xsi:type="dcterms:W3CDTF">2020-09-23T13:51:00Z</dcterms:modified>
</cp:coreProperties>
</file>